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E3" w:rsidRPr="00EE05F7" w:rsidRDefault="002663E3" w:rsidP="002663E3">
      <w:pPr>
        <w:pStyle w:val="ConsPlusNormal"/>
        <w:ind w:left="680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05F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№11</w:t>
      </w:r>
    </w:p>
    <w:p w:rsidR="003F1855" w:rsidRDefault="003F1855" w:rsidP="003F185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745B4" w:rsidRPr="003F1855" w:rsidRDefault="00C745B4" w:rsidP="00C74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45B4" w:rsidRPr="003F1855" w:rsidRDefault="00C745B4" w:rsidP="00C74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B4" w:rsidRPr="0055221D" w:rsidRDefault="00C745B4" w:rsidP="00642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1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5221D" w:rsidRDefault="00C745B4" w:rsidP="00552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1D">
        <w:rPr>
          <w:rFonts w:ascii="Times New Roman" w:hAnsi="Times New Roman" w:cs="Times New Roman"/>
          <w:b/>
          <w:sz w:val="28"/>
          <w:szCs w:val="28"/>
        </w:rPr>
        <w:t xml:space="preserve">ВКЛЮЧЕНИЯ КОДА БЮДЖЕТНОЙ КЛАССИФИКАЦИИ </w:t>
      </w:r>
    </w:p>
    <w:p w:rsidR="0055221D" w:rsidRDefault="00C745B4" w:rsidP="00552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1D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55221D" w:rsidRPr="00552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21D">
        <w:rPr>
          <w:rFonts w:ascii="Times New Roman" w:hAnsi="Times New Roman" w:cs="Times New Roman"/>
          <w:b/>
          <w:sz w:val="28"/>
          <w:szCs w:val="28"/>
        </w:rPr>
        <w:t xml:space="preserve">ПРИ ФОРМИРОВАНИИ </w:t>
      </w:r>
    </w:p>
    <w:p w:rsidR="00C745B4" w:rsidRPr="0055221D" w:rsidRDefault="00C745B4" w:rsidP="00552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1D">
        <w:rPr>
          <w:rFonts w:ascii="Times New Roman" w:hAnsi="Times New Roman" w:cs="Times New Roman"/>
          <w:b/>
          <w:sz w:val="28"/>
          <w:szCs w:val="28"/>
        </w:rPr>
        <w:t>НОМЕРА СЧЕТА БЮДЖЕТНОГО УЧЕТА</w:t>
      </w:r>
    </w:p>
    <w:p w:rsidR="00C745B4" w:rsidRPr="0055221D" w:rsidRDefault="00C745B4" w:rsidP="00C74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5B4" w:rsidRPr="003F1855" w:rsidRDefault="00C745B4" w:rsidP="00C74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1272"/>
        <w:gridCol w:w="850"/>
        <w:gridCol w:w="544"/>
        <w:gridCol w:w="562"/>
        <w:gridCol w:w="432"/>
        <w:gridCol w:w="851"/>
        <w:gridCol w:w="708"/>
        <w:gridCol w:w="566"/>
        <w:gridCol w:w="572"/>
        <w:gridCol w:w="730"/>
      </w:tblGrid>
      <w:tr w:rsidR="00CE26E5" w:rsidRPr="00EF301E" w:rsidTr="000D552C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счета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счета бюджетного учета</w:t>
            </w:r>
          </w:p>
        </w:tc>
      </w:tr>
      <w:tr w:rsidR="00CE26E5" w:rsidRPr="00EF301E" w:rsidTr="000D552C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</w:tr>
      <w:tr w:rsidR="00CE26E5" w:rsidRPr="00EF301E" w:rsidTr="000D552C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15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C745B4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налити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4A2D42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ческий по БК</w:t>
            </w:r>
            <w:hyperlink w:anchor="Par5514" w:history="1">
              <w:r w:rsidR="00C745B4" w:rsidRPr="00EF301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vertAlign w:val="superscript"/>
                </w:rPr>
                <w:t>&lt;1&gt;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EF301E" w:rsidP="00EF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745B4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вида дея</w:t>
            </w:r>
            <w:r w:rsidR="001560F1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C745B4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</w:t>
            </w:r>
            <w:r w:rsidR="001560F1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C745B4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ности</w:t>
            </w:r>
          </w:p>
        </w:tc>
        <w:tc>
          <w:tcPr>
            <w:tcW w:w="3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синтетического счета</w:t>
            </w:r>
          </w:p>
        </w:tc>
        <w:tc>
          <w:tcPr>
            <w:tcW w:w="1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94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44506F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налитиче</w:t>
            </w:r>
            <w:r w:rsidR="00CD67E5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с-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кий по виду поступлени</w:t>
            </w:r>
            <w:r w:rsidR="00CD67E5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="00C745B4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выбытий объекта учета</w:t>
            </w:r>
          </w:p>
        </w:tc>
      </w:tr>
      <w:tr w:rsidR="00CE26E5" w:rsidRPr="00EF301E" w:rsidTr="000D552C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94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C745B4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руп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C745B4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вида</w:t>
            </w:r>
          </w:p>
        </w:tc>
        <w:tc>
          <w:tcPr>
            <w:tcW w:w="1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26E5" w:rsidRPr="00EF301E" w:rsidTr="000D552C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разряда</w:t>
            </w:r>
          </w:p>
        </w:tc>
      </w:tr>
      <w:tr w:rsidR="00CE26E5" w:rsidRPr="00EF301E" w:rsidTr="000D552C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910AF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– 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4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hyperlink w:anchor="Par5528" w:history="1">
              <w:r w:rsidR="00C745B4" w:rsidRPr="00EF301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vertAlign w:val="superscript"/>
                </w:rPr>
                <w:t>&lt;2&gt;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E26E5" w:rsidRPr="00EF301E" w:rsidTr="000D552C"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1. Нефинансовые активы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НЕФИНАНСОВЫЕ АКТИВЫ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Основные средства</w:t>
            </w:r>
            <w:r w:rsidR="00BF7CA6" w:rsidRPr="00EF3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 имущество учреждения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517F93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3" w:rsidRPr="00EF301E" w:rsidRDefault="0051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Основные средства </w:t>
            </w:r>
            <w:r w:rsidRPr="00EF3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особо ценное 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движимое имущество учреждения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3" w:rsidRPr="00EF301E" w:rsidRDefault="00517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3" w:rsidRPr="00EF301E" w:rsidRDefault="00517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3" w:rsidRPr="00EF301E" w:rsidRDefault="00517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3" w:rsidRPr="00EF301E" w:rsidRDefault="00517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3" w:rsidRPr="00EF301E" w:rsidRDefault="00517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3" w:rsidRPr="00EF301E" w:rsidRDefault="00517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3" w:rsidRPr="00EF301E" w:rsidRDefault="00517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3" w:rsidRPr="00EF301E" w:rsidRDefault="00517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3" w:rsidRPr="00EF301E" w:rsidRDefault="00517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3" w:rsidRPr="00EF301E" w:rsidRDefault="00517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Основные средства </w:t>
            </w:r>
            <w:r w:rsidR="00D86845" w:rsidRPr="00EF3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иное движимое имущество учреждения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Основные средства </w:t>
            </w:r>
            <w:r w:rsidR="00D86845" w:rsidRPr="00EF3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имущество в концессии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Жилые помещения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Нежилые помещения (здания и сооружения)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Инвестиционная недвижимость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Машины и оборудование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Транспортные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Инвентарь производственный и хозяйственный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Биологические ресурсы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Нематериальные активы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B4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Нематериальные активы </w:t>
            </w:r>
            <w:r w:rsidR="00D86845" w:rsidRPr="00EF3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="00C745B4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иное движимое имущество учреждения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Непроизведенные активы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B4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Непроизведенные активы </w:t>
            </w:r>
            <w:r w:rsidR="00D86845" w:rsidRPr="00EF3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="00C745B4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недвижимое имущество учреждения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Непроизведенные активы </w:t>
            </w:r>
            <w:r w:rsidR="00D86845" w:rsidRPr="00EF3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иное движимое имущество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Непроизведенные активы </w:t>
            </w:r>
            <w:r w:rsidR="00D86845" w:rsidRPr="00EF3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составе имущества концедента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807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Ресурсы недр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807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непроизведенные активы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807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Амортизация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Амортизация недвижимого имущества учреждения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517F93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3" w:rsidRPr="00EF301E" w:rsidRDefault="0051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Амортизация особо ценного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движимого имущества учреждения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3" w:rsidRPr="00EF301E" w:rsidRDefault="00517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3" w:rsidRPr="00EF301E" w:rsidRDefault="00517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3" w:rsidRPr="00EF301E" w:rsidRDefault="00517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3" w:rsidRPr="00EF301E" w:rsidRDefault="00517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3" w:rsidRPr="00EF301E" w:rsidRDefault="00517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3" w:rsidRPr="00EF301E" w:rsidRDefault="00517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3" w:rsidRPr="00EF301E" w:rsidRDefault="00517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3" w:rsidRPr="00EF301E" w:rsidRDefault="00517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3" w:rsidRPr="00EF301E" w:rsidRDefault="00517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3" w:rsidRPr="00EF301E" w:rsidRDefault="00517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Амортизация иного движимого имущества учреждения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Амортизация прав пользования активами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Амортизация имущества, составляющего казну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95" w:rsidRPr="00EF301E" w:rsidRDefault="00807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Амортизация имущества в концессии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95" w:rsidRPr="00EF301E" w:rsidRDefault="00807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95" w:rsidRPr="00EF301E" w:rsidRDefault="00807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95" w:rsidRPr="00EF301E" w:rsidRDefault="00807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95" w:rsidRPr="00EF301E" w:rsidRDefault="00807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95" w:rsidRPr="00EF301E" w:rsidRDefault="00807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95" w:rsidRPr="00EF301E" w:rsidRDefault="00807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95" w:rsidRPr="00EF301E" w:rsidRDefault="00807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95" w:rsidRPr="00EF301E" w:rsidRDefault="00807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95" w:rsidRPr="00EF301E" w:rsidRDefault="00807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95" w:rsidRPr="00EF301E" w:rsidRDefault="00807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Амортизация жилых помещений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 w:rsidP="00807F9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Амортизация нежилых помещений</w:t>
            </w:r>
            <w:r w:rsidR="00807F95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(зданий и сооружений)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Амортизация инвестиционной недвижимости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Амортизация машин и оборудования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Амортизация транспортных средств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Амортизация инвентаря производственного и хозяйственного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Амортизация биологических ресурсов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Амортизация прочих основных средств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Амортизация нематериальных активов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Амортизация нематериальных активов </w:t>
            </w:r>
            <w:r w:rsidR="00D86845" w:rsidRPr="00EF3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иного движимого имущества учреждения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Амортизация прав пользования непроизведенными активами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Амортизация недвижимого имущества в составе имущества казны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Амортизация движимого имущества в составе имущества казны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Амортизация нематериальных активов в составе имущества казны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Амортизация имущества казны в концессии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Амортизация жилых помещений в концессии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591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Амортизация нежилых помещений (зданий и сооружений) в концессии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591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Амортизация машин и оборудования в концессии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591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Амортизация транспортных средств в концессии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591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Амортизация инвентаря производственного и хозяйственного в концессии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591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Амортизация биологических ресурсов в концессии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591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Амортизация прочего имущества в концессии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591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0" w:rsidRPr="00EF301E" w:rsidRDefault="0075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Материальные запасы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Материальные запасы </w:t>
            </w:r>
            <w:r w:rsidR="00D86845" w:rsidRPr="00EF3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иное движимое имущество учреждения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Медикаменты и перевязочные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Продукты питания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Строительные материалы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Мягкий инвентарь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материальные запасы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Готовая продукция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Товары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Наценка на товары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Вложения в нефинансовые активы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Вложения в недвижимое имущество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Вложения в иное движимое имущество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Вложения в объекты финансовой аренды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Вложения в имущество концедента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Вложения в основные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Вложения в нематериальные активы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Вложения в непроизведенные активы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Вложения в материальные запасы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Нефинансовые активы в пути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 имущество учреждения в пути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Иное движимое имущество учреждения в пути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Основные средства в пути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Материальные запасы в пути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Нефинансовые активы имущества казны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Нефинансовые активы, составляющие казну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 имущество, составляющее казну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Движимое имущество, составляющее казну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Ценности государственных фондов России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Нематериальные активы, составляющие казну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Непроизведенные активы, составляющие казну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Материальные запасы, составляющие казну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активы, составляющие казну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Нефинансовые активы, составляющие казну, в концессии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 имущество концедента, составляющее казну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Движимое имущество концедента, составляющее казну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Непроизведенные активы (земля) концедента, составляющие казну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Себестоимость готовой продукции, работ, услуг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Себестоимость готовой продукции, работ, услуг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Накладные расходы производства готовой продукции, работ, услуг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Накладные расходы производства готовой продукции, работ, услуг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Права пользования активами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Права пользования нефинансовыми активами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Права пользования жилыми помещениями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Права пользования нежилыми помещениями (зданиями и сооружениями)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Права пользования машинами и оборудованием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Права пользования транспортными средствами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Права пользования инвентарем производственным и хозяйственным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Права пользования биологическими ресурсами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Права пользования прочими основными средствами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Права пользования непроизведенными активами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Обесценение нефинансовых активов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Обесценение недвижимого имущества учреждения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Обесценение жилых помещений </w:t>
            </w:r>
            <w:r w:rsidR="00D86845" w:rsidRPr="00EF3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недвижимого имущества учреждения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Обесценение нежилых помещений (зданий и сооружений) </w:t>
            </w:r>
            <w:r w:rsidR="00D86845" w:rsidRPr="00EF3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недвижимого имущества учреждения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Обесценение инвестиционной недвижимости </w:t>
            </w:r>
            <w:r w:rsidR="00D86845" w:rsidRPr="00EF3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недвижимого имущества учреждения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45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Обесценение транспортных </w:t>
            </w:r>
          </w:p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 </w:t>
            </w:r>
            <w:r w:rsidR="00D86845" w:rsidRPr="00EF3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недвижимого имущества учреждения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Обесценение иного движимого имущества учреждения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Обесценение нежилых помещений (зданий и сооружений)</w:t>
            </w:r>
            <w:r w:rsidR="00B0160A" w:rsidRPr="00EF3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иного движимого имущества учреждения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Обесценение инвестиционной недвижимости </w:t>
            </w:r>
            <w:r w:rsidR="00B0160A" w:rsidRPr="00EF3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иного 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движимого имущества учреждения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Обесценение машин и оборудования </w:t>
            </w:r>
            <w:r w:rsidR="00B0160A" w:rsidRPr="00EF3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иного движимого имущества учреждения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A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Обесценение транспортных </w:t>
            </w:r>
          </w:p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 </w:t>
            </w:r>
            <w:r w:rsidR="00B0160A" w:rsidRPr="00EF3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иного движимого имущества учреждения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Обесценение инвентаря производственного и хозяйственного </w:t>
            </w:r>
            <w:r w:rsidR="00B0160A" w:rsidRPr="00EF3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иного движимого имущества учреждения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Обесценение биологических ресурсов </w:t>
            </w:r>
            <w:r w:rsidR="00B0160A" w:rsidRPr="00EF3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иного движимого имущества учреждения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Обесценение прочих основных средств </w:t>
            </w:r>
            <w:r w:rsidR="00B0160A" w:rsidRPr="00EF3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иного движимого имущества учреждения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Обесценение нематериальных активов </w:t>
            </w:r>
            <w:r w:rsidR="00B0160A" w:rsidRPr="00EF30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иного движимого имущества учреждения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Обесценение непроизведенных активов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Обесценение земли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Обесценение ресурсов недр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Обесценение прочих непроизведенных активов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2. Финансовые активы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ФИНАНСОВЫЕ АКТИВЫ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Денежные средства учреждения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Денежные средства учреждения в кредитной организации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Денежные средства в кассе учреждения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Денежные средства учреждения на счетах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Денежные средства учреждения, размещенные на депозиты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Денежные средства учреждения в пути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Касса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Денежные документы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Денежные средства учреждения на специальных счетах в кредитной организации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Денежные средства учреждения в иностранной валюте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4D" w:rsidRPr="00EF301E" w:rsidRDefault="0010184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на счетах бюджета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4D" w:rsidRPr="00EF301E" w:rsidRDefault="0010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4D" w:rsidRPr="00EF301E" w:rsidRDefault="0010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4D" w:rsidRPr="00EF301E" w:rsidRDefault="0010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4D" w:rsidRPr="00EF301E" w:rsidRDefault="0010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4D" w:rsidRPr="00EF301E" w:rsidRDefault="0010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4D" w:rsidRPr="00EF301E" w:rsidRDefault="0010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4D" w:rsidRPr="00EF301E" w:rsidRDefault="0010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4D" w:rsidRPr="00EF301E" w:rsidRDefault="0010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4D" w:rsidRPr="00EF301E" w:rsidRDefault="0010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4D" w:rsidRPr="00EF301E" w:rsidRDefault="0010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на счетах бюджета в органе Федерального казначейства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на счетах бюджета в кредитной организации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на депозитных счетах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на счетах бюджета в рублях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на счетах бюджета в пути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на счетах бюджета в иностранной валюте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Финансовые вложения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Ценные бумаги, кроме акций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Акции и иные формы участия в капитале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финансовые активы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Облигации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Векселя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ценные бумаги, кроме акций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в государственных (муниципальных) предприятиях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Участие в государственных (муниципальных) учреждениях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формы участия в капитале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Доли в международных организациях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финансовые активы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rPr>
          <w:trHeight w:val="3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финансовые активы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доходам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налоговым доходам</w:t>
            </w:r>
            <w:r w:rsidR="006D3BAF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таможенным платежам и страховым взносам на обязательное социальное страхование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доходам от собственности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суммам штрафов, пеней, неустоек, возмещений ущерба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Расчеты по безвозмездным </w:t>
            </w:r>
            <w:r w:rsidR="006D3BAF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денежным 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поступлениям </w:t>
            </w:r>
            <w:r w:rsidR="006D3BAF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текущего характера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Расчеты по </w:t>
            </w:r>
            <w:r w:rsidR="006D3BAF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безвозмездным денежным поступлениям капитального характера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доходам от операций с активами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прочим доходам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плательщиками налогов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плательщиками государственных пошлин, сборов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плательщиками таможенных платежей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Расчеты с плательщиками  </w:t>
            </w:r>
            <w:r w:rsidR="00042CC9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обязательны</w:t>
            </w:r>
            <w:r w:rsidR="00900CF1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="00042CC9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страховы</w:t>
            </w:r>
            <w:r w:rsidR="00900CF1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 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взнос</w:t>
            </w:r>
            <w:r w:rsidR="00900CF1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доходам от операционной аренды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Расчеты по доходам от финансовой аренды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доходам от платежей при пользовании природными ресурсами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доходам от процентов по депозитам, остаткам денежных средств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 w:rsidP="007E72A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Расчеты по доходам от процентов по иным финансовым </w:t>
            </w:r>
            <w:r w:rsidR="007E72A3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вложениям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доходам от дивидендов от объектов инвестирования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иным доходам от собственности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доходам от концессионной платы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доходам от оказания платных услуг (работ)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доходам от оказания услуг по программе обязательного медицинского страхования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доходам от платы за предоставление информации из государственных источников (реестров)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условным арендным платежам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Расчеты по доходам бюджета от возврата субсидий на выполнение государственного (муниципального)  задания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Pr="00EF301E" w:rsidRDefault="006D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доходам от штрафных санкций за нарушение законодательства о закупках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доходам от прочих сумм принудительного изъятия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Расчеты по поступлениям </w:t>
            </w:r>
            <w:r w:rsidR="006D3BAF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текущего характера 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других бюджетов бюджетной системы Российской Федерации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Расчеты по </w:t>
            </w:r>
            <w:r w:rsidR="00F21AD1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поступлениям текущего характера в бюджеты бюджетной системы Российской Федерации от бюджетных и автономных учреждений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поступлениям текущего характера от организаций государственного сектора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поступлениям текущего характера от международных организаций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Расчеты </w:t>
            </w:r>
            <w:r w:rsidR="00B613E2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поступлениям капитального характера от других бюджетов бюджетной системы Российской Федерации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Расчеты по поступлениям капитального характера от организаций государственного сектора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поступлениям капитального характера от международных организаций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E2" w:rsidRPr="00EF301E" w:rsidRDefault="00B61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доходам от операций с основными средствами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доходам от операций с основными средствами (в части операций с ценностями государственных фондов России)</w:t>
            </w:r>
            <w:r w:rsidR="00042CC9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оставить?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доходам от операций с нематериальными активами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доходам от операций с непроизведенными активами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доходам от операций с материальными запасами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доходам от операций с финансовыми активами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невыясненным поступлениям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иным доходам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Расчеты по авансам по оплате труда</w:t>
            </w:r>
            <w:r w:rsidR="00F21AD1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начислениям на выплаты по оплате труда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авансам по работам, услугам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авансам по поступлению нефинансовых активов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Расчеты по </w:t>
            </w:r>
            <w:r w:rsidR="00F21AD1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авансовым 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безвозмездным перечислениям </w:t>
            </w:r>
            <w:r w:rsidR="0090702C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текущего характера 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безвозмездным перечислениям бюджетам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авансам по социальному обеспечению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авансам на приобретение ценных бумаг и иных финансовых вложений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авансовым безвозмездным перечислениям капитального характера организациям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авансам по прочим расходам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Расчеты по </w:t>
            </w:r>
            <w:r w:rsidR="0090702C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заработной плате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Расчеты по авансам по прочим </w:t>
            </w:r>
            <w:r w:rsidR="0090702C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несоциальным 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выплатам</w:t>
            </w:r>
            <w:r w:rsidR="0090702C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персоналу в денежной форме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авансам по начислениям на выплаты по оплате труда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авансам по прочим несоциальным выплатам персоналу в натуральной форме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авансам по услугам связи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авансам по транспортным услугам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авансам по коммунальным услугам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авансам по арендной плате за пользование имуществом</w:t>
            </w:r>
            <w:r w:rsidR="00735F51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Расчеты по авансам по работам, услугам по содержанию имущества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авансам по прочим работам, услугам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авансам по страхованию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авансам по услугам, работам для целей капитальных вложений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авансам по приобретению основных средств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авансам по приобретению основных средств (в части ценностей государственных фондов России)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авансам по приобретению нематериальных активов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авансам по приобретению непроизведенных активов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авансам по приобретению материальных запасов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Расчеты по </w:t>
            </w:r>
            <w:r w:rsidR="0090702C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авансовым 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безвозмездным перечислениям </w:t>
            </w:r>
            <w:r w:rsidR="00024227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текущего характера 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государственным </w:t>
            </w:r>
            <w:r w:rsidR="0090702C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муниципальным</w:t>
            </w:r>
            <w:r w:rsidR="0090702C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35F51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0702C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бюджетным и автономным учреждениям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Расчеты по </w:t>
            </w:r>
            <w:r w:rsidR="0090702C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авансовым 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безвозмездным перечислениям </w:t>
            </w:r>
            <w:r w:rsidR="00024227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текущего характера </w:t>
            </w:r>
            <w:r w:rsidR="0090702C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финансовым 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организациям</w:t>
            </w:r>
            <w:r w:rsidR="0090702C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государственного сектора на производство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Расчеты по авансовым безвозмездным перечислениям </w:t>
            </w:r>
            <w:r w:rsidR="00024227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текущего характера 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иным финансовым организациям (за исключением финансовых 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организаций государственного сектора) на производство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Расчеты по авансовым безвозмездным перечислениям </w:t>
            </w:r>
            <w:r w:rsidR="006E7D82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текущего характера 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нефинансовым организациям государственного сектора на производство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Расчеты по авансовым безвозмездным перечислениям </w:t>
            </w:r>
            <w:r w:rsidR="008313C1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текущего характера 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Расчеты по авансовым безвозмездным перечислениям </w:t>
            </w:r>
            <w:r w:rsidR="008313C1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текущего характера 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некоммерческим организациям и физическим лицам – производителям товаров, работ и услуг на производство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Расчеты по авансовым безвозмездным перечислениям </w:t>
            </w:r>
            <w:r w:rsidR="005B5C45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текущего характера 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финансовым организациям государственного сектора на продукцию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авансовым безвозмездным перечислениям</w:t>
            </w:r>
            <w:r w:rsidR="00FD713F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текущего характера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Расчеты по авансовым безвозмездным перечислениям </w:t>
            </w:r>
            <w:r w:rsidR="004D6125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текущего характера 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нефинансовым организациям государственного сектора на продукцию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Расчеты по авансовым безвозмездным перечислениям </w:t>
            </w:r>
            <w:r w:rsidR="00C87A82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текущего характера 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Расчеты по авансовым безвозмездным перечислениям </w:t>
            </w:r>
            <w:r w:rsidR="009A5E5A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текущего характера 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некоммерческим организациям и физическим лицам – 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производителям товаров, работ и услуг на продукцию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C" w:rsidRPr="00EF301E" w:rsidRDefault="0090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авансовым перечислениям наднациональным организациям и правительствам иностранных государств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авансам по перечислениям международным организациям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авансам по авансовым платежам (перечислениям) по обязательным видам страхования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пособиям по социальной помощи населению</w:t>
            </w:r>
            <w:r w:rsidR="00F93DBA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денежной форме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авансам по пособиям</w:t>
            </w:r>
            <w:r w:rsidR="00F93DBA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социальной помощи населению в натуральной форме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Расчеты по авансам </w:t>
            </w:r>
            <w:r w:rsidR="000D7DAE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пенсиям, пособиям, выплачиваемы</w:t>
            </w:r>
            <w:r w:rsidR="003519CC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 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работодателями, нанимателями бывшим работникам в денежной форме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Расчеты по авансам пособиям по </w:t>
            </w:r>
            <w:r w:rsidR="003519CC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социальной помощи, выплачиваемым 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работодателями, нанимателями бывшим работникам в натуральной форме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авансам социальным пособиям и компенсациям персоналу в денежной форме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авансам социальным компенсациям персоналу в натуральной форме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авансам на приобретение ценных бумаг, кроме акций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авансам на приобретение акций и по иным формам участия в капитале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Расчеты по авансам на приобретение иных финансовых </w:t>
            </w:r>
            <w:r w:rsidR="000D7DAE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активов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авансовым безвозмездным перечислениям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авансовым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авансовым безвозмездным перечислениям капитального характера некоммерческим организациям и физическим лицам – производителям товаров, работ и услуг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A" w:rsidRPr="00EF301E" w:rsidRDefault="00F93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 w:rsidP="00B8219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Расчеты по авансам по </w:t>
            </w:r>
            <w:r w:rsidR="00B8219D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иным выплатам</w:t>
            </w:r>
            <w:r w:rsidR="002B1C64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текущего характера физическим лицам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4" w:rsidRPr="00EF301E" w:rsidRDefault="002B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авансам по оплате иных выплат текущего характера организациям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4" w:rsidRPr="00EF301E" w:rsidRDefault="002B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4" w:rsidRPr="00EF301E" w:rsidRDefault="002B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4" w:rsidRPr="00EF301E" w:rsidRDefault="002B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4" w:rsidRPr="00EF301E" w:rsidRDefault="002B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4" w:rsidRPr="00EF301E" w:rsidRDefault="002B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4" w:rsidRPr="00EF301E" w:rsidRDefault="002B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4" w:rsidRPr="00EF301E" w:rsidRDefault="002B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4" w:rsidRPr="00EF301E" w:rsidRDefault="002B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4" w:rsidRPr="00EF301E" w:rsidRDefault="002B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4" w:rsidRPr="00EF301E" w:rsidRDefault="002B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rPr>
          <w:trHeight w:val="15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4" w:rsidRPr="00EF301E" w:rsidRDefault="002B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Расчеты по авансам по оплате иных выплат капитального характера физическим лицам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4" w:rsidRPr="00EF301E" w:rsidRDefault="002B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4" w:rsidRPr="00EF301E" w:rsidRDefault="002B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4" w:rsidRPr="00EF301E" w:rsidRDefault="002B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4" w:rsidRPr="00EF301E" w:rsidRDefault="002B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4" w:rsidRPr="00EF301E" w:rsidRDefault="002B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4" w:rsidRPr="00EF301E" w:rsidRDefault="002B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4" w:rsidRPr="00EF301E" w:rsidRDefault="002B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4" w:rsidRPr="00EF301E" w:rsidRDefault="002B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4" w:rsidRPr="00EF301E" w:rsidRDefault="002B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4" w:rsidRPr="00EF301E" w:rsidRDefault="002B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4" w:rsidRPr="00EF301E" w:rsidRDefault="002B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авансам по оплате иных выплат капитального характера организациям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4" w:rsidRPr="00EF301E" w:rsidRDefault="002B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4" w:rsidRPr="00EF301E" w:rsidRDefault="002B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4" w:rsidRPr="00EF301E" w:rsidRDefault="002B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4" w:rsidRPr="00EF301E" w:rsidRDefault="002B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4" w:rsidRPr="00EF301E" w:rsidRDefault="002B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4" w:rsidRPr="00EF301E" w:rsidRDefault="002B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4" w:rsidRPr="00EF301E" w:rsidRDefault="002B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4" w:rsidRPr="00EF301E" w:rsidRDefault="002B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4" w:rsidRPr="00EF301E" w:rsidRDefault="002B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64" w:rsidRPr="00EF301E" w:rsidRDefault="002B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кредитам, займам (ссудам)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предоставленным кредитам, займам (ссудам)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в рамках целевых иностранных кредитов (заимствований)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дебиторами по государственным (муниципальным) гарантиям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бюджетным кредитам другим бюджетам бюджетной системы Российской Федерации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бюджетным кредитам другим бюджетам бюджетной системы Российской Федерации (в части начисленных процентов, штрафов и пеней)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иными дебиторами по бюджетным кредитам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иными дебиторами по бюджетным кредитам (в части начисленных процентов, штрафов и пеней)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займам (ссудам)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займам (ссудам) (в части начисленных процентов, штрафов и пеней)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подотчетными лицами по оплате труда</w:t>
            </w:r>
            <w:r w:rsidR="00977754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начислениям на выплаты по оплате труда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подотчетными лицами по</w:t>
            </w:r>
            <w:r w:rsidR="00977754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оплате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работ, услуг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Расчеты с подотчетными лицами по поступлению нефинансовых активов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подотчетными лицами по социальному обеспечению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подотчетными лицами по прочим расходам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подотчетными лицами по заработной плате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подотчетными лицами по прочим</w:t>
            </w:r>
            <w:r w:rsidR="00977754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несоциальным 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выплатам</w:t>
            </w:r>
            <w:r w:rsidR="00977754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персоналу в денежной форме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подотчетными лицами по начислениям на выплаты по оплате труда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EF301E" w:rsidRDefault="0097775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подотчетными лицами по прочим несоциальным выплатам персоналу в натуральной форме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EF301E" w:rsidRDefault="009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EF301E" w:rsidRDefault="009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EF301E" w:rsidRDefault="009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EF301E" w:rsidRDefault="009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EF301E" w:rsidRDefault="009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EF301E" w:rsidRDefault="009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EF301E" w:rsidRDefault="009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EF301E" w:rsidRDefault="009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EF301E" w:rsidRDefault="009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EF301E" w:rsidRDefault="009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подотчетными лицами по оплате услуг связи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подотчетными лицами по оплате транспортных услуг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подотчетными лицами по оплате коммунальных услуг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подотчетными лицами по оплате прочих работ, услуг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подотчетными лицами по оплате страхования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подотчетными лицами по оплате услуг, работ для целей капитальных вложений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Расчеты с подотчетными лицами по приобретению основных средств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подотчетными лицами по приобретению основных средств (в части ценностей государственных фондов России)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EF301E" w:rsidRDefault="0097775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подотчетными лицами по приобретению непроизведенных активов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EF301E" w:rsidRDefault="009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EF301E" w:rsidRDefault="009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EF301E" w:rsidRDefault="009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EF301E" w:rsidRDefault="009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EF301E" w:rsidRDefault="009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EF301E" w:rsidRDefault="009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EF301E" w:rsidRDefault="009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EF301E" w:rsidRDefault="009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EF301E" w:rsidRDefault="009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EF301E" w:rsidRDefault="0097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подотчетными лицами по оплате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подотчетными лицами по оплате пособий по социальной помощи населению</w:t>
            </w:r>
            <w:r w:rsidR="00A14F26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денежной форме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Расчеты с подотчетными лицами по оплате пособий, </w:t>
            </w:r>
            <w:r w:rsidR="00A14F26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социальной помощи населению в натуральной форме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подотчетными лицами по оплате пенсий, пособий, выплачиваемых работодателями, нанимателями бывшим работникам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подотчетными лицами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подотчетными лицами по социальным пособиям и компенсациям персоналу в денежной форме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подотчетными лицами по социальным компенсациям персоналу в натуральной форме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Расчеты с подотчетными лицами по оплате пошлин и сборов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подотчетными лицами по оплате штрафов за нарушение законодательства о закупках и нарушение условий контрактов (договоров)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подотчетными лицами по оплате штрафных санкций по долговым обязательствам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подотчетными лицами по оплате других экономических санкций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Расчеты с подотчетными лицами по оплате иных </w:t>
            </w:r>
            <w:r w:rsidR="00A14F26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выплат текущего характера физическим лицам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подотчетными лицами по оплате иных выплат капитального характера физическим лицам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6" w:rsidRPr="00EF301E" w:rsidRDefault="00A1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10" w:rsidRPr="00EF301E" w:rsidRDefault="0085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подотчетными лицами по оплате иных выплат капитального характера организациям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10" w:rsidRPr="00EF301E" w:rsidRDefault="0085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10" w:rsidRPr="00EF301E" w:rsidRDefault="0085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10" w:rsidRPr="00EF301E" w:rsidRDefault="0085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10" w:rsidRPr="00EF301E" w:rsidRDefault="0085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10" w:rsidRPr="00EF301E" w:rsidRDefault="0085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10" w:rsidRPr="00EF301E" w:rsidRDefault="0085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10" w:rsidRPr="00EF301E" w:rsidRDefault="0085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10" w:rsidRPr="00EF301E" w:rsidRDefault="0085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10" w:rsidRPr="00EF301E" w:rsidRDefault="0085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10" w:rsidRPr="00EF301E" w:rsidRDefault="0085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ущербу и иным доходам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компенсации затрат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доходам от компенсации затрат (в части возмещения расходов текущего года)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доходам от компенсации затрат (в части возмещения расходов прошлых лет)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штрафам, пеням, неустойкам, возмещениям ущерба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Расчеты по доходам от страховых возмещений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доходам от прочих сумм принудительного изъятия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ущербу нефинансовым активам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ущербу основным средствам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ущербу основным средствам (в части ценностей государственных фондов России)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ущербу нематериальным активам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ущербу непроизведенным активам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ущербу материальных запасов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иным доходам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недостачам денежных средств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недостачам иных финансовых активов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иным доходам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прочими дебиторами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финансовым органом по поступлениям в бюджет (в части доходов бюджетов)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финансовым органом по поступлениям в бюджет (в части источников финансирования дефицита бюджета)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финансовым органом по уточнению невыясненных поступлений в бюджет года, предшествующего отчетному (в части доходов)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Расчеты с финансовым органом по уточнению невыясненных 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поступлений в бюджет года, предшествующего отчетному (в части источников финансирования дефицита бюджета)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финансовым органом по уточнению невыясненных поступлений в бюджет прошлых лет (в части доходов)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финансовым органом по уточнению невыясненных поступлений в бюджет прошлых лет (в части источников финансирования дефицита бюджета)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финансовым органом по наличным денежным средствам (в части расходов)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финансовым органом по наличным денежным средствам (в части источников финансирования дефицита бюджета)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финансовым органом по наличным денежным средствам (в части поступлений по доходам)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распределенным поступлениям к зачислению в бюджет (в части поступлений доходов)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распределенным поступлениям к зачислению в бюджет (в части поступлений источников финансирования дефицита бюджета)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прочими дебиторами (в части доходов)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прочими дебиторами (в части расчетов по источникам финансирования дефицита бюджета)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прочими дебиторами (в части расчетов по расходам)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налоговым вычетам по НДС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НДС по авансам полученным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Расчеты по НДС по приобретенным материальным ценностям, работам, услугам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НДС по авансам уплаченным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Внутренние расчеты по поступлениям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Внутренние расчеты по выбытиям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Вложения в финансовые активы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Вложения в ценные бумаги, кроме акций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Вложения в акции и иные формы участия в капитале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Вложения в иные финансовые активы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Вложения в облигации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Вложения в векселя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Вложения в иные ценные бумаги, кроме акций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Вложения в акции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Вложения в государственные (муниципальные) предприятия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Вложения в государственные (муниципальные) учреждения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Вложения в иные формы участия в капитале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Вложения в международные организации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Вложения в прочие финансовые активы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Вложения в прочие финансовые активы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3. Обязательства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ОБЯЗАТЕЛЬСТВА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кредиторами по долговым обязательствам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долговым обязательствам в рублях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Расчеты по долговым обязательствам по целевым иностранным кредитам (заимствованиям)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кредиторами по государственным (муниципальным) гарантиям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EF301E" w:rsidRDefault="00F75A3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долговым обязательствам в иностранной валюте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EF301E" w:rsidRDefault="00F75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EF301E" w:rsidRDefault="00F75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EF301E" w:rsidRDefault="00F75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EF301E" w:rsidRDefault="00F75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EF301E" w:rsidRDefault="00F75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EF301E" w:rsidRDefault="00F75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EF301E" w:rsidRDefault="00F75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EF301E" w:rsidRDefault="00F75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EF301E" w:rsidRDefault="00F75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EF301E" w:rsidRDefault="00F75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бюджетами бюджетной системы Российской Федерации по привлеченным бюджетным кредитам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кредиторами по государственным (муниципальным) ценным бумагам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иными кредиторами по государственному (муниципальному) долгу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A" w:rsidRPr="00EF301E" w:rsidRDefault="007C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заимствованиям, не являющимся государственным (муниципальным) долгом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A" w:rsidRPr="00EF301E" w:rsidRDefault="007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A" w:rsidRPr="00EF301E" w:rsidRDefault="007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A" w:rsidRPr="00EF301E" w:rsidRDefault="007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A" w:rsidRPr="00EF301E" w:rsidRDefault="007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A" w:rsidRPr="00EF301E" w:rsidRDefault="007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A" w:rsidRPr="00EF301E" w:rsidRDefault="007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A" w:rsidRPr="00EF301E" w:rsidRDefault="007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A" w:rsidRPr="00EF301E" w:rsidRDefault="007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A" w:rsidRPr="00EF301E" w:rsidRDefault="007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A" w:rsidRPr="00EF301E" w:rsidRDefault="007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бюджетами бюджетной системы Российской Федерации по привлеченным бюджетным кредитам (в части начисленных процентов, штрафов и пеней)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кредиторами по государственным (муниципальным) ценным бумагам (в части начисленных процентов, штрафов и пеней)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иными кредиторами по государственному (муниципальному) (в части начисленных процентов, штрафов и пеней) долгу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A" w:rsidRPr="00EF301E" w:rsidRDefault="007C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заимствованиям, не являющимся государственным (муниципальным) долгом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A" w:rsidRPr="00EF301E" w:rsidRDefault="007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A" w:rsidRPr="00EF301E" w:rsidRDefault="007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A" w:rsidRPr="00EF301E" w:rsidRDefault="007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A" w:rsidRPr="00EF301E" w:rsidRDefault="007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A" w:rsidRPr="00EF301E" w:rsidRDefault="007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A" w:rsidRPr="00EF301E" w:rsidRDefault="007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A" w:rsidRPr="00EF301E" w:rsidRDefault="007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A" w:rsidRPr="00EF301E" w:rsidRDefault="007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A" w:rsidRPr="00EF301E" w:rsidRDefault="007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A" w:rsidRPr="00EF301E" w:rsidRDefault="007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принятым обязательствам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оплате труда</w:t>
            </w:r>
            <w:r w:rsidR="003519CC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начислениям на выплаты по оплате труда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Расчеты по работам, услугам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поступлению нефинансовых активов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безвозмездным перечислениям</w:t>
            </w:r>
            <w:r w:rsidR="003519CC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текущего характера 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безвозмездным перечислениям бюджетам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социальному обеспечению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Расчеты по приобретению </w:t>
            </w:r>
            <w:r w:rsidR="003519CC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финансовых активов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6" w:rsidRPr="00EF301E" w:rsidRDefault="0072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безвозмездным перечислениям капитального характера организациям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6" w:rsidRPr="00EF301E" w:rsidRDefault="00720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6" w:rsidRPr="00EF301E" w:rsidRDefault="00720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6" w:rsidRPr="00EF301E" w:rsidRDefault="00720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6" w:rsidRPr="00EF301E" w:rsidRDefault="00720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6" w:rsidRPr="00EF301E" w:rsidRDefault="00720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6" w:rsidRPr="00EF301E" w:rsidRDefault="00720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6" w:rsidRPr="00EF301E" w:rsidRDefault="00720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6" w:rsidRPr="00EF301E" w:rsidRDefault="00720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6" w:rsidRPr="00EF301E" w:rsidRDefault="00720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6" w:rsidRPr="00EF301E" w:rsidRDefault="00720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прочим расходам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заработной плате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Расчеты по прочим </w:t>
            </w:r>
            <w:r w:rsidR="004E1302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несоциальным 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выплатам</w:t>
            </w:r>
            <w:r w:rsidR="004E1302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персоналу в денежной форме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начислениям на выплаты по оплате труда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02" w:rsidRPr="00EF301E" w:rsidRDefault="004E1302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прочим несоциальным выплатам персоналу в натуральной форме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02" w:rsidRPr="00EF301E" w:rsidRDefault="004E1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02" w:rsidRPr="00EF301E" w:rsidRDefault="004E1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02" w:rsidRPr="00EF301E" w:rsidRDefault="004E1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02" w:rsidRPr="00EF301E" w:rsidRDefault="004E1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02" w:rsidRPr="00EF301E" w:rsidRDefault="004E1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02" w:rsidRPr="00EF301E" w:rsidRDefault="004E1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02" w:rsidRPr="00EF301E" w:rsidRDefault="004E1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02" w:rsidRPr="00EF301E" w:rsidRDefault="004E1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02" w:rsidRPr="00EF301E" w:rsidRDefault="004E1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02" w:rsidRPr="00EF301E" w:rsidRDefault="004E1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услугам связи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транспортным услугам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коммунальным услугам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арендной плате за пользование имуществом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работам, услугам по содержанию имущества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прочим работам, услугам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страхованию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услугам, работам для целей капитальных вложений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Расчеты по арендной плате за пользование земельными 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участками и другими обособленными природными объектами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приобретению основных средств (кроме ценностей государственных фондов России)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приобретению основных средств (в части ценностей государственных фондов России)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приобретению нематериальных активов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приобретению непроизведенных активов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приобретению материальных запасов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Расчеты по безвозмездным перечислениям </w:t>
            </w:r>
            <w:r w:rsidR="000106E3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текущего характера 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государственным </w:t>
            </w:r>
            <w:r w:rsidR="009E421C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муниципальным</w:t>
            </w:r>
            <w:r w:rsidR="009E421C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бюджетным и автономным учреждениям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Расчеты по безвозмездным перечислениям </w:t>
            </w:r>
            <w:r w:rsidR="00AB4DCE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текущего характера </w:t>
            </w:r>
            <w:r w:rsidR="009E421C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финансовым  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организациям</w:t>
            </w:r>
            <w:r w:rsidR="009E421C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государственного сектора на производство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B4" w:rsidRPr="00EF301E" w:rsidRDefault="00C7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Расчеты по безвозмездным перечислениям </w:t>
            </w:r>
            <w:r w:rsidR="00AB4DCE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текущего характера 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Расчеты по безвозмездным перечислениям </w:t>
            </w:r>
            <w:r w:rsidR="00665DB4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текущего характера 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нефинансовым организациям государственного сектора на производство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Расчеты по безвозмездным перечислениям </w:t>
            </w:r>
            <w:r w:rsidR="00665DB4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текущего характера 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Расчеты по безвозмездным перечислениям </w:t>
            </w:r>
            <w:r w:rsidR="00665DB4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текущего характера 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некоммерческим 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организациям и физическим лицам – производителям товаров, работ и услуг на производство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Расчеты по безвозмездным перечислениям </w:t>
            </w:r>
            <w:r w:rsidR="00047E1B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текущего характера 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финансовым организациям государственного сектора на продукцию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Расчеты по безвозмездным перечислениям </w:t>
            </w:r>
            <w:r w:rsidR="00F92A7C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текущего характера 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Расчеты по безвозмездным перечислениям </w:t>
            </w:r>
            <w:r w:rsidR="00F92A7C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текущего характера 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нефинансовым организациям государственного сектора на продукцию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Расчеты по безвозмездным перечислениям </w:t>
            </w:r>
            <w:r w:rsidR="006E430A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текущего характера 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Расчеты по безвозмездным перечислениям </w:t>
            </w:r>
            <w:r w:rsidR="006E430A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текущего характера 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некоммерческим организациям и физическим лицам – производителям товаров, работ и услуг на продукцию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перечислениям международным организациям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Расчеты по пособиям по социальной помощи населению</w:t>
            </w:r>
            <w:r w:rsidR="00BC4A4C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денежной форме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пособиям</w:t>
            </w:r>
            <w:r w:rsidR="00BC4A4C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социальной помощи населению в натуральной форме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пенсиям, пособиям, выплачиваемым работодателями, нанимателями бывшим работникам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социальным пособиям и компенсациям персоналу в денежной форме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социальным компенсациям персоналу в натуральной форме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C" w:rsidRPr="00EF301E" w:rsidRDefault="00BC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 w:rsidP="007E72A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приобретению ценных бумаг, кроме акций</w:t>
            </w:r>
            <w:r w:rsidR="00BC4A4C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иных финансовых </w:t>
            </w:r>
            <w:r w:rsidR="007E72A3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вложениям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 w:rsidP="007E72A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приобретению акций и</w:t>
            </w:r>
            <w:r w:rsidR="00BC4A4C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иных финансовых </w:t>
            </w:r>
            <w:r w:rsidR="007E72A3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вложениям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приобретению иных финансовых активов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приобретению иных финансовых активов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6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 безвозмездным перечислениям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6" w:rsidRPr="00EF301E" w:rsidRDefault="00720A36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6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6" w:rsidRPr="00EF301E" w:rsidRDefault="00720A36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6" w:rsidRPr="00EF301E" w:rsidRDefault="00720A36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6" w:rsidRPr="00EF301E" w:rsidRDefault="00720A36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6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6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6" w:rsidRPr="00EF301E" w:rsidRDefault="00720A36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6" w:rsidRPr="00EF301E" w:rsidRDefault="00720A36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6" w:rsidRPr="00EF301E" w:rsidRDefault="00720A36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1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1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1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1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1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1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1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1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1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1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1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1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1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1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1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1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1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1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1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1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1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1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1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Расчеты по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1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1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1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1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1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1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1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1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1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1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1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1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1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1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1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1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1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1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1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1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B1" w:rsidRPr="00EF301E" w:rsidRDefault="000D56B1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EF301E" w:rsidRDefault="001A37C8" w:rsidP="002663E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безвозмездным перечислениям капитального характера некоммерческим организациям и физическим лицам – производителям товаров, работ и услуг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EF301E" w:rsidRDefault="001A37C8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EF301E" w:rsidRDefault="001A37C8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EF301E" w:rsidRDefault="001A37C8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EF301E" w:rsidRDefault="001A37C8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EF301E" w:rsidRDefault="001A37C8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EF301E" w:rsidRDefault="001A37C8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EF301E" w:rsidRDefault="001A37C8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EF301E" w:rsidRDefault="001A37C8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EF301E" w:rsidRDefault="001A37C8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8" w:rsidRPr="00EF301E" w:rsidRDefault="001A37C8" w:rsidP="0026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 w:rsidP="006E430A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штрафам за нарушение законодательства о закупках и нарушение условий контрактов (договоров) прочим расходам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 w:rsidP="007D050A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другим экономическим санкциям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 w:rsidP="007D050A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Расчеты по иным </w:t>
            </w:r>
            <w:r w:rsidR="00BC4A4C"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выплатам текущего характера физическим лицам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3" w:rsidRPr="00EF301E" w:rsidRDefault="00B12673" w:rsidP="007D050A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иным выплатам текущего характера организациям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3" w:rsidRPr="00EF301E" w:rsidRDefault="00B1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3" w:rsidRPr="00EF301E" w:rsidRDefault="00B1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3" w:rsidRPr="00EF301E" w:rsidRDefault="00B1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3" w:rsidRPr="00EF301E" w:rsidRDefault="00B1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3" w:rsidRPr="00EF301E" w:rsidRDefault="00B1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3" w:rsidRPr="00EF301E" w:rsidRDefault="00B1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3" w:rsidRPr="00EF301E" w:rsidRDefault="00B1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3" w:rsidRPr="00EF301E" w:rsidRDefault="00B1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3" w:rsidRPr="00EF301E" w:rsidRDefault="00B1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3" w:rsidRPr="00EF301E" w:rsidRDefault="00B1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3" w:rsidRPr="00EF301E" w:rsidRDefault="00B12673" w:rsidP="007D050A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иным выплатам капитального характера физическим лицам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3" w:rsidRPr="00EF301E" w:rsidRDefault="00B1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3" w:rsidRPr="00EF301E" w:rsidRDefault="00B1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3" w:rsidRPr="00EF301E" w:rsidRDefault="00B1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3" w:rsidRPr="00EF301E" w:rsidRDefault="00B1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3" w:rsidRPr="00EF301E" w:rsidRDefault="00B1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3" w:rsidRPr="00EF301E" w:rsidRDefault="00B1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3" w:rsidRPr="00EF301E" w:rsidRDefault="00B1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3" w:rsidRPr="00EF301E" w:rsidRDefault="00B1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3" w:rsidRPr="00EF301E" w:rsidRDefault="00B1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3" w:rsidRPr="00EF301E" w:rsidRDefault="00B1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3" w:rsidRPr="00EF301E" w:rsidRDefault="00B12673" w:rsidP="007D050A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иным выплатам капитального характера организациям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3" w:rsidRPr="00EF301E" w:rsidRDefault="00B1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3" w:rsidRPr="00EF301E" w:rsidRDefault="00B1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3" w:rsidRPr="00EF301E" w:rsidRDefault="00B1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3" w:rsidRPr="00EF301E" w:rsidRDefault="00B1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3" w:rsidRPr="00EF301E" w:rsidRDefault="00B1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3" w:rsidRPr="00EF301E" w:rsidRDefault="00B1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3" w:rsidRPr="00EF301E" w:rsidRDefault="00B1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3" w:rsidRPr="00EF301E" w:rsidRDefault="00B1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3" w:rsidRPr="00EF301E" w:rsidRDefault="00B1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3" w:rsidRPr="00EF301E" w:rsidRDefault="00B1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налогу на доходы физических лиц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налогу на прибыль организаций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Расчеты по налогу на прибыль организаций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налогу на добавленную стоимость (в части операций налогового агента)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налогу на добавленную стоимость (в части операций налогоплательщика)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прочим платежам в бюджет (в части платежей по расходам)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прочим платежам в бюджет (в части платежей по доходам)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страховым взносам на обязательное медицинское страхование в территориальный ФОМС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налогу на имущество организаций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земельному налогу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расчеты с кредиторами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Расчеты по средствам, полученным во временное распоряжение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депонентами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удержаниям из выплат по оплате труда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Внутриведомственные расчеты (в части расчетов по доходам бюджета)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Внутриведомственные расчеты (в части расчетов по расходам бюджета)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Внутриведомственные расчеты (в части расчетов по источникам финансирования дефицита бюджета)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Консолидируемые расчеты года, предшествующего отчетному (в части расчетов по доходам бюджета)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Консолидируемые расчеты года, предшествующего отчетному (в части расчетов по расходам бюджета)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Консолидируемые расчеты года, предшествующего отчетному (в части расчетов по источникам финансирования дефицита бюджета)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Консолидируемые расчеты иных прошлых лет (в части расчетов по доходам бюджета)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Консолидируемые расчеты иных прошлых лет (в части расчетов по расходам бюджета)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Консолидируемые расчеты иных прошлых лет (в части расчетов по источникам финансирования дефицита бюджета)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по платежам из бюджета с финансовыми органами (в части расчетов по расходам бюджетов)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Расчеты по платежам из бюджета с финансовыми органами (в части расчетов по </w:t>
            </w: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источникам финансирования дефицита бюджета)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прочими кредиторами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прочими кредиторами (в части расчетов по доходам)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Расчеты с прочими кредиторами (в части расчетов по источникам финансирования дефицита бюджета)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расчеты года, предшествующего отчетному (в части расчетов по доходам)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расчеты года, предшествующего отчетному (в части расчетов по расходам)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расчеты года, предшествующего отчетному (в части расчетов по источникам финансирования дефицита бюджета)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расчеты прошлых лет (в части расчетов по доходам)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расчеты прошлых лет (в части расчетов по расходам)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расчеты прошлых лет (в части расчетов по источникам финансирования дефицита бюджета)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Внутренние расчеты по поступлениям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Внутренние расчеты по выбытиям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4. Финансовый результат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ФИНАНСОВЫЙ РЕЗУЛЬТАТ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Финансовый результат экономического субъекта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Доходы текущего финансового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Доходы финансового года, предшествующего отчетному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Доходы прошлых финансовых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Расходы текущего финансового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финансового года, предшествующего отчетному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прошлых финансовых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Финансовый результат прошлых отчетных периодов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Доходы будущих периодов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будущих периодов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Резервы предстоящих расходов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Доходы текущего финансового года (кроме доходов от операций с источниками финансирования дефицита бюджета)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Доходы текущего финансового года (в части доходов от операций с источниками финансирования дефицита бюджета)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текущего финансового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Доходы будущих периодов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будущих периодов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 w:rsidP="00622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 w:rsidP="0040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Резервы предстоящих расходов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 w:rsidP="00F82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 w:rsidP="0040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 w:rsidP="0040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 w:rsidP="0040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 w:rsidP="0040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 w:rsidP="0040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 w:rsidP="0040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 w:rsidP="0040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 w:rsidP="0040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 w:rsidP="0040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 по кассовым операциям бюджета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 по кассовому исполнению бюджета по поступлениям в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0D552C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 по кассовому исполнению бюджета по поступлениям в бюджет: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26E5" w:rsidRPr="00EF301E" w:rsidTr="000D552C"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части доходов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</w:tcPr>
          <w:p w:rsidR="009E421C" w:rsidRPr="00EF301E" w:rsidRDefault="004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  <w:hyperlink w:anchor="Par5528" w:history="1">
              <w:r w:rsidRPr="00EF301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vertAlign w:val="superscript"/>
                </w:rPr>
                <w:t>&lt;2&gt;</w:t>
              </w:r>
            </w:hyperlink>
          </w:p>
        </w:tc>
      </w:tr>
      <w:tr w:rsidR="00CE26E5" w:rsidRPr="00EF301E" w:rsidTr="000D552C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части поступлений источников финансирования дефицита бюджета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4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  <w:hyperlink w:anchor="Par5528" w:history="1">
              <w:r w:rsidRPr="00EF301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vertAlign w:val="superscript"/>
                </w:rPr>
                <w:t>&lt;2&gt;</w:t>
              </w:r>
            </w:hyperlink>
          </w:p>
        </w:tc>
      </w:tr>
      <w:tr w:rsidR="00D02765" w:rsidRPr="00EF301E" w:rsidTr="000D552C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65" w:rsidRPr="00EF301E" w:rsidRDefault="00D02765" w:rsidP="00D0276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 по кассовому исполнению бюджета по выбытиям из бюджета:</w:t>
            </w:r>
          </w:p>
          <w:p w:rsidR="00D02765" w:rsidRPr="00EF301E" w:rsidRDefault="00D02765" w:rsidP="00D0276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 w:rsidP="00D0276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части расходов бюджета</w:t>
            </w:r>
          </w:p>
          <w:p w:rsidR="00D02765" w:rsidRPr="00EF301E" w:rsidRDefault="00D02765" w:rsidP="00D0276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 w:rsidP="00D0276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части выбытия источников финансирования дефицита бюджета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65" w:rsidRPr="00EF301E" w:rsidRDefault="00D02765" w:rsidP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 w:rsidP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 w:rsidP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 w:rsidP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 w:rsidP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 w:rsidP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  <w:p w:rsidR="00D02765" w:rsidRPr="00EF301E" w:rsidRDefault="00D02765" w:rsidP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 w:rsidP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 w:rsidP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  <w:hyperlink w:anchor="Par5528" w:history="1">
              <w:r w:rsidRPr="00EF301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vertAlign w:val="superscript"/>
                </w:rPr>
                <w:t>&lt;2&gt;</w:t>
              </w:r>
            </w:hyperlink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</w:p>
          <w:p w:rsidR="00D02765" w:rsidRPr="00EF301E" w:rsidRDefault="00D0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  <w:hyperlink w:anchor="Par5528" w:history="1">
              <w:r w:rsidRPr="00EF301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vertAlign w:val="superscript"/>
                </w:rPr>
                <w:t>&lt;2&gt;</w:t>
              </w:r>
            </w:hyperlink>
          </w:p>
        </w:tc>
      </w:tr>
      <w:tr w:rsidR="00CE26E5" w:rsidRPr="00EF301E" w:rsidTr="00D02765"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Раздел 5. Санкционирование расходов бюджета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САНКЦИОНИРОВАНИЕ РАСХОДОВ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Санкционирование по текущему финансовому году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Санкционирование по первому году, следующему за текущим (очередному финансовому году)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Санкционирование по второму году, следующему за текущим (первому году, следующему за очередным)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Санкционирование по второму году, следующему за очередным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Санкционирование на иные очередные годы (за пределами планового периода)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Лимиты бюджетных обязательств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Лимиты бюджетных обязательств текущего финансового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Лимиты бюджетных обязательств первого года, следующего за текущим (очередного финансового года)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Лимиты бюджетных обязательств второго года, следующего за очередным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Доведенные лимиты бюджетных обязательств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Лимиты бюджетных обязательств к распределению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Лимиты бюджетных обязательств получателей бюджетных средств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Переданные лимиты бюджетных обязательств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Полученные лимиты бюджетных обязательств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Лимиты бюджетных обязательств в пути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Утвержденные лимиты бюджетных обязательств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Принятые обязательства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Принятые обязательства на текущий финансовый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Принятые обязательства на первый год, следующий за текущим (на очередной финансовый год)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Принятые обязательства на второй год, следующий за текущим (на первый год, следующий за очередным)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Принятые обязательства на второй год, следующий за очередным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Принятые обязательства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Принятые обязательства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Принятые денежные обязательства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Принятые денежные обязательства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Принимаемые обязательства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Отложенные обязательства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Бюджетные ассигнования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Бюджетные ассигнования текущего финансового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Бюджетные ассигнования первого года, следующего за текущим (очередного финансового года)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Бюджетные ассигнования второго года, следующего за текущим (первого года, следующего за очередным)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Бюджетные ассигнования второго года, следующего за очередным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Доведенные бюджетные ассигнования (в части расходов бюджета)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Доведенные бюджетные ассигнования (в части источников финансирования дефицита бюджета)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Бюджетные ассигнования к распределению (в части расходов бюджета)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Бюджетные ассигнования к распределению (в части источников финансирования дефицита бюджета)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Бюджетные ассигнования получателей бюджетных средств и администраторов выплат по источникам (в части расходов бюджета)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Бюджетные ассигнования получателей бюджетных средств и администраторов выплат по источникам (в части источников финансирования дефицита бюджета)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Переданные бюджетные ассигнования (в части расходов)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Переданные бюджетные ассигнования (в части источников финансирования дефицита бюджета)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Полученные бюджетные ассигнования (в части расходов)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Полученные бюджетные ассигнования (в части источников финансирования дефицита бюджета)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Бюджетные ассигнования в пути (в части расходов бюджета)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Бюджетные ассигнования в пути (в части источников финансирования дефицита бюджета)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Утвержденные бюджетные ассигнования (в части расходов бюджета)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Утвержденные бюджетные ассигнования (в части источников финансирования дефицита бюджета)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Сметные (плановые, прогнозные) назначения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Сметные (плановые, прогнозные) назначения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Утвержденный объем финансового обеспечения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6E5" w:rsidRPr="00EF301E" w:rsidTr="00D027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Утвержденный объем финансового обеспечения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C" w:rsidRPr="00EF301E" w:rsidRDefault="009E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2961F2" w:rsidRPr="00EF301E" w:rsidRDefault="002961F2" w:rsidP="00C74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02765" w:rsidRPr="00EF301E" w:rsidRDefault="00C745B4" w:rsidP="00D0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--------------------------------</w:t>
      </w:r>
    </w:p>
    <w:p w:rsidR="00C745B4" w:rsidRPr="00EF301E" w:rsidRDefault="006720E4" w:rsidP="006720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Par5514"/>
      <w:bookmarkEnd w:id="1"/>
      <w:r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&lt;1&gt; гКБК – </w:t>
      </w:r>
      <w:r w:rsidR="00C745B4"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группировочный код бюджетной классификации Российской Федерации;</w:t>
      </w:r>
    </w:p>
    <w:p w:rsidR="00C745B4" w:rsidRPr="00EF301E" w:rsidRDefault="00C745B4" w:rsidP="00C745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КДБ</w:t>
      </w:r>
      <w:r w:rsidR="00331F8A"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 – </w:t>
      </w:r>
      <w:r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код классификации доходов бюджетов;</w:t>
      </w:r>
    </w:p>
    <w:p w:rsidR="00C745B4" w:rsidRPr="00EF301E" w:rsidRDefault="00C745B4" w:rsidP="00C745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КРБ</w:t>
      </w:r>
      <w:r w:rsidR="00331F8A"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 – </w:t>
      </w:r>
      <w:r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код классификации расходов бюджетов;</w:t>
      </w:r>
    </w:p>
    <w:p w:rsidR="00C745B4" w:rsidRPr="00EF301E" w:rsidRDefault="00C745B4" w:rsidP="00C745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КИФ</w:t>
      </w:r>
      <w:r w:rsidR="00331F8A"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 – </w:t>
      </w:r>
      <w:r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код классификации источников финансирования дефицитов бюджетов.</w:t>
      </w:r>
    </w:p>
    <w:p w:rsidR="00C745B4" w:rsidRPr="00EF301E" w:rsidRDefault="00C745B4" w:rsidP="00C745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Если иное не установлено настоящей Инструкцией, отражение в номере счета бюджетного учета аналитического кода по бюджетной классификации осуществляется в следующем порядке:</w:t>
      </w:r>
    </w:p>
    <w:p w:rsidR="00C745B4" w:rsidRPr="00EF301E" w:rsidRDefault="00C745B4" w:rsidP="00C745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гКБК</w:t>
      </w:r>
      <w:r w:rsidR="00331F8A"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 – </w:t>
      </w:r>
      <w:r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в 1</w:t>
      </w:r>
      <w:r w:rsidR="00331F8A"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 – </w:t>
      </w:r>
      <w:r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17 разрядах номера счета указываются нули;</w:t>
      </w:r>
    </w:p>
    <w:p w:rsidR="00C745B4" w:rsidRPr="00EF301E" w:rsidRDefault="00C745B4" w:rsidP="00C745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КРБ</w:t>
      </w:r>
      <w:r w:rsidR="00331F8A"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 – </w:t>
      </w:r>
      <w:r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в 1</w:t>
      </w:r>
      <w:r w:rsidR="00331F8A"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 – </w:t>
      </w:r>
      <w:r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17 разрядах номера счета указываются 4</w:t>
      </w:r>
      <w:r w:rsidR="00331F8A"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 – </w:t>
      </w:r>
      <w:r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20 разряды кода расходов бюджета: код раздела, подраздела, целевой статьи и вида расходов;</w:t>
      </w:r>
    </w:p>
    <w:p w:rsidR="00C745B4" w:rsidRPr="00EF301E" w:rsidRDefault="00C745B4" w:rsidP="00C745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КДБ</w:t>
      </w:r>
      <w:r w:rsidR="00331F8A"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 – </w:t>
      </w:r>
      <w:r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в 1</w:t>
      </w:r>
      <w:r w:rsidR="00331F8A"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 – </w:t>
      </w:r>
      <w:r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17 разрядах номера счета указываются 4</w:t>
      </w:r>
      <w:r w:rsidR="00331F8A"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 – </w:t>
      </w:r>
      <w:r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20 разряды кода доходов бюджета: код вида, подвида доходов бюджета;</w:t>
      </w:r>
    </w:p>
    <w:p w:rsidR="00C745B4" w:rsidRPr="00EF301E" w:rsidRDefault="00C745B4" w:rsidP="003F18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EF301E">
        <w:rPr>
          <w:rFonts w:ascii="Times New Roman" w:hAnsi="Times New Roman" w:cs="Times New Roman"/>
          <w:color w:val="000000" w:themeColor="text1"/>
          <w:sz w:val="20"/>
        </w:rPr>
        <w:t>КИФ</w:t>
      </w:r>
      <w:r w:rsidR="00331F8A" w:rsidRPr="00EF301E">
        <w:rPr>
          <w:rFonts w:ascii="Times New Roman" w:hAnsi="Times New Roman" w:cs="Times New Roman"/>
          <w:color w:val="000000" w:themeColor="text1"/>
          <w:sz w:val="20"/>
        </w:rPr>
        <w:t> – </w:t>
      </w:r>
      <w:r w:rsidRPr="00EF301E">
        <w:rPr>
          <w:rFonts w:ascii="Times New Roman" w:hAnsi="Times New Roman" w:cs="Times New Roman"/>
          <w:color w:val="000000" w:themeColor="text1"/>
          <w:sz w:val="20"/>
        </w:rPr>
        <w:t>в 1</w:t>
      </w:r>
      <w:r w:rsidR="00331F8A" w:rsidRPr="00EF301E">
        <w:rPr>
          <w:rFonts w:ascii="Times New Roman" w:hAnsi="Times New Roman" w:cs="Times New Roman"/>
          <w:color w:val="000000" w:themeColor="text1"/>
          <w:sz w:val="20"/>
        </w:rPr>
        <w:t> – </w:t>
      </w:r>
      <w:r w:rsidRPr="00EF301E">
        <w:rPr>
          <w:rFonts w:ascii="Times New Roman" w:hAnsi="Times New Roman" w:cs="Times New Roman"/>
          <w:color w:val="000000" w:themeColor="text1"/>
          <w:sz w:val="20"/>
        </w:rPr>
        <w:t>17 разрядах номера счета указываются 4</w:t>
      </w:r>
      <w:r w:rsidR="00331F8A" w:rsidRPr="00EF301E">
        <w:rPr>
          <w:rFonts w:ascii="Times New Roman" w:hAnsi="Times New Roman" w:cs="Times New Roman"/>
          <w:color w:val="000000" w:themeColor="text1"/>
          <w:sz w:val="20"/>
        </w:rPr>
        <w:t> – </w:t>
      </w:r>
      <w:r w:rsidRPr="00EF301E">
        <w:rPr>
          <w:rFonts w:ascii="Times New Roman" w:hAnsi="Times New Roman" w:cs="Times New Roman"/>
          <w:color w:val="000000" w:themeColor="text1"/>
          <w:sz w:val="20"/>
        </w:rPr>
        <w:t>20 разряды кода источников финансирования дефицита бюджета: код группы, подгруппы</w:t>
      </w:r>
      <w:r w:rsidR="00142E76" w:rsidRPr="00EF301E">
        <w:rPr>
          <w:rFonts w:ascii="Times New Roman" w:hAnsi="Times New Roman" w:cs="Times New Roman"/>
          <w:color w:val="000000" w:themeColor="text1"/>
          <w:sz w:val="20"/>
        </w:rPr>
        <w:t>, статьи и вида источников финансирования дефицита бюджета.</w:t>
      </w:r>
    </w:p>
    <w:p w:rsidR="00C745B4" w:rsidRPr="00EF301E" w:rsidRDefault="00C745B4" w:rsidP="00C745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При формировании номера счета финансовыми органами:</w:t>
      </w:r>
    </w:p>
    <w:p w:rsidR="00C745B4" w:rsidRPr="00EF301E" w:rsidRDefault="00C745B4" w:rsidP="00C745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КРБ</w:t>
      </w:r>
      <w:r w:rsidR="00331F8A"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 – </w:t>
      </w:r>
      <w:r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в 1</w:t>
      </w:r>
      <w:r w:rsidR="00331F8A"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 – </w:t>
      </w:r>
      <w:r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17 разрядах номера счета указываются первые 17 разрядов кода классификации расходов бюджетов, по которому осуществляется операция по исполнению бюджета бюджетной системы Российской Федерации;</w:t>
      </w:r>
    </w:p>
    <w:p w:rsidR="00C745B4" w:rsidRPr="00EF301E" w:rsidRDefault="00C745B4" w:rsidP="00C745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КДБ</w:t>
      </w:r>
      <w:r w:rsidR="00331F8A"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 – </w:t>
      </w:r>
      <w:r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в 1</w:t>
      </w:r>
      <w:r w:rsidR="00331F8A"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 – </w:t>
      </w:r>
      <w:r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17 разрядах номера счета указываются первые 17 разрядов кода классификации доходов бюджетов, по которому осуществляется операция по исполнению бюджета бюджетной системы Российской Федерации;</w:t>
      </w:r>
    </w:p>
    <w:p w:rsidR="00C745B4" w:rsidRPr="00EF301E" w:rsidRDefault="00C745B4" w:rsidP="00C745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КИФ</w:t>
      </w:r>
      <w:r w:rsidR="00331F8A"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 – </w:t>
      </w:r>
      <w:r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в 1</w:t>
      </w:r>
      <w:r w:rsidR="00331F8A"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 – </w:t>
      </w:r>
      <w:r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17 разрядах номера счета указываются первые 17 разрядов кода классификации источников финансирования дефицитов бюджетов, по которому осуществляется операция, по исполнению бюджета бюджетной системы Российской Федерации;</w:t>
      </w:r>
    </w:p>
    <w:p w:rsidR="00C745B4" w:rsidRPr="00EF301E" w:rsidRDefault="00C745B4" w:rsidP="00C745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XXX</w:t>
      </w:r>
      <w:r w:rsidR="00BB479D"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 – </w:t>
      </w:r>
      <w:r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соответствующий аналитический код поступлений и выбытий объекта учета, отражаемый в 24</w:t>
      </w:r>
      <w:r w:rsidR="00331F8A"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 – </w:t>
      </w:r>
      <w:r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26 разрядах номера счета</w:t>
      </w:r>
      <w:r w:rsidR="00BB479D"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, соответствующий разрядам с 18 </w:t>
      </w:r>
      <w:r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20 кода классификации доходов бюджетов (аналитическая группа подвида доходов бюджетов), расходов бюджетов (код вида расходов), источников финансирования дефицитов бюджетов (аналитическая группа вида источников финансирования дефицитов бюджетов), по которому осуществляется </w:t>
      </w:r>
      <w:r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операция по исполнению бюджета бюджетной системы Российской Федерации, если иное не установлено настоящей Инструкцией.</w:t>
      </w:r>
    </w:p>
    <w:p w:rsidR="00C745B4" w:rsidRPr="00EF301E" w:rsidRDefault="00C745B4" w:rsidP="00C745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2" w:name="Par5528"/>
      <w:bookmarkEnd w:id="2"/>
      <w:r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&lt;2&gt; В 22-ом разряде номера счета отражается соответствующая группа объекта учета.</w:t>
      </w:r>
      <w:r w:rsidR="00657A3E" w:rsidRPr="00EF301E">
        <w:rPr>
          <w:rFonts w:ascii="Times New Roman" w:hAnsi="Times New Roman" w:cs="Times New Roman"/>
          <w:color w:val="000000" w:themeColor="text1"/>
          <w:sz w:val="20"/>
          <w:szCs w:val="20"/>
        </w:rPr>
        <w:t>».</w:t>
      </w:r>
    </w:p>
    <w:p w:rsidR="00C745B4" w:rsidRPr="00EF301E" w:rsidRDefault="00C745B4" w:rsidP="00C74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D64F5" w:rsidRPr="00EF301E" w:rsidRDefault="008D64F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8D64F5" w:rsidRPr="00EF301E" w:rsidSect="00813939">
      <w:headerReference w:type="default" r:id="rId6"/>
      <w:pgSz w:w="11906" w:h="16838"/>
      <w:pgMar w:top="1440" w:right="566" w:bottom="1440" w:left="1133" w:header="0" w:footer="0" w:gutter="0"/>
      <w:pgNumType w:start="172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C3E" w:rsidRDefault="00350C3E" w:rsidP="00813939">
      <w:pPr>
        <w:spacing w:after="0" w:line="240" w:lineRule="auto"/>
      </w:pPr>
      <w:r>
        <w:separator/>
      </w:r>
    </w:p>
  </w:endnote>
  <w:endnote w:type="continuationSeparator" w:id="0">
    <w:p w:rsidR="00350C3E" w:rsidRDefault="00350C3E" w:rsidP="0081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C3E" w:rsidRDefault="00350C3E" w:rsidP="00813939">
      <w:pPr>
        <w:spacing w:after="0" w:line="240" w:lineRule="auto"/>
      </w:pPr>
      <w:r>
        <w:separator/>
      </w:r>
    </w:p>
  </w:footnote>
  <w:footnote w:type="continuationSeparator" w:id="0">
    <w:p w:rsidR="00350C3E" w:rsidRDefault="00350C3E" w:rsidP="00813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1378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663E3" w:rsidRDefault="002663E3">
        <w:pPr>
          <w:pStyle w:val="a5"/>
          <w:jc w:val="center"/>
        </w:pPr>
      </w:p>
      <w:p w:rsidR="002663E3" w:rsidRDefault="002663E3">
        <w:pPr>
          <w:pStyle w:val="a5"/>
          <w:jc w:val="center"/>
        </w:pPr>
      </w:p>
      <w:p w:rsidR="002663E3" w:rsidRPr="00813939" w:rsidRDefault="002663E3">
        <w:pPr>
          <w:pStyle w:val="a5"/>
          <w:jc w:val="center"/>
          <w:rPr>
            <w:rFonts w:ascii="Times New Roman" w:hAnsi="Times New Roman" w:cs="Times New Roman"/>
          </w:rPr>
        </w:pPr>
        <w:r w:rsidRPr="00813939">
          <w:rPr>
            <w:rFonts w:ascii="Times New Roman" w:hAnsi="Times New Roman" w:cs="Times New Roman"/>
          </w:rPr>
          <w:fldChar w:fldCharType="begin"/>
        </w:r>
        <w:r w:rsidRPr="00813939">
          <w:rPr>
            <w:rFonts w:ascii="Times New Roman" w:hAnsi="Times New Roman" w:cs="Times New Roman"/>
          </w:rPr>
          <w:instrText>PAGE   \* MERGEFORMAT</w:instrText>
        </w:r>
        <w:r w:rsidRPr="00813939">
          <w:rPr>
            <w:rFonts w:ascii="Times New Roman" w:hAnsi="Times New Roman" w:cs="Times New Roman"/>
          </w:rPr>
          <w:fldChar w:fldCharType="separate"/>
        </w:r>
        <w:r w:rsidR="00517F93">
          <w:rPr>
            <w:rFonts w:ascii="Times New Roman" w:hAnsi="Times New Roman" w:cs="Times New Roman"/>
            <w:noProof/>
          </w:rPr>
          <w:t>193</w:t>
        </w:r>
        <w:r w:rsidRPr="00813939">
          <w:rPr>
            <w:rFonts w:ascii="Times New Roman" w:hAnsi="Times New Roman" w:cs="Times New Roman"/>
          </w:rPr>
          <w:fldChar w:fldCharType="end"/>
        </w:r>
      </w:p>
    </w:sdtContent>
  </w:sdt>
  <w:p w:rsidR="002663E3" w:rsidRDefault="002663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4A"/>
    <w:rsid w:val="000106E3"/>
    <w:rsid w:val="00024227"/>
    <w:rsid w:val="00042CC9"/>
    <w:rsid w:val="000462A6"/>
    <w:rsid w:val="00047E1B"/>
    <w:rsid w:val="00072C38"/>
    <w:rsid w:val="000B2F60"/>
    <w:rsid w:val="000D381E"/>
    <w:rsid w:val="000D552C"/>
    <w:rsid w:val="000D56B1"/>
    <w:rsid w:val="000D7DAE"/>
    <w:rsid w:val="0010184D"/>
    <w:rsid w:val="00142E76"/>
    <w:rsid w:val="001560F1"/>
    <w:rsid w:val="001778C3"/>
    <w:rsid w:val="00177F16"/>
    <w:rsid w:val="001910AF"/>
    <w:rsid w:val="001A37C8"/>
    <w:rsid w:val="001B5FAE"/>
    <w:rsid w:val="001D6712"/>
    <w:rsid w:val="00211448"/>
    <w:rsid w:val="00241EFA"/>
    <w:rsid w:val="00246526"/>
    <w:rsid w:val="00263F1E"/>
    <w:rsid w:val="002663E3"/>
    <w:rsid w:val="002961F2"/>
    <w:rsid w:val="002B1C64"/>
    <w:rsid w:val="002B4543"/>
    <w:rsid w:val="002D7EC9"/>
    <w:rsid w:val="002E43FB"/>
    <w:rsid w:val="00313C4A"/>
    <w:rsid w:val="00331F8A"/>
    <w:rsid w:val="00340F91"/>
    <w:rsid w:val="00350C3E"/>
    <w:rsid w:val="003519CC"/>
    <w:rsid w:val="003958E4"/>
    <w:rsid w:val="003A4800"/>
    <w:rsid w:val="003D72FA"/>
    <w:rsid w:val="003F1855"/>
    <w:rsid w:val="00401B3A"/>
    <w:rsid w:val="004365F3"/>
    <w:rsid w:val="0044506F"/>
    <w:rsid w:val="00446BFF"/>
    <w:rsid w:val="004A2D42"/>
    <w:rsid w:val="004C1029"/>
    <w:rsid w:val="004D6125"/>
    <w:rsid w:val="004E1302"/>
    <w:rsid w:val="00517F93"/>
    <w:rsid w:val="0055221D"/>
    <w:rsid w:val="0055562E"/>
    <w:rsid w:val="0059120B"/>
    <w:rsid w:val="0059504C"/>
    <w:rsid w:val="005B351A"/>
    <w:rsid w:val="005B5C45"/>
    <w:rsid w:val="005E2FC3"/>
    <w:rsid w:val="00622D0E"/>
    <w:rsid w:val="0064258F"/>
    <w:rsid w:val="00642861"/>
    <w:rsid w:val="00657A3E"/>
    <w:rsid w:val="0066105A"/>
    <w:rsid w:val="00665DB4"/>
    <w:rsid w:val="006720E4"/>
    <w:rsid w:val="006D3237"/>
    <w:rsid w:val="006D3BAF"/>
    <w:rsid w:val="006E430A"/>
    <w:rsid w:val="006E6DCF"/>
    <w:rsid w:val="006E7D82"/>
    <w:rsid w:val="00720A36"/>
    <w:rsid w:val="00735F51"/>
    <w:rsid w:val="0073669D"/>
    <w:rsid w:val="00737C2C"/>
    <w:rsid w:val="00750040"/>
    <w:rsid w:val="007C3723"/>
    <w:rsid w:val="007C7F5A"/>
    <w:rsid w:val="007D050A"/>
    <w:rsid w:val="007E72A3"/>
    <w:rsid w:val="00807F95"/>
    <w:rsid w:val="00813939"/>
    <w:rsid w:val="008313C1"/>
    <w:rsid w:val="00851690"/>
    <w:rsid w:val="00852210"/>
    <w:rsid w:val="00864E31"/>
    <w:rsid w:val="008A78CB"/>
    <w:rsid w:val="008A7F7C"/>
    <w:rsid w:val="008D64F5"/>
    <w:rsid w:val="00900CF1"/>
    <w:rsid w:val="0090702C"/>
    <w:rsid w:val="00935701"/>
    <w:rsid w:val="0094746B"/>
    <w:rsid w:val="00951EA0"/>
    <w:rsid w:val="00977754"/>
    <w:rsid w:val="009A5E5A"/>
    <w:rsid w:val="009E421C"/>
    <w:rsid w:val="009F3C02"/>
    <w:rsid w:val="00A14F26"/>
    <w:rsid w:val="00AB4DCE"/>
    <w:rsid w:val="00AD10E1"/>
    <w:rsid w:val="00AD258B"/>
    <w:rsid w:val="00AD2E4D"/>
    <w:rsid w:val="00B0160A"/>
    <w:rsid w:val="00B02584"/>
    <w:rsid w:val="00B12673"/>
    <w:rsid w:val="00B47A0A"/>
    <w:rsid w:val="00B613E2"/>
    <w:rsid w:val="00B8219D"/>
    <w:rsid w:val="00B84893"/>
    <w:rsid w:val="00BB479D"/>
    <w:rsid w:val="00BC4A4C"/>
    <w:rsid w:val="00BE4317"/>
    <w:rsid w:val="00BF79E7"/>
    <w:rsid w:val="00BF7CA6"/>
    <w:rsid w:val="00C3174C"/>
    <w:rsid w:val="00C4732A"/>
    <w:rsid w:val="00C745B4"/>
    <w:rsid w:val="00C87A82"/>
    <w:rsid w:val="00CD67E5"/>
    <w:rsid w:val="00CE0295"/>
    <w:rsid w:val="00CE26E5"/>
    <w:rsid w:val="00CF3AF6"/>
    <w:rsid w:val="00D02765"/>
    <w:rsid w:val="00D5105E"/>
    <w:rsid w:val="00D82435"/>
    <w:rsid w:val="00D86845"/>
    <w:rsid w:val="00DE40A7"/>
    <w:rsid w:val="00DF76C0"/>
    <w:rsid w:val="00E00754"/>
    <w:rsid w:val="00E518D5"/>
    <w:rsid w:val="00E63353"/>
    <w:rsid w:val="00EC240C"/>
    <w:rsid w:val="00EF301E"/>
    <w:rsid w:val="00F10886"/>
    <w:rsid w:val="00F21AD1"/>
    <w:rsid w:val="00F40E5B"/>
    <w:rsid w:val="00F75A31"/>
    <w:rsid w:val="00F82491"/>
    <w:rsid w:val="00F90C6E"/>
    <w:rsid w:val="00F92934"/>
    <w:rsid w:val="00F92A7C"/>
    <w:rsid w:val="00F93DBA"/>
    <w:rsid w:val="00FB3468"/>
    <w:rsid w:val="00FD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9A101-C99D-4FE1-86B0-5C0FA872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D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2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3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3939"/>
  </w:style>
  <w:style w:type="paragraph" w:styleId="a7">
    <w:name w:val="footer"/>
    <w:basedOn w:val="a"/>
    <w:link w:val="a8"/>
    <w:uiPriority w:val="99"/>
    <w:unhideWhenUsed/>
    <w:rsid w:val="00813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3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39</Pages>
  <Words>8043</Words>
  <Characters>45846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ФЕТИСОВА 1 ТАТЬЯНА АЛЕКСАНДРОВНА</dc:creator>
  <cp:lastModifiedBy>Наталья Валерьевна Иванова</cp:lastModifiedBy>
  <cp:revision>5</cp:revision>
  <cp:lastPrinted>2018-12-27T15:46:00Z</cp:lastPrinted>
  <dcterms:created xsi:type="dcterms:W3CDTF">2019-01-13T08:34:00Z</dcterms:created>
  <dcterms:modified xsi:type="dcterms:W3CDTF">2020-04-02T04:37:00Z</dcterms:modified>
</cp:coreProperties>
</file>