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67" w:rsidRPr="00542167" w:rsidRDefault="00542167" w:rsidP="00542167">
      <w:pPr>
        <w:spacing w:after="160" w:line="259" w:lineRule="auto"/>
        <w:jc w:val="center"/>
        <w:rPr>
          <w:rFonts w:ascii="Times New Roman" w:eastAsiaTheme="minorHAnsi" w:hAnsi="Times New Roman"/>
          <w:b/>
          <w:sz w:val="28"/>
          <w:szCs w:val="28"/>
        </w:rPr>
      </w:pPr>
      <w:r w:rsidRPr="00542167">
        <w:rPr>
          <w:rFonts w:ascii="Times New Roman" w:eastAsiaTheme="minorHAnsi" w:hAnsi="Times New Roman"/>
          <w:b/>
          <w:sz w:val="28"/>
          <w:szCs w:val="28"/>
        </w:rPr>
        <w:t>Оглавление</w:t>
      </w:r>
    </w:p>
    <w:p w:rsidR="00542167" w:rsidRPr="002D13D0" w:rsidRDefault="00542167" w:rsidP="00542167">
      <w:pPr>
        <w:spacing w:after="160" w:line="259" w:lineRule="auto"/>
        <w:rPr>
          <w:rFonts w:ascii="Times New Roman" w:eastAsiaTheme="minorHAnsi" w:hAnsi="Times New Roman"/>
          <w:sz w:val="28"/>
          <w:szCs w:val="28"/>
        </w:rPr>
      </w:pPr>
      <w:r w:rsidRPr="002D13D0">
        <w:rPr>
          <w:rFonts w:ascii="Times New Roman" w:eastAsiaTheme="minorHAnsi" w:hAnsi="Times New Roman"/>
          <w:b/>
          <w:sz w:val="28"/>
          <w:szCs w:val="28"/>
        </w:rPr>
        <w:t>Учетная политика для целей бюджетного учета</w:t>
      </w:r>
      <w:r w:rsidR="003F423F">
        <w:rPr>
          <w:rFonts w:ascii="Times New Roman" w:eastAsiaTheme="minorHAnsi" w:hAnsi="Times New Roman"/>
          <w:b/>
          <w:sz w:val="28"/>
          <w:szCs w:val="28"/>
        </w:rPr>
        <w:t xml:space="preserve"> для казенных учреждений</w:t>
      </w:r>
      <w:r w:rsidRPr="002D13D0">
        <w:rPr>
          <w:rFonts w:ascii="Times New Roman" w:eastAsiaTheme="minorHAnsi" w:hAnsi="Times New Roman"/>
          <w:b/>
          <w:sz w:val="28"/>
          <w:szCs w:val="28"/>
        </w:rPr>
        <w:t>.</w:t>
      </w:r>
    </w:p>
    <w:p w:rsidR="00542167" w:rsidRPr="002D13D0" w:rsidRDefault="00542167" w:rsidP="001661AD">
      <w:pPr>
        <w:numPr>
          <w:ilvl w:val="0"/>
          <w:numId w:val="35"/>
        </w:numPr>
        <w:spacing w:after="160" w:line="259" w:lineRule="auto"/>
        <w:ind w:left="284" w:firstLine="0"/>
        <w:contextualSpacing/>
        <w:rPr>
          <w:rFonts w:ascii="Times New Roman" w:hAnsi="Times New Roman"/>
          <w:sz w:val="24"/>
          <w:szCs w:val="24"/>
        </w:rPr>
      </w:pPr>
      <w:bookmarkStart w:id="0" w:name="_Toc193687709"/>
      <w:bookmarkStart w:id="1" w:name="_Toc324779193"/>
      <w:bookmarkStart w:id="2" w:name="_Toc435780435"/>
      <w:r w:rsidRPr="002D13D0">
        <w:rPr>
          <w:rFonts w:ascii="Times New Roman" w:hAnsi="Times New Roman"/>
          <w:sz w:val="24"/>
          <w:szCs w:val="24"/>
        </w:rPr>
        <w:t>О</w:t>
      </w:r>
      <w:bookmarkEnd w:id="0"/>
      <w:bookmarkEnd w:id="1"/>
      <w:bookmarkEnd w:id="2"/>
      <w:r w:rsidRPr="002D13D0">
        <w:rPr>
          <w:rFonts w:ascii="Times New Roman" w:hAnsi="Times New Roman"/>
          <w:sz w:val="24"/>
          <w:szCs w:val="24"/>
        </w:rPr>
        <w:t>бщие положения.</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FF0000"/>
          <w:sz w:val="24"/>
          <w:szCs w:val="24"/>
        </w:rPr>
      </w:pPr>
      <w:bookmarkStart w:id="3" w:name="_Toc435780444"/>
      <w:r w:rsidRPr="002D13D0">
        <w:rPr>
          <w:rFonts w:ascii="Times New Roman" w:eastAsiaTheme="minorHAnsi" w:hAnsi="Times New Roman"/>
          <w:color w:val="000000"/>
          <w:sz w:val="24"/>
          <w:szCs w:val="24"/>
        </w:rPr>
        <w:t xml:space="preserve"> </w:t>
      </w:r>
      <w:bookmarkEnd w:id="3"/>
      <w:r w:rsidRPr="002D13D0">
        <w:rPr>
          <w:rFonts w:ascii="Times New Roman" w:eastAsiaTheme="minorHAnsi" w:hAnsi="Times New Roman"/>
          <w:color w:val="000000"/>
          <w:sz w:val="24"/>
          <w:szCs w:val="24"/>
        </w:rPr>
        <w:t>Технология обработки учетной информации.</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000000" w:themeColor="text1"/>
          <w:sz w:val="24"/>
          <w:szCs w:val="24"/>
        </w:rPr>
      </w:pPr>
      <w:r w:rsidRPr="002D13D0">
        <w:rPr>
          <w:rFonts w:ascii="Times New Roman" w:eastAsiaTheme="minorHAnsi" w:hAnsi="Times New Roman"/>
          <w:color w:val="000000" w:themeColor="text1"/>
          <w:sz w:val="24"/>
          <w:szCs w:val="24"/>
        </w:rPr>
        <w:t>Правила документооборота.</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000000" w:themeColor="text1"/>
          <w:sz w:val="24"/>
          <w:szCs w:val="24"/>
        </w:rPr>
      </w:pPr>
      <w:r w:rsidRPr="002D13D0">
        <w:rPr>
          <w:rFonts w:ascii="Times New Roman" w:eastAsiaTheme="minorHAnsi" w:hAnsi="Times New Roman"/>
          <w:color w:val="000000" w:themeColor="text1"/>
          <w:sz w:val="24"/>
          <w:szCs w:val="24"/>
        </w:rPr>
        <w:t>Порядок учета имущества и обязательств учреждения</w:t>
      </w:r>
    </w:p>
    <w:p w:rsidR="00542167" w:rsidRPr="002D13D0" w:rsidRDefault="00542167" w:rsidP="001661AD">
      <w:pPr>
        <w:pStyle w:val="a3"/>
        <w:widowControl w:val="0"/>
        <w:numPr>
          <w:ilvl w:val="2"/>
          <w:numId w:val="35"/>
        </w:numPr>
        <w:tabs>
          <w:tab w:val="left" w:pos="709"/>
        </w:tabs>
        <w:spacing w:after="0" w:line="240" w:lineRule="auto"/>
        <w:ind w:left="284" w:firstLine="0"/>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Учет основных средств.</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4.1.2. Оценка ОС при принятии их к учету.</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4.1.3. Порядок учета активов на балансовых или забалансовых счетах.</w:t>
      </w:r>
    </w:p>
    <w:p w:rsidR="00542167" w:rsidRPr="002D13D0" w:rsidRDefault="001661AD" w:rsidP="001661AD">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xml:space="preserve">    </w:t>
      </w:r>
      <w:r w:rsidR="00542167" w:rsidRPr="002D13D0">
        <w:rPr>
          <w:rFonts w:ascii="Times New Roman" w:eastAsia="Times New Roman" w:hAnsi="Times New Roman"/>
          <w:color w:val="000000"/>
          <w:sz w:val="24"/>
          <w:szCs w:val="24"/>
          <w:lang w:eastAsia="ru-RU"/>
        </w:rPr>
        <w:t xml:space="preserve"> 4.1.4</w:t>
      </w:r>
      <w:bookmarkStart w:id="4" w:name="_Toc435780447"/>
      <w:r w:rsidR="00542167" w:rsidRPr="002D13D0">
        <w:rPr>
          <w:rFonts w:ascii="Times New Roman" w:eastAsia="Times New Roman" w:hAnsi="Times New Roman"/>
          <w:color w:val="000000"/>
          <w:sz w:val="24"/>
          <w:szCs w:val="24"/>
          <w:lang w:eastAsia="ru-RU"/>
        </w:rPr>
        <w:t>. Порядок обесценения активов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color w:val="000000"/>
          <w:sz w:val="24"/>
          <w:szCs w:val="24"/>
          <w:lang w:eastAsia="ru-RU"/>
        </w:rPr>
      </w:pPr>
      <w:r w:rsidRPr="002D13D0">
        <w:rPr>
          <w:rFonts w:ascii="Times New Roman" w:eastAsiaTheme="minorHAnsi" w:hAnsi="Times New Roman"/>
          <w:sz w:val="24"/>
          <w:szCs w:val="24"/>
        </w:rPr>
        <w:t>4.2.</w:t>
      </w:r>
      <w:bookmarkEnd w:id="4"/>
      <w:r w:rsidRPr="002D13D0">
        <w:rPr>
          <w:rFonts w:ascii="Times New Roman" w:eastAsiaTheme="minorHAnsi" w:hAnsi="Times New Roman"/>
          <w:sz w:val="24"/>
          <w:szCs w:val="24"/>
        </w:rPr>
        <w:t xml:space="preserve"> Учет материальных запасов.</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4.3. Порядок проведения инвентаризации.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5. Учет финансовых активов.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6. Учет отдельных видов имущества и обязательств.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7. Учет расчетов с подотчетными лицами.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8. Дебиторская, кредиторская и сомнительная задолженность</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9. Финансовый результат.</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10. Резервы.</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11. Санкционирование расходов.</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12. События после отчетной даты</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13. Порядок формирования бюджетной отчетности.</w:t>
      </w:r>
    </w:p>
    <w:p w:rsidR="001661AD"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14. Порядок отражения исправлений ошибок в отчетности.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15. Порядок внесения изменений в учетную политику.</w:t>
      </w:r>
    </w:p>
    <w:p w:rsidR="00542167" w:rsidRPr="002D13D0" w:rsidRDefault="00542167" w:rsidP="00542167">
      <w:pPr>
        <w:spacing w:after="0" w:line="240" w:lineRule="auto"/>
        <w:rPr>
          <w:rFonts w:ascii="Times New Roman" w:eastAsia="Times New Roman" w:hAnsi="Times New Roman"/>
          <w:b/>
          <w:bCs/>
          <w:color w:val="000000"/>
          <w:sz w:val="24"/>
          <w:szCs w:val="24"/>
          <w:lang w:eastAsia="ru-RU"/>
        </w:rPr>
      </w:pPr>
      <w:r w:rsidRPr="002D13D0">
        <w:rPr>
          <w:rFonts w:ascii="Times New Roman" w:eastAsia="Times New Roman" w:hAnsi="Times New Roman"/>
          <w:b/>
          <w:bCs/>
          <w:color w:val="000000"/>
          <w:sz w:val="24"/>
          <w:szCs w:val="24"/>
          <w:lang w:eastAsia="ru-RU"/>
        </w:rPr>
        <w:t xml:space="preserve"> Учетная политика в части ведения налогового учета.</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прибыль.</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добавленную стоимость.</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Транспортный налог.</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имущество организаций.</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Земельный налог.</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доходы физических лиц.</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8. Страховые взносы.</w:t>
      </w:r>
    </w:p>
    <w:p w:rsidR="00542167" w:rsidRPr="002D13D0" w:rsidRDefault="00542167" w:rsidP="00542167">
      <w:pPr>
        <w:spacing w:after="0" w:line="240" w:lineRule="auto"/>
        <w:rPr>
          <w:rFonts w:ascii="Times New Roman" w:eastAsia="Times New Roman" w:hAnsi="Times New Roman"/>
          <w:b/>
          <w:bCs/>
          <w:color w:val="000000"/>
          <w:sz w:val="24"/>
          <w:szCs w:val="24"/>
          <w:lang w:eastAsia="ru-RU"/>
        </w:rPr>
      </w:pPr>
      <w:r w:rsidRPr="002D13D0">
        <w:rPr>
          <w:rFonts w:ascii="Times New Roman" w:eastAsia="Times New Roman" w:hAnsi="Times New Roman"/>
          <w:b/>
          <w:bCs/>
          <w:color w:val="000000"/>
          <w:sz w:val="24"/>
          <w:szCs w:val="24"/>
          <w:lang w:eastAsia="ru-RU"/>
        </w:rPr>
        <w:t>Приложения к учетной политике.</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№1</w:t>
      </w:r>
      <w:r w:rsidRPr="002D13D0">
        <w:rPr>
          <w:rFonts w:ascii="Times New Roman" w:eastAsiaTheme="minorHAnsi" w:hAnsi="Times New Roman"/>
          <w:sz w:val="24"/>
          <w:szCs w:val="24"/>
        </w:rPr>
        <w:t xml:space="preserve"> </w:t>
      </w:r>
      <w:r w:rsidRPr="002D13D0">
        <w:rPr>
          <w:rFonts w:ascii="Times New Roman" w:eastAsia="Times New Roman" w:hAnsi="Times New Roman"/>
          <w:bCs/>
          <w:color w:val="000000"/>
          <w:sz w:val="24"/>
          <w:szCs w:val="24"/>
          <w:lang w:eastAsia="ru-RU"/>
        </w:rPr>
        <w:t>Положение о комиссии по поступлению и выбытию активов.</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№2. О создании комиссии по проведению инвентаризации.</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№3. Положение о комиссии по проверке показаний спидометров автотранспорта.</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 xml:space="preserve">Приложение №4. </w:t>
      </w:r>
      <w:r w:rsidR="004F5EA6" w:rsidRPr="002D13D0">
        <w:rPr>
          <w:rFonts w:ascii="Times New Roman" w:eastAsia="Times New Roman" w:hAnsi="Times New Roman"/>
          <w:bCs/>
          <w:color w:val="000000"/>
          <w:sz w:val="24"/>
          <w:szCs w:val="24"/>
          <w:lang w:eastAsia="ru-RU"/>
        </w:rPr>
        <w:t>О создании комиссии для проведения внезапной ревизии кассы.</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 5. График документооборота.</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№6. Унифицированные формы документов.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№7. Самостоятельно разработанные формы, которые используются в учреждении.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№8. Перечень лиц, имеющих право подписи первичных документов.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№9.</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 xml:space="preserve">Сроки хранения регистров бюджетного и налогового учета. </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№10. Перечень должностей сотрудников, ответственных за учет, хранение и выдачу бланков строгой отчетности.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 11.</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Рабочий план счетов.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Приложение №12. </w:t>
      </w:r>
      <w:proofErr w:type="spellStart"/>
      <w:r w:rsidRPr="002D13D0">
        <w:rPr>
          <w:rFonts w:ascii="Times New Roman" w:eastAsia="Times New Roman" w:hAnsi="Times New Roman"/>
          <w:bCs/>
          <w:sz w:val="24"/>
          <w:szCs w:val="24"/>
          <w:lang w:eastAsia="ru-RU"/>
        </w:rPr>
        <w:t>Забалансовые</w:t>
      </w:r>
      <w:proofErr w:type="spellEnd"/>
      <w:r w:rsidRPr="002D13D0">
        <w:rPr>
          <w:rFonts w:ascii="Times New Roman" w:eastAsia="Times New Roman" w:hAnsi="Times New Roman"/>
          <w:bCs/>
          <w:sz w:val="24"/>
          <w:szCs w:val="24"/>
          <w:lang w:eastAsia="ru-RU"/>
        </w:rPr>
        <w:t xml:space="preserve"> счета, используемые в учреждении.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3F423F">
        <w:rPr>
          <w:rFonts w:ascii="Times New Roman" w:eastAsia="Times New Roman" w:hAnsi="Times New Roman"/>
          <w:bCs/>
          <w:sz w:val="24"/>
          <w:szCs w:val="24"/>
          <w:lang w:eastAsia="ru-RU"/>
        </w:rPr>
        <w:t>Приложение №13. Положение о внутреннем финансовом контроле.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lastRenderedPageBreak/>
        <w:t>Приложение №14. Порядок проведения инвентаризации.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№15. Порядок оформления служебных командировок и возмещения командировочных расходов.</w:t>
      </w:r>
    </w:p>
    <w:p w:rsidR="00542167" w:rsidRPr="002D13D0" w:rsidRDefault="00542167" w:rsidP="00542167">
      <w:pPr>
        <w:spacing w:after="160" w:line="259" w:lineRule="auto"/>
        <w:jc w:val="both"/>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№16. Порядок формирования резерва отпусков и резервов по иным обязательствам, по которым существует на отчетную дату неопределенность по их сроку исполнения или величине.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№17.</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Санкционирование.</w:t>
      </w:r>
    </w:p>
    <w:p w:rsidR="00542167"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№18.</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Порядок признания и отражения в учете и отчетности событий после отчетной даты</w:t>
      </w:r>
      <w:r w:rsidR="001075BC">
        <w:rPr>
          <w:rFonts w:ascii="Times New Roman" w:eastAsia="Times New Roman" w:hAnsi="Times New Roman"/>
          <w:bCs/>
          <w:sz w:val="24"/>
          <w:szCs w:val="24"/>
          <w:lang w:eastAsia="ru-RU"/>
        </w:rPr>
        <w:t>.</w:t>
      </w:r>
    </w:p>
    <w:p w:rsidR="001075BC" w:rsidRDefault="001075BC" w:rsidP="001075BC">
      <w:pPr>
        <w:spacing w:after="0" w:line="240" w:lineRule="auto"/>
        <w:rPr>
          <w:rFonts w:ascii="Times New Roman" w:eastAsia="Times New Roman" w:hAnsi="Times New Roman"/>
          <w:sz w:val="24"/>
        </w:rPr>
      </w:pPr>
      <w:r>
        <w:rPr>
          <w:rFonts w:ascii="Times New Roman" w:eastAsia="Times New Roman" w:hAnsi="Times New Roman"/>
          <w:sz w:val="24"/>
        </w:rPr>
        <w:t>Приложение №19 Положение об использовании корпоративной сотовой связи.</w:t>
      </w:r>
    </w:p>
    <w:p w:rsidR="001075BC" w:rsidRPr="002D13D0" w:rsidRDefault="001075BC" w:rsidP="001075BC">
      <w:pPr>
        <w:shd w:val="clear" w:color="auto" w:fill="FFFFFF"/>
        <w:spacing w:before="105" w:after="105" w:line="240" w:lineRule="auto"/>
        <w:outlineLvl w:val="2"/>
        <w:rPr>
          <w:rFonts w:ascii="Times New Roman" w:eastAsia="Times New Roman" w:hAnsi="Times New Roman"/>
          <w:bCs/>
          <w:sz w:val="24"/>
          <w:szCs w:val="24"/>
          <w:lang w:eastAsia="ru-RU"/>
        </w:rPr>
      </w:pP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
          <w:bCs/>
          <w:sz w:val="24"/>
          <w:szCs w:val="24"/>
          <w:lang w:eastAsia="ru-RU"/>
        </w:rPr>
      </w:pPr>
      <w:r w:rsidRPr="002D13D0">
        <w:rPr>
          <w:rFonts w:ascii="Times New Roman" w:eastAsia="Times New Roman" w:hAnsi="Times New Roman"/>
          <w:bCs/>
          <w:sz w:val="24"/>
          <w:szCs w:val="24"/>
          <w:lang w:eastAsia="ru-RU"/>
        </w:rPr>
        <w:t xml:space="preserve">      </w:t>
      </w:r>
      <w:r w:rsidRPr="002D13D0">
        <w:rPr>
          <w:rFonts w:ascii="Times New Roman" w:eastAsia="Times New Roman" w:hAnsi="Times New Roman"/>
          <w:b/>
          <w:bCs/>
          <w:sz w:val="24"/>
          <w:szCs w:val="24"/>
          <w:lang w:eastAsia="ru-RU"/>
        </w:rPr>
        <w:t>Прочие приложения.</w:t>
      </w:r>
    </w:p>
    <w:p w:rsidR="00542167" w:rsidRPr="002D13D0" w:rsidRDefault="00542167" w:rsidP="002D13D0">
      <w:pPr>
        <w:pStyle w:val="a3"/>
        <w:numPr>
          <w:ilvl w:val="0"/>
          <w:numId w:val="38"/>
        </w:num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Порядок передачи документов бухгалтерског</w:t>
      </w:r>
      <w:r w:rsidR="005F488D" w:rsidRPr="002D13D0">
        <w:rPr>
          <w:rFonts w:ascii="Times New Roman" w:eastAsia="Times New Roman" w:hAnsi="Times New Roman"/>
          <w:bCs/>
          <w:sz w:val="24"/>
          <w:szCs w:val="24"/>
          <w:lang w:eastAsia="ru-RU"/>
        </w:rPr>
        <w:t>о учета при смене</w:t>
      </w:r>
      <w:r w:rsidRPr="002D13D0">
        <w:rPr>
          <w:rFonts w:ascii="Times New Roman" w:eastAsia="Times New Roman" w:hAnsi="Times New Roman"/>
          <w:bCs/>
          <w:sz w:val="24"/>
          <w:szCs w:val="24"/>
          <w:lang w:eastAsia="ru-RU"/>
        </w:rPr>
        <w:t xml:space="preserve"> главного бухгалтера</w:t>
      </w:r>
      <w:r w:rsidR="002D13D0">
        <w:rPr>
          <w:rFonts w:ascii="Times New Roman" w:eastAsia="Times New Roman" w:hAnsi="Times New Roman"/>
          <w:bCs/>
          <w:sz w:val="24"/>
          <w:szCs w:val="24"/>
          <w:lang w:eastAsia="ru-RU"/>
        </w:rPr>
        <w:t>, начальника группы учета</w:t>
      </w:r>
      <w:r w:rsidRPr="002D13D0">
        <w:rPr>
          <w:rFonts w:ascii="Times New Roman" w:eastAsia="Times New Roman" w:hAnsi="Times New Roman"/>
          <w:bCs/>
          <w:sz w:val="24"/>
          <w:szCs w:val="24"/>
          <w:lang w:eastAsia="ru-RU"/>
        </w:rPr>
        <w:t>.</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2.</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 xml:space="preserve">ПОЛОЖЕНИЕ о </w:t>
      </w:r>
      <w:r w:rsidR="002D13D0" w:rsidRPr="002D13D0">
        <w:rPr>
          <w:rFonts w:ascii="Times New Roman" w:eastAsia="Times New Roman" w:hAnsi="Times New Roman"/>
          <w:bCs/>
          <w:sz w:val="24"/>
          <w:szCs w:val="24"/>
          <w:lang w:eastAsia="ru-RU"/>
        </w:rPr>
        <w:t xml:space="preserve">централизованной </w:t>
      </w:r>
      <w:r w:rsidRPr="002D13D0">
        <w:rPr>
          <w:rFonts w:ascii="Times New Roman" w:eastAsia="Times New Roman" w:hAnsi="Times New Roman"/>
          <w:bCs/>
          <w:sz w:val="24"/>
          <w:szCs w:val="24"/>
          <w:lang w:eastAsia="ru-RU"/>
        </w:rPr>
        <w:t>бухга</w:t>
      </w:r>
      <w:r w:rsidR="002D13D0" w:rsidRPr="002D13D0">
        <w:rPr>
          <w:rFonts w:ascii="Times New Roman" w:eastAsia="Times New Roman" w:hAnsi="Times New Roman"/>
          <w:bCs/>
          <w:sz w:val="24"/>
          <w:szCs w:val="24"/>
          <w:lang w:eastAsia="ru-RU"/>
        </w:rPr>
        <w:t>лтерии</w:t>
      </w:r>
      <w:r w:rsidRPr="002D13D0">
        <w:rPr>
          <w:rFonts w:ascii="Times New Roman" w:eastAsia="Times New Roman" w:hAnsi="Times New Roman"/>
          <w:bCs/>
          <w:sz w:val="24"/>
          <w:szCs w:val="24"/>
          <w:lang w:eastAsia="ru-RU"/>
        </w:rPr>
        <w:t>.</w:t>
      </w:r>
    </w:p>
    <w:p w:rsidR="00D13120" w:rsidRPr="00055AA9" w:rsidRDefault="00D13120" w:rsidP="004316B6">
      <w:pPr>
        <w:pStyle w:val="2"/>
        <w:jc w:val="center"/>
        <w:rPr>
          <w:rFonts w:ascii="Times New Roman" w:eastAsia="Times New Roman" w:hAnsi="Times New Roman" w:cs="Times New Roman"/>
          <w:color w:val="000000" w:themeColor="text1"/>
          <w:sz w:val="24"/>
          <w:szCs w:val="24"/>
          <w:lang w:eastAsia="ru-RU"/>
        </w:rPr>
      </w:pP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I. Общие положения</w:t>
      </w: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1. Бюджетный учет ведет структурное подразделение – </w:t>
      </w:r>
      <w:r w:rsidR="007228FE">
        <w:rPr>
          <w:rFonts w:ascii="Times New Roman" w:eastAsia="Times New Roman" w:hAnsi="Times New Roman"/>
          <w:color w:val="000000"/>
          <w:sz w:val="24"/>
          <w:szCs w:val="24"/>
          <w:lang w:eastAsia="ru-RU"/>
        </w:rPr>
        <w:t xml:space="preserve">централизованная </w:t>
      </w:r>
      <w:r w:rsidRPr="00055AA9">
        <w:rPr>
          <w:rFonts w:ascii="Times New Roman" w:eastAsia="Times New Roman" w:hAnsi="Times New Roman"/>
          <w:color w:val="000000"/>
          <w:sz w:val="24"/>
          <w:szCs w:val="24"/>
          <w:lang w:eastAsia="ru-RU"/>
        </w:rPr>
        <w:t>бухгалтерия</w:t>
      </w:r>
      <w:r w:rsidR="007228FE">
        <w:rPr>
          <w:rFonts w:ascii="Times New Roman" w:eastAsia="Times New Roman" w:hAnsi="Times New Roman"/>
          <w:color w:val="000000"/>
          <w:sz w:val="24"/>
          <w:szCs w:val="24"/>
          <w:lang w:eastAsia="ru-RU"/>
        </w:rPr>
        <w:t xml:space="preserve"> МКУ «МРУО»</w:t>
      </w:r>
      <w:r w:rsidRPr="00055AA9">
        <w:rPr>
          <w:rFonts w:ascii="Times New Roman" w:eastAsia="Times New Roman" w:hAnsi="Times New Roman"/>
          <w:color w:val="000000"/>
          <w:sz w:val="24"/>
          <w:szCs w:val="24"/>
          <w:lang w:eastAsia="ru-RU"/>
        </w:rPr>
        <w:t xml:space="preserve">, возглавляемая главным бухгалтером. Сотрудники бухгалтерии руководствуются в </w:t>
      </w:r>
      <w:r w:rsidRPr="002D13D0">
        <w:rPr>
          <w:rFonts w:ascii="Times New Roman" w:eastAsia="Times New Roman" w:hAnsi="Times New Roman"/>
          <w:color w:val="000000"/>
          <w:sz w:val="24"/>
          <w:szCs w:val="24"/>
          <w:lang w:eastAsia="ru-RU"/>
        </w:rPr>
        <w:t>работе Положением о бухгалтерии</w:t>
      </w:r>
      <w:r w:rsidR="00AA2112" w:rsidRPr="002D13D0">
        <w:rPr>
          <w:rFonts w:ascii="Times New Roman" w:eastAsia="Times New Roman" w:hAnsi="Times New Roman"/>
          <w:color w:val="000000"/>
          <w:sz w:val="24"/>
          <w:szCs w:val="24"/>
          <w:lang w:eastAsia="ru-RU"/>
        </w:rPr>
        <w:t>, должностными</w:t>
      </w:r>
      <w:r w:rsidR="00AA2112">
        <w:rPr>
          <w:rFonts w:ascii="Times New Roman" w:eastAsia="Times New Roman" w:hAnsi="Times New Roman"/>
          <w:color w:val="000000"/>
          <w:sz w:val="24"/>
          <w:szCs w:val="24"/>
          <w:lang w:eastAsia="ru-RU"/>
        </w:rPr>
        <w:t xml:space="preserve"> инструкциями, учетной политикой.</w:t>
      </w:r>
      <w:r w:rsidRPr="00055AA9">
        <w:rPr>
          <w:rFonts w:ascii="Times New Roman" w:eastAsia="Times New Roman" w:hAnsi="Times New Roman"/>
          <w:color w:val="000000"/>
          <w:sz w:val="24"/>
          <w:szCs w:val="24"/>
          <w:lang w:eastAsia="ru-RU"/>
        </w:rPr>
        <w:br/>
        <w:t xml:space="preserve">          Ответственным за </w:t>
      </w:r>
      <w:r w:rsidRPr="002D13D0">
        <w:rPr>
          <w:rFonts w:ascii="Times New Roman" w:eastAsia="Times New Roman" w:hAnsi="Times New Roman"/>
          <w:color w:val="000000"/>
          <w:sz w:val="24"/>
          <w:szCs w:val="24"/>
          <w:lang w:eastAsia="ru-RU"/>
        </w:rPr>
        <w:t>ведение бюджетного учета в учреждении</w:t>
      </w:r>
      <w:r w:rsidRPr="00055AA9">
        <w:rPr>
          <w:rFonts w:ascii="Times New Roman" w:eastAsia="Times New Roman" w:hAnsi="Times New Roman"/>
          <w:color w:val="000000"/>
          <w:sz w:val="24"/>
          <w:szCs w:val="24"/>
          <w:lang w:eastAsia="ru-RU"/>
        </w:rPr>
        <w:t xml:space="preserve"> является главный бухгалтер</w:t>
      </w:r>
      <w:r w:rsidR="002D13D0">
        <w:rPr>
          <w:rFonts w:ascii="Times New Roman" w:eastAsia="Times New Roman" w:hAnsi="Times New Roman"/>
          <w:color w:val="000000"/>
          <w:sz w:val="24"/>
          <w:szCs w:val="24"/>
          <w:lang w:eastAsia="ru-RU"/>
        </w:rPr>
        <w:t xml:space="preserve">, начальник группы учета. </w:t>
      </w: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Основание: часть 3 статьи 7 Закона от 06.12.2011 № 402-ФЗ, пункт 4 Инструкции к Единому плану счетов № 157н. </w:t>
      </w: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2. В учреждении действуют постоянные комиссии:</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комиссия по поступлению и выбытию активов </w:t>
      </w:r>
      <w:r w:rsidRPr="00225151">
        <w:rPr>
          <w:rFonts w:ascii="Times New Roman" w:eastAsia="Times New Roman" w:hAnsi="Times New Roman"/>
          <w:b/>
          <w:color w:val="000000" w:themeColor="text1"/>
          <w:sz w:val="24"/>
          <w:szCs w:val="24"/>
          <w:lang w:eastAsia="ru-RU"/>
        </w:rPr>
        <w:t>(приложение 1);</w:t>
      </w:r>
      <w:r w:rsidRPr="00055AA9">
        <w:rPr>
          <w:rFonts w:ascii="Times New Roman" w:eastAsia="Times New Roman" w:hAnsi="Times New Roman"/>
          <w:color w:val="000000" w:themeColor="text1"/>
          <w:sz w:val="24"/>
          <w:szCs w:val="24"/>
          <w:lang w:eastAsia="ru-RU"/>
        </w:rPr>
        <w:t> </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инвентаризационная комиссия </w:t>
      </w:r>
      <w:r w:rsidRPr="00225151">
        <w:rPr>
          <w:rFonts w:ascii="Times New Roman" w:eastAsia="Times New Roman" w:hAnsi="Times New Roman"/>
          <w:b/>
          <w:color w:val="000000" w:themeColor="text1"/>
          <w:sz w:val="24"/>
          <w:szCs w:val="24"/>
          <w:lang w:eastAsia="ru-RU"/>
        </w:rPr>
        <w:t>(приложение 2</w:t>
      </w:r>
      <w:r w:rsidRPr="00055AA9">
        <w:rPr>
          <w:rFonts w:ascii="Times New Roman" w:eastAsia="Times New Roman" w:hAnsi="Times New Roman"/>
          <w:color w:val="000000" w:themeColor="text1"/>
          <w:sz w:val="24"/>
          <w:szCs w:val="24"/>
          <w:lang w:eastAsia="ru-RU"/>
        </w:rPr>
        <w:t>); </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комиссия по проверке показаний одометров автотранспорта </w:t>
      </w:r>
      <w:r w:rsidRPr="00225151">
        <w:rPr>
          <w:rFonts w:ascii="Times New Roman" w:eastAsia="Times New Roman" w:hAnsi="Times New Roman"/>
          <w:b/>
          <w:color w:val="000000" w:themeColor="text1"/>
          <w:sz w:val="24"/>
          <w:szCs w:val="24"/>
          <w:lang w:eastAsia="ru-RU"/>
        </w:rPr>
        <w:t>(приложение 3);</w:t>
      </w:r>
    </w:p>
    <w:p w:rsidR="00801C39"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2D13D0">
        <w:rPr>
          <w:rFonts w:ascii="Times New Roman" w:eastAsia="Times New Roman" w:hAnsi="Times New Roman"/>
          <w:color w:val="000000" w:themeColor="text1"/>
          <w:sz w:val="24"/>
          <w:szCs w:val="24"/>
          <w:lang w:eastAsia="ru-RU"/>
        </w:rPr>
        <w:t>– комиссия для проведения внезапно</w:t>
      </w:r>
      <w:r w:rsidR="00801C39" w:rsidRPr="002D13D0">
        <w:rPr>
          <w:rFonts w:ascii="Times New Roman" w:eastAsia="Times New Roman" w:hAnsi="Times New Roman"/>
          <w:color w:val="000000" w:themeColor="text1"/>
          <w:sz w:val="24"/>
          <w:szCs w:val="24"/>
          <w:lang w:eastAsia="ru-RU"/>
        </w:rPr>
        <w:t xml:space="preserve">й ревизии кассы </w:t>
      </w:r>
      <w:r w:rsidR="00801C39" w:rsidRPr="002D13D0">
        <w:rPr>
          <w:rFonts w:ascii="Times New Roman" w:eastAsia="Times New Roman" w:hAnsi="Times New Roman"/>
          <w:b/>
          <w:color w:val="000000" w:themeColor="text1"/>
          <w:sz w:val="24"/>
          <w:szCs w:val="24"/>
          <w:lang w:eastAsia="ru-RU"/>
        </w:rPr>
        <w:t>(приложение 4).</w:t>
      </w:r>
    </w:p>
    <w:p w:rsidR="003C0F38" w:rsidRPr="002D13D0" w:rsidRDefault="00CF6145" w:rsidP="00D57CDB">
      <w:pPr>
        <w:pStyle w:val="a5"/>
        <w:spacing w:before="0" w:beforeAutospacing="0" w:after="0" w:afterAutospacing="0"/>
        <w:jc w:val="both"/>
        <w:rPr>
          <w:color w:val="000000"/>
        </w:rPr>
      </w:pPr>
      <w:r w:rsidRPr="002D13D0">
        <w:rPr>
          <w:color w:val="000000"/>
          <w:sz w:val="24"/>
          <w:szCs w:val="24"/>
          <w:lang w:eastAsia="ru-RU"/>
        </w:rPr>
        <w:t xml:space="preserve">3. </w:t>
      </w:r>
      <w:r w:rsidR="003C0F38" w:rsidRPr="002D13D0">
        <w:rPr>
          <w:b/>
          <w:color w:val="000000"/>
        </w:rPr>
        <w:t xml:space="preserve"> </w:t>
      </w:r>
      <w:r w:rsidR="003F423F">
        <w:rPr>
          <w:color w:val="000000"/>
        </w:rPr>
        <w:t>МКУ “</w:t>
      </w:r>
      <w:r w:rsidR="003F423F">
        <w:rPr>
          <w:color w:val="000000"/>
          <w:lang w:val="ru-RU"/>
        </w:rPr>
        <w:t>МРУО»</w:t>
      </w:r>
      <w:r w:rsidR="003C0F38" w:rsidRPr="002D13D0">
        <w:rPr>
          <w:color w:val="000000"/>
        </w:rPr>
        <w:t xml:space="preserve"> публикует общую информацию о перечне основных способов ведения учета и особенностей учетной политики (с перечнем приложений) на своем официальном сайте.</w:t>
      </w:r>
    </w:p>
    <w:p w:rsidR="00CF6145" w:rsidRPr="002D13D0" w:rsidRDefault="00CF6145" w:rsidP="00D57CDB">
      <w:pPr>
        <w:spacing w:after="0" w:line="240" w:lineRule="auto"/>
        <w:jc w:val="both"/>
        <w:rPr>
          <w:rFonts w:ascii="Times New Roman" w:eastAsia="Times New Roman" w:hAnsi="Times New Roman"/>
          <w:b/>
          <w:color w:val="000000"/>
          <w:sz w:val="24"/>
          <w:szCs w:val="24"/>
          <w:lang w:eastAsia="ru-RU"/>
        </w:rPr>
      </w:pPr>
      <w:r w:rsidRPr="002D13D0">
        <w:rPr>
          <w:rFonts w:ascii="Times New Roman" w:eastAsia="Times New Roman" w:hAnsi="Times New Roman"/>
          <w:color w:val="000000"/>
          <w:sz w:val="24"/>
          <w:szCs w:val="24"/>
          <w:lang w:eastAsia="ru-RU"/>
        </w:rPr>
        <w:t>Основание: пункт 9 СГС «Учетная политика, оценочные значения и ошибки».</w:t>
      </w:r>
    </w:p>
    <w:p w:rsidR="002D13D0" w:rsidRPr="003F423F" w:rsidRDefault="002D13D0" w:rsidP="00D57CDB">
      <w:pPr>
        <w:pStyle w:val="a5"/>
        <w:numPr>
          <w:ilvl w:val="0"/>
          <w:numId w:val="39"/>
        </w:numPr>
        <w:spacing w:before="0" w:beforeAutospacing="0" w:after="0" w:afterAutospacing="0"/>
        <w:ind w:left="0" w:firstLine="0"/>
        <w:jc w:val="both"/>
        <w:rPr>
          <w:color w:val="000000"/>
          <w:sz w:val="24"/>
          <w:szCs w:val="24"/>
        </w:rPr>
      </w:pPr>
      <w:r w:rsidRPr="003F423F">
        <w:rPr>
          <w:color w:val="000000"/>
          <w:sz w:val="24"/>
          <w:szCs w:val="24"/>
        </w:rPr>
        <w:t xml:space="preserve">Требования главного бухгалтера </w:t>
      </w:r>
      <w:r w:rsidR="003F423F" w:rsidRPr="003F423F">
        <w:rPr>
          <w:color w:val="000000"/>
          <w:sz w:val="24"/>
          <w:szCs w:val="24"/>
          <w:lang w:val="ru-RU"/>
        </w:rPr>
        <w:t xml:space="preserve">и начальника группы учета </w:t>
      </w:r>
      <w:r w:rsidRPr="003F423F">
        <w:rPr>
          <w:color w:val="000000"/>
          <w:sz w:val="24"/>
          <w:szCs w:val="24"/>
        </w:rPr>
        <w:t>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w:t>
      </w:r>
    </w:p>
    <w:p w:rsidR="00CF6145" w:rsidRPr="003F423F" w:rsidRDefault="002D13D0" w:rsidP="00D57CDB">
      <w:pPr>
        <w:pStyle w:val="a5"/>
        <w:numPr>
          <w:ilvl w:val="0"/>
          <w:numId w:val="39"/>
        </w:numPr>
        <w:spacing w:before="0" w:beforeAutospacing="0" w:after="0" w:afterAutospacing="0"/>
        <w:ind w:left="0" w:firstLine="0"/>
        <w:jc w:val="both"/>
        <w:rPr>
          <w:color w:val="000000"/>
          <w:sz w:val="24"/>
          <w:szCs w:val="24"/>
          <w:lang w:eastAsia="ru-RU"/>
        </w:rPr>
      </w:pPr>
      <w:r w:rsidRPr="003F423F">
        <w:rPr>
          <w:b/>
          <w:color w:val="000000"/>
          <w:sz w:val="24"/>
          <w:szCs w:val="24"/>
        </w:rPr>
        <w:t xml:space="preserve"> </w:t>
      </w:r>
      <w:r w:rsidRPr="003F423F">
        <w:rPr>
          <w:color w:val="000000"/>
          <w:sz w:val="24"/>
          <w:szCs w:val="24"/>
        </w:rPr>
        <w:t xml:space="preserve">При разногласиях между руководителем и главным бухгалтером при ведении бюджетного учета в принятии первичных учетных документов и отражении (или не отражении) объекта бухгалтерского учета осуществлять по письменному распоряжению руководителя учреждения. </w:t>
      </w:r>
    </w:p>
    <w:p w:rsidR="00CF6145" w:rsidRPr="002D13D0" w:rsidRDefault="00CF6145" w:rsidP="00D57CDB">
      <w:pPr>
        <w:pStyle w:val="a3"/>
        <w:numPr>
          <w:ilvl w:val="0"/>
          <w:numId w:val="39"/>
        </w:numPr>
        <w:spacing w:after="0" w:line="240" w:lineRule="auto"/>
        <w:ind w:left="0" w:firstLine="0"/>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F6145" w:rsidRPr="00055AA9" w:rsidRDefault="00CF6145" w:rsidP="00D57CDB">
      <w:pPr>
        <w:spacing w:after="0" w:line="240" w:lineRule="auto"/>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lastRenderedPageBreak/>
        <w:t>Основание: пункты 17, 20, 32 СГС «Учетная политика, оценочные значения и ошибки».</w:t>
      </w:r>
    </w:p>
    <w:p w:rsidR="00D57CDB" w:rsidRPr="00D57CDB" w:rsidRDefault="00D57CDB" w:rsidP="00D57CDB">
      <w:pPr>
        <w:pStyle w:val="a3"/>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color w:val="000000"/>
          <w:sz w:val="24"/>
          <w:szCs w:val="24"/>
        </w:rPr>
      </w:pPr>
      <w:r w:rsidRPr="00D57CDB">
        <w:rPr>
          <w:rFonts w:ascii="Times New Roman" w:hAnsi="Times New Roman"/>
          <w:sz w:val="24"/>
          <w:szCs w:val="24"/>
        </w:rPr>
        <w:t>Сроки выплаты заработной платы устанавливаются коллективным договором учреждения. Сроки досрочной выплаты заработной платы за декабрь месяц устанавливаются приказом руководителя учреждения. С целью неразглашения персональных данных, выдача расчетных листков производится при личном обращении к работнику централизованной бухгалтерии</w:t>
      </w:r>
      <w:r w:rsidR="001139D5" w:rsidRPr="001139D5">
        <w:rPr>
          <w:rFonts w:ascii="Times New Roman" w:hAnsi="Times New Roman"/>
          <w:sz w:val="24"/>
          <w:szCs w:val="24"/>
        </w:rPr>
        <w:t xml:space="preserve"> </w:t>
      </w:r>
      <w:r w:rsidR="001139D5">
        <w:rPr>
          <w:rFonts w:ascii="Times New Roman" w:hAnsi="Times New Roman"/>
          <w:sz w:val="24"/>
          <w:szCs w:val="24"/>
        </w:rPr>
        <w:t>или согласно личного заявления</w:t>
      </w:r>
      <w:r w:rsidR="003F423F">
        <w:rPr>
          <w:rFonts w:ascii="Times New Roman" w:hAnsi="Times New Roman"/>
          <w:sz w:val="24"/>
          <w:szCs w:val="24"/>
        </w:rPr>
        <w:t>,</w:t>
      </w:r>
      <w:r w:rsidR="001139D5">
        <w:rPr>
          <w:rFonts w:ascii="Times New Roman" w:hAnsi="Times New Roman"/>
          <w:sz w:val="24"/>
          <w:szCs w:val="24"/>
        </w:rPr>
        <w:t xml:space="preserve"> на электронный адрес сотрудника</w:t>
      </w:r>
      <w:r w:rsidRPr="00D57CDB">
        <w:rPr>
          <w:rFonts w:ascii="Times New Roman" w:hAnsi="Times New Roman"/>
          <w:sz w:val="24"/>
          <w:szCs w:val="24"/>
        </w:rPr>
        <w:t>.  Для работников учреждений, расположенных в районе, расчетные листки выдаются руководителю организации</w:t>
      </w:r>
      <w:r w:rsidR="001139D5" w:rsidRPr="001139D5">
        <w:rPr>
          <w:rFonts w:ascii="Times New Roman" w:hAnsi="Times New Roman"/>
          <w:sz w:val="24"/>
          <w:szCs w:val="24"/>
        </w:rPr>
        <w:t xml:space="preserve"> </w:t>
      </w:r>
      <w:r w:rsidR="001139D5">
        <w:rPr>
          <w:rFonts w:ascii="Times New Roman" w:hAnsi="Times New Roman"/>
          <w:sz w:val="24"/>
          <w:szCs w:val="24"/>
        </w:rPr>
        <w:t>или согласно личного заявления на электронный адрес сотрудника</w:t>
      </w:r>
      <w:r w:rsidRPr="00D57CDB">
        <w:rPr>
          <w:rFonts w:ascii="Times New Roman" w:hAnsi="Times New Roman"/>
          <w:sz w:val="24"/>
          <w:szCs w:val="24"/>
        </w:rPr>
        <w:t>.</w:t>
      </w:r>
      <w:r w:rsidRPr="00D57CDB">
        <w:rPr>
          <w:rFonts w:ascii="Times New Roman" w:hAnsi="Times New Roman"/>
          <w:b/>
          <w:color w:val="000000"/>
          <w:sz w:val="24"/>
          <w:szCs w:val="24"/>
        </w:rPr>
        <w:t xml:space="preserve"> </w:t>
      </w: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CF6145" w:rsidRPr="00055AA9" w:rsidRDefault="00CF6145" w:rsidP="00AA2112">
      <w:pPr>
        <w:spacing w:after="0" w:line="240" w:lineRule="auto"/>
        <w:jc w:val="center"/>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II. Технология обработки учетной информации</w:t>
      </w:r>
    </w:p>
    <w:p w:rsidR="00CF6145" w:rsidRPr="00055AA9" w:rsidRDefault="00CF6145" w:rsidP="00AA2112">
      <w:pPr>
        <w:spacing w:after="0" w:line="240" w:lineRule="auto"/>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BC62FB" w:rsidRPr="003F423F" w:rsidRDefault="00CF6145" w:rsidP="003F423F">
      <w:pPr>
        <w:pStyle w:val="a3"/>
        <w:numPr>
          <w:ilvl w:val="0"/>
          <w:numId w:val="6"/>
        </w:numPr>
        <w:spacing w:after="0" w:line="240" w:lineRule="auto"/>
        <w:ind w:left="284" w:hanging="284"/>
        <w:jc w:val="both"/>
        <w:rPr>
          <w:rFonts w:ascii="Times New Roman" w:eastAsia="Times New Roman" w:hAnsi="Times New Roman"/>
          <w:color w:val="000000"/>
          <w:sz w:val="24"/>
          <w:szCs w:val="24"/>
          <w:lang w:eastAsia="ru-RU"/>
        </w:rPr>
      </w:pPr>
      <w:r w:rsidRPr="003F423F">
        <w:rPr>
          <w:rFonts w:ascii="Times New Roman" w:eastAsia="Times New Roman" w:hAnsi="Times New Roman"/>
          <w:color w:val="000000"/>
          <w:sz w:val="24"/>
          <w:szCs w:val="24"/>
          <w:lang w:eastAsia="ru-RU"/>
        </w:rPr>
        <w:t>Бухучет ведется в электронном</w:t>
      </w:r>
      <w:r w:rsidR="00BC62FB" w:rsidRPr="003F423F">
        <w:rPr>
          <w:rFonts w:ascii="Times New Roman" w:eastAsia="Times New Roman" w:hAnsi="Times New Roman"/>
          <w:color w:val="000000"/>
          <w:sz w:val="24"/>
          <w:szCs w:val="24"/>
          <w:lang w:eastAsia="ru-RU"/>
        </w:rPr>
        <w:t xml:space="preserve"> виде с применением программных</w:t>
      </w:r>
      <w:r w:rsidR="003F423F">
        <w:rPr>
          <w:rFonts w:ascii="Times New Roman" w:eastAsia="Times New Roman" w:hAnsi="Times New Roman"/>
          <w:color w:val="000000"/>
          <w:sz w:val="24"/>
          <w:szCs w:val="24"/>
          <w:lang w:eastAsia="ru-RU"/>
        </w:rPr>
        <w:t xml:space="preserve"> п</w:t>
      </w:r>
      <w:r w:rsidRPr="003F423F">
        <w:rPr>
          <w:rFonts w:ascii="Times New Roman" w:eastAsia="Times New Roman" w:hAnsi="Times New Roman"/>
          <w:color w:val="000000"/>
          <w:sz w:val="24"/>
          <w:szCs w:val="24"/>
          <w:lang w:eastAsia="ru-RU"/>
        </w:rPr>
        <w:t>родуктов</w:t>
      </w:r>
      <w:r w:rsidR="003C0F38" w:rsidRPr="003F423F">
        <w:rPr>
          <w:rFonts w:ascii="Times New Roman" w:eastAsia="Times New Roman" w:hAnsi="Times New Roman"/>
          <w:color w:val="000000"/>
          <w:sz w:val="24"/>
          <w:szCs w:val="24"/>
          <w:lang w:eastAsia="ru-RU"/>
        </w:rPr>
        <w:t xml:space="preserve"> 1С</w:t>
      </w:r>
      <w:r w:rsidR="003F423F">
        <w:rPr>
          <w:rFonts w:ascii="Times New Roman" w:eastAsia="Times New Roman" w:hAnsi="Times New Roman"/>
          <w:color w:val="000000"/>
          <w:sz w:val="24"/>
          <w:szCs w:val="24"/>
          <w:lang w:eastAsia="ru-RU"/>
        </w:rPr>
        <w:t xml:space="preserve"> «Предприятие</w:t>
      </w:r>
      <w:r w:rsidRPr="003F423F">
        <w:rPr>
          <w:rFonts w:ascii="Times New Roman" w:eastAsia="Times New Roman" w:hAnsi="Times New Roman"/>
          <w:color w:val="000000"/>
          <w:sz w:val="24"/>
          <w:szCs w:val="24"/>
          <w:lang w:eastAsia="ru-RU"/>
        </w:rPr>
        <w:t xml:space="preserve">» и </w:t>
      </w:r>
      <w:r w:rsidR="003F423F">
        <w:rPr>
          <w:rFonts w:ascii="Times New Roman" w:eastAsia="Times New Roman" w:hAnsi="Times New Roman"/>
          <w:color w:val="000000"/>
          <w:sz w:val="24"/>
          <w:szCs w:val="24"/>
          <w:lang w:eastAsia="ru-RU"/>
        </w:rPr>
        <w:t xml:space="preserve">1С </w:t>
      </w:r>
      <w:r w:rsidRPr="003F423F">
        <w:rPr>
          <w:rFonts w:ascii="Times New Roman" w:eastAsia="Times New Roman" w:hAnsi="Times New Roman"/>
          <w:color w:val="000000"/>
          <w:sz w:val="24"/>
          <w:szCs w:val="24"/>
          <w:lang w:eastAsia="ru-RU"/>
        </w:rPr>
        <w:t>«Зарплата</w:t>
      </w:r>
      <w:r w:rsidR="003C0F38" w:rsidRPr="003F423F">
        <w:rPr>
          <w:rFonts w:ascii="Times New Roman" w:eastAsia="Times New Roman" w:hAnsi="Times New Roman"/>
          <w:color w:val="000000"/>
          <w:sz w:val="24"/>
          <w:szCs w:val="24"/>
          <w:lang w:eastAsia="ru-RU"/>
        </w:rPr>
        <w:t xml:space="preserve"> и кадры</w:t>
      </w:r>
      <w:r w:rsidRPr="003F423F">
        <w:rPr>
          <w:rFonts w:ascii="Times New Roman" w:eastAsia="Times New Roman" w:hAnsi="Times New Roman"/>
          <w:color w:val="000000"/>
          <w:sz w:val="24"/>
          <w:szCs w:val="24"/>
          <w:lang w:eastAsia="ru-RU"/>
        </w:rPr>
        <w:t>». </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 6 Инструкции к Единому плану счетов № 157н. </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2. С использованием телекоммуникационных каналов связи и электронно</w:t>
      </w:r>
      <w:r w:rsidR="003C0F38" w:rsidRPr="002D13D0">
        <w:rPr>
          <w:rFonts w:ascii="Times New Roman" w:eastAsia="Times New Roman" w:hAnsi="Times New Roman"/>
          <w:color w:val="000000"/>
          <w:sz w:val="24"/>
          <w:szCs w:val="24"/>
          <w:lang w:eastAsia="ru-RU"/>
        </w:rPr>
        <w:t>й подписи централизованная бухгалтерия</w:t>
      </w:r>
      <w:r w:rsidRPr="002D13D0">
        <w:rPr>
          <w:rFonts w:ascii="Times New Roman" w:eastAsia="Times New Roman" w:hAnsi="Times New Roman"/>
          <w:color w:val="000000"/>
          <w:sz w:val="24"/>
          <w:szCs w:val="24"/>
          <w:lang w:eastAsia="ru-RU"/>
        </w:rPr>
        <w:t xml:space="preserve"> осуществляет электронный документооборот по следующим направлениям:</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система электронного документооборота с территориальным органом</w:t>
      </w:r>
      <w:r w:rsidR="00BC62FB" w:rsidRPr="002D13D0">
        <w:rPr>
          <w:rFonts w:ascii="Times New Roman" w:eastAsia="Times New Roman" w:hAnsi="Times New Roman"/>
          <w:color w:val="000000"/>
          <w:sz w:val="24"/>
          <w:szCs w:val="24"/>
          <w:lang w:eastAsia="ru-RU"/>
        </w:rPr>
        <w:t xml:space="preserve"> </w:t>
      </w:r>
      <w:r w:rsidRPr="002D13D0">
        <w:rPr>
          <w:rFonts w:ascii="Times New Roman" w:eastAsia="Times New Roman" w:hAnsi="Times New Roman"/>
          <w:color w:val="000000"/>
          <w:sz w:val="24"/>
          <w:szCs w:val="24"/>
          <w:lang w:eastAsia="ru-RU"/>
        </w:rPr>
        <w:t>Федерального казначейства или финансовым органом;</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передача бухгалтерской отчетности учредителю;</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передача отчетности по налогам, сборам и иным обязательным платежам в инспекцию Федеральной налоговой службы;</w:t>
      </w:r>
    </w:p>
    <w:p w:rsidR="003C0F38" w:rsidRPr="002D13D0" w:rsidRDefault="00CF6145" w:rsidP="002D13D0">
      <w:pPr>
        <w:pStyle w:val="a5"/>
        <w:spacing w:before="0" w:beforeAutospacing="0" w:after="0" w:afterAutospacing="0"/>
        <w:ind w:left="284" w:hanging="284"/>
        <w:jc w:val="both"/>
        <w:rPr>
          <w:color w:val="000000"/>
        </w:rPr>
      </w:pPr>
      <w:r w:rsidRPr="002D13D0">
        <w:rPr>
          <w:color w:val="000000"/>
          <w:sz w:val="24"/>
          <w:szCs w:val="24"/>
          <w:lang w:eastAsia="ru-RU"/>
        </w:rPr>
        <w:t>- передача отчетности в отделение Пенсионного фонда России;</w:t>
      </w:r>
      <w:r w:rsidR="003C0F38" w:rsidRPr="002D13D0">
        <w:rPr>
          <w:color w:val="000000"/>
        </w:rPr>
        <w:t xml:space="preserve"> </w:t>
      </w:r>
    </w:p>
    <w:p w:rsidR="00CF6145" w:rsidRPr="003F423F" w:rsidRDefault="003C0F38" w:rsidP="002D13D0">
      <w:pPr>
        <w:pStyle w:val="a5"/>
        <w:spacing w:before="0" w:beforeAutospacing="0" w:after="0" w:afterAutospacing="0"/>
        <w:ind w:left="284" w:hanging="284"/>
        <w:jc w:val="both"/>
        <w:rPr>
          <w:color w:val="000000"/>
          <w:sz w:val="24"/>
          <w:szCs w:val="24"/>
          <w:lang w:eastAsia="ru-RU"/>
        </w:rPr>
      </w:pPr>
      <w:r w:rsidRPr="003F423F">
        <w:rPr>
          <w:color w:val="000000"/>
          <w:sz w:val="24"/>
          <w:szCs w:val="24"/>
        </w:rPr>
        <w:t>- передача отчетности и документации в Фонд социального страхования;</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3F423F">
        <w:rPr>
          <w:rFonts w:ascii="Times New Roman" w:eastAsia="Times New Roman" w:hAnsi="Times New Roman"/>
          <w:color w:val="000000"/>
          <w:sz w:val="24"/>
          <w:szCs w:val="24"/>
          <w:lang w:eastAsia="ru-RU"/>
        </w:rPr>
        <w:t>- размещение информации о деятельности учреждения на официальном сайте</w:t>
      </w:r>
      <w:r w:rsidR="002D13D0">
        <w:rPr>
          <w:rFonts w:ascii="Times New Roman" w:eastAsia="Times New Roman" w:hAnsi="Times New Roman"/>
          <w:color w:val="000000"/>
          <w:sz w:val="24"/>
          <w:szCs w:val="24"/>
          <w:lang w:eastAsia="ru-RU"/>
        </w:rPr>
        <w:t>.</w:t>
      </w:r>
      <w:r w:rsidRPr="002D13D0">
        <w:rPr>
          <w:rFonts w:ascii="Times New Roman" w:eastAsia="Times New Roman" w:hAnsi="Times New Roman"/>
          <w:color w:val="000000"/>
          <w:sz w:val="24"/>
          <w:szCs w:val="24"/>
          <w:lang w:eastAsia="ru-RU"/>
        </w:rPr>
        <w:t> </w:t>
      </w:r>
    </w:p>
    <w:p w:rsidR="00CF6145" w:rsidRPr="00055AA9"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r w:rsidRPr="00055AA9">
        <w:rPr>
          <w:rFonts w:ascii="Times New Roman" w:eastAsia="Times New Roman" w:hAnsi="Times New Roman"/>
          <w:color w:val="000000"/>
          <w:sz w:val="24"/>
          <w:szCs w:val="24"/>
          <w:lang w:eastAsia="ru-RU"/>
        </w:rPr>
        <w:t> </w:t>
      </w:r>
    </w:p>
    <w:p w:rsidR="00CF6145" w:rsidRPr="00055AA9"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4. В целях обеспечения сохранности электронных данных бухучета и отчетности:</w:t>
      </w:r>
    </w:p>
    <w:p w:rsidR="00CF6145" w:rsidRPr="003F423F"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3F423F">
        <w:rPr>
          <w:rFonts w:ascii="Times New Roman" w:eastAsia="Times New Roman" w:hAnsi="Times New Roman"/>
          <w:color w:val="000000"/>
          <w:sz w:val="24"/>
          <w:szCs w:val="24"/>
          <w:lang w:eastAsia="ru-RU"/>
        </w:rPr>
        <w:t xml:space="preserve">- </w:t>
      </w:r>
      <w:r w:rsidR="00CF6145" w:rsidRPr="003F423F">
        <w:rPr>
          <w:rFonts w:ascii="Times New Roman" w:eastAsia="Times New Roman" w:hAnsi="Times New Roman"/>
          <w:color w:val="000000"/>
          <w:sz w:val="24"/>
          <w:szCs w:val="24"/>
          <w:lang w:eastAsia="ru-RU"/>
        </w:rPr>
        <w:t xml:space="preserve">на </w:t>
      </w:r>
      <w:r w:rsidR="00CF6145" w:rsidRPr="003F423F">
        <w:rPr>
          <w:rFonts w:ascii="Times New Roman" w:eastAsia="Times New Roman" w:hAnsi="Times New Roman"/>
          <w:sz w:val="24"/>
          <w:szCs w:val="24"/>
          <w:lang w:eastAsia="ru-RU"/>
        </w:rPr>
        <w:t xml:space="preserve">сервере </w:t>
      </w:r>
      <w:r w:rsidR="0087142E" w:rsidRPr="003F423F">
        <w:rPr>
          <w:rFonts w:ascii="Times New Roman" w:eastAsia="Times New Roman" w:hAnsi="Times New Roman"/>
          <w:sz w:val="24"/>
          <w:szCs w:val="24"/>
          <w:lang w:eastAsia="ru-RU"/>
        </w:rPr>
        <w:t>ежемесячно</w:t>
      </w:r>
      <w:r w:rsidR="00CF6145" w:rsidRPr="003F423F">
        <w:rPr>
          <w:rFonts w:ascii="Times New Roman" w:eastAsia="Times New Roman" w:hAnsi="Times New Roman"/>
          <w:sz w:val="24"/>
          <w:szCs w:val="24"/>
          <w:lang w:eastAsia="ru-RU"/>
        </w:rPr>
        <w:t xml:space="preserve"> </w:t>
      </w:r>
      <w:r w:rsidR="00CF6145" w:rsidRPr="003F423F">
        <w:rPr>
          <w:rFonts w:ascii="Times New Roman" w:eastAsia="Times New Roman" w:hAnsi="Times New Roman"/>
          <w:color w:val="000000"/>
          <w:sz w:val="24"/>
          <w:szCs w:val="24"/>
          <w:lang w:eastAsia="ru-RU"/>
        </w:rPr>
        <w:t>производится сохранение резервных копий ба</w:t>
      </w:r>
      <w:r w:rsidR="0087142E" w:rsidRPr="003F423F">
        <w:rPr>
          <w:rFonts w:ascii="Times New Roman" w:eastAsia="Times New Roman" w:hAnsi="Times New Roman"/>
          <w:color w:val="000000"/>
          <w:sz w:val="24"/>
          <w:szCs w:val="24"/>
          <w:lang w:eastAsia="ru-RU"/>
        </w:rPr>
        <w:t xml:space="preserve">зы «Бухгалтерия», </w:t>
      </w:r>
      <w:r w:rsidR="00CF6145" w:rsidRPr="003F423F">
        <w:rPr>
          <w:rFonts w:ascii="Times New Roman" w:eastAsia="Times New Roman" w:hAnsi="Times New Roman"/>
          <w:color w:val="000000"/>
          <w:sz w:val="24"/>
          <w:szCs w:val="24"/>
          <w:lang w:eastAsia="ru-RU"/>
        </w:rPr>
        <w:t>«Зарплата</w:t>
      </w:r>
      <w:r w:rsidR="0087142E" w:rsidRPr="003F423F">
        <w:rPr>
          <w:rFonts w:ascii="Times New Roman" w:eastAsia="Times New Roman" w:hAnsi="Times New Roman"/>
          <w:color w:val="000000"/>
          <w:sz w:val="24"/>
          <w:szCs w:val="24"/>
          <w:lang w:eastAsia="ru-RU"/>
        </w:rPr>
        <w:t xml:space="preserve"> и кадры</w:t>
      </w:r>
      <w:r w:rsidR="00CF6145" w:rsidRPr="003F423F">
        <w:rPr>
          <w:rFonts w:ascii="Times New Roman" w:eastAsia="Times New Roman" w:hAnsi="Times New Roman"/>
          <w:color w:val="000000"/>
          <w:sz w:val="24"/>
          <w:szCs w:val="24"/>
          <w:lang w:eastAsia="ru-RU"/>
        </w:rPr>
        <w:t>»;</w:t>
      </w:r>
    </w:p>
    <w:p w:rsidR="00CF6145" w:rsidRPr="003F423F"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3F423F">
        <w:rPr>
          <w:rFonts w:ascii="Times New Roman" w:eastAsia="Times New Roman" w:hAnsi="Times New Roman"/>
          <w:color w:val="000000"/>
          <w:sz w:val="24"/>
          <w:szCs w:val="24"/>
          <w:lang w:eastAsia="ru-RU"/>
        </w:rPr>
        <w:t xml:space="preserve">- </w:t>
      </w:r>
      <w:r w:rsidR="00CF6145" w:rsidRPr="003F423F">
        <w:rPr>
          <w:rFonts w:ascii="Times New Roman" w:eastAsia="Times New Roman" w:hAnsi="Times New Roman"/>
          <w:color w:val="000000"/>
          <w:sz w:val="24"/>
          <w:szCs w:val="24"/>
          <w:lang w:eastAsia="ru-RU"/>
        </w:rPr>
        <w:t>по итогам квартала и отчетного года после сдачи отчетности производится запись копии базы данны</w:t>
      </w:r>
      <w:r w:rsidR="003F423F" w:rsidRPr="003F423F">
        <w:rPr>
          <w:rFonts w:ascii="Times New Roman" w:eastAsia="Times New Roman" w:hAnsi="Times New Roman"/>
          <w:color w:val="000000"/>
          <w:sz w:val="24"/>
          <w:szCs w:val="24"/>
          <w:lang w:eastAsia="ru-RU"/>
        </w:rPr>
        <w:t xml:space="preserve">х на внешний носитель – диск, </w:t>
      </w:r>
      <w:proofErr w:type="spellStart"/>
      <w:r w:rsidR="003F423F" w:rsidRPr="003F423F">
        <w:rPr>
          <w:rFonts w:ascii="Times New Roman" w:eastAsia="Times New Roman" w:hAnsi="Times New Roman"/>
          <w:color w:val="000000"/>
          <w:sz w:val="24"/>
          <w:szCs w:val="24"/>
          <w:lang w:eastAsia="ru-RU"/>
        </w:rPr>
        <w:t>флеш</w:t>
      </w:r>
      <w:proofErr w:type="spellEnd"/>
      <w:r w:rsidR="003F423F" w:rsidRPr="003F423F">
        <w:rPr>
          <w:rFonts w:ascii="Times New Roman" w:eastAsia="Times New Roman" w:hAnsi="Times New Roman"/>
          <w:color w:val="000000"/>
          <w:sz w:val="24"/>
          <w:szCs w:val="24"/>
          <w:lang w:eastAsia="ru-RU"/>
        </w:rPr>
        <w:t>,</w:t>
      </w:r>
      <w:r w:rsidR="00CF6145" w:rsidRPr="003F423F">
        <w:rPr>
          <w:rFonts w:ascii="Times New Roman" w:eastAsia="Times New Roman" w:hAnsi="Times New Roman"/>
          <w:color w:val="000000"/>
          <w:sz w:val="24"/>
          <w:szCs w:val="24"/>
          <w:lang w:eastAsia="ru-RU"/>
        </w:rPr>
        <w:t xml:space="preserve"> который хранится в сейфе главного бухгалтера</w:t>
      </w:r>
      <w:r w:rsidR="005F488D" w:rsidRPr="003F423F">
        <w:rPr>
          <w:rFonts w:ascii="Times New Roman" w:eastAsia="Times New Roman" w:hAnsi="Times New Roman"/>
          <w:color w:val="000000"/>
          <w:sz w:val="24"/>
          <w:szCs w:val="24"/>
          <w:lang w:eastAsia="ru-RU"/>
        </w:rPr>
        <w:t xml:space="preserve"> и начальника группы учета</w:t>
      </w:r>
      <w:r w:rsidR="00CF6145" w:rsidRPr="003F423F">
        <w:rPr>
          <w:rFonts w:ascii="Times New Roman" w:eastAsia="Times New Roman" w:hAnsi="Times New Roman"/>
          <w:color w:val="000000"/>
          <w:sz w:val="24"/>
          <w:szCs w:val="24"/>
          <w:lang w:eastAsia="ru-RU"/>
        </w:rPr>
        <w:t>;</w:t>
      </w:r>
    </w:p>
    <w:p w:rsidR="00CF6145" w:rsidRPr="002D13D0"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xml:space="preserve">- </w:t>
      </w:r>
      <w:r w:rsidR="00CF6145" w:rsidRPr="002D13D0">
        <w:rPr>
          <w:rFonts w:ascii="Times New Roman" w:eastAsia="Times New Roman" w:hAnsi="Times New Roman"/>
          <w:color w:val="000000"/>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F6145" w:rsidRPr="00055AA9" w:rsidRDefault="00CF6145" w:rsidP="003C0F38">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 33 СГС «Концептуальные основы бухучета и отчетности».</w:t>
      </w:r>
    </w:p>
    <w:p w:rsidR="00CE080E" w:rsidRPr="00055AA9" w:rsidRDefault="00CE080E" w:rsidP="00AA2112">
      <w:pPr>
        <w:spacing w:after="0"/>
        <w:ind w:firstLine="709"/>
        <w:jc w:val="both"/>
        <w:rPr>
          <w:rFonts w:ascii="Times New Roman" w:hAnsi="Times New Roman"/>
          <w:b/>
          <w:bCs/>
          <w:sz w:val="24"/>
          <w:szCs w:val="24"/>
        </w:rPr>
      </w:pPr>
    </w:p>
    <w:p w:rsidR="00CE080E" w:rsidRPr="002D13D0" w:rsidRDefault="00CE080E" w:rsidP="00AA2112">
      <w:pPr>
        <w:spacing w:after="0"/>
        <w:ind w:firstLine="709"/>
        <w:jc w:val="both"/>
        <w:rPr>
          <w:rFonts w:ascii="Times New Roman" w:hAnsi="Times New Roman"/>
          <w:sz w:val="24"/>
          <w:szCs w:val="24"/>
        </w:rPr>
      </w:pPr>
      <w:r w:rsidRPr="002D13D0">
        <w:rPr>
          <w:rFonts w:ascii="Times New Roman" w:hAnsi="Times New Roman"/>
          <w:b/>
          <w:bCs/>
          <w:sz w:val="24"/>
          <w:szCs w:val="24"/>
        </w:rPr>
        <w:t>III. Правила документооборота</w:t>
      </w:r>
    </w:p>
    <w:p w:rsidR="00CE080E" w:rsidRPr="002D13D0" w:rsidRDefault="00CE080E" w:rsidP="00AA2112">
      <w:pPr>
        <w:spacing w:after="0"/>
        <w:ind w:firstLine="709"/>
        <w:jc w:val="both"/>
        <w:rPr>
          <w:rFonts w:ascii="Times New Roman" w:hAnsi="Times New Roman"/>
          <w:sz w:val="24"/>
          <w:szCs w:val="24"/>
        </w:rPr>
      </w:pPr>
      <w:r w:rsidRPr="002D13D0">
        <w:rPr>
          <w:rFonts w:ascii="Times New Roman" w:hAnsi="Times New Roman"/>
          <w:sz w:val="24"/>
          <w:szCs w:val="24"/>
        </w:rPr>
        <w:t>1. Порядок и сроки передачи первичных учетных док</w:t>
      </w:r>
      <w:r w:rsidR="00801C39" w:rsidRPr="002D13D0">
        <w:rPr>
          <w:rFonts w:ascii="Times New Roman" w:hAnsi="Times New Roman"/>
          <w:sz w:val="24"/>
          <w:szCs w:val="24"/>
        </w:rPr>
        <w:t>ументов для отражения в бюджетном учете</w:t>
      </w:r>
      <w:r w:rsidRPr="002D13D0">
        <w:rPr>
          <w:rFonts w:ascii="Times New Roman" w:hAnsi="Times New Roman"/>
          <w:sz w:val="24"/>
          <w:szCs w:val="24"/>
        </w:rPr>
        <w:t xml:space="preserve"> устанавливаются в </w:t>
      </w:r>
      <w:r w:rsidRPr="008059EC">
        <w:rPr>
          <w:rFonts w:ascii="Times New Roman" w:hAnsi="Times New Roman"/>
          <w:sz w:val="24"/>
          <w:szCs w:val="24"/>
        </w:rPr>
        <w:t xml:space="preserve">соответствии </w:t>
      </w:r>
      <w:r w:rsidR="00002DE9" w:rsidRPr="008059EC">
        <w:rPr>
          <w:rFonts w:ascii="Times New Roman" w:hAnsi="Times New Roman"/>
          <w:sz w:val="24"/>
          <w:szCs w:val="24"/>
        </w:rPr>
        <w:t xml:space="preserve">с </w:t>
      </w:r>
      <w:r w:rsidR="00002DE9" w:rsidRPr="008059EC">
        <w:rPr>
          <w:rFonts w:ascii="Times New Roman" w:hAnsi="Times New Roman"/>
          <w:b/>
          <w:sz w:val="24"/>
          <w:szCs w:val="24"/>
        </w:rPr>
        <w:t>приложением№5</w:t>
      </w:r>
      <w:r w:rsidRPr="008059EC">
        <w:rPr>
          <w:rFonts w:ascii="Times New Roman" w:hAnsi="Times New Roman"/>
          <w:sz w:val="24"/>
          <w:szCs w:val="24"/>
        </w:rPr>
        <w:t xml:space="preserve"> к</w:t>
      </w:r>
      <w:r w:rsidRPr="002D13D0">
        <w:rPr>
          <w:rFonts w:ascii="Times New Roman" w:hAnsi="Times New Roman"/>
          <w:sz w:val="24"/>
          <w:szCs w:val="24"/>
        </w:rPr>
        <w:t xml:space="preserve"> настоящей учетной политике.</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890472" w:rsidRPr="008059EC" w:rsidRDefault="00890472" w:rsidP="00AA2112">
      <w:pPr>
        <w:spacing w:after="0"/>
        <w:jc w:val="both"/>
        <w:rPr>
          <w:rFonts w:ascii="Times New Roman" w:hAnsi="Times New Roman"/>
          <w:sz w:val="24"/>
          <w:szCs w:val="24"/>
        </w:rPr>
      </w:pPr>
      <w:r w:rsidRPr="008059EC">
        <w:rPr>
          <w:rFonts w:ascii="Times New Roman" w:hAnsi="Times New Roman"/>
          <w:sz w:val="24"/>
          <w:szCs w:val="24"/>
        </w:rPr>
        <w:t xml:space="preserve">          2.Учреждение использует унифицированные формы первичных документов, перечисленные в </w:t>
      </w:r>
      <w:r w:rsidRPr="008059EC">
        <w:rPr>
          <w:rFonts w:ascii="Times New Roman" w:hAnsi="Times New Roman"/>
          <w:b/>
          <w:sz w:val="24"/>
          <w:szCs w:val="24"/>
        </w:rPr>
        <w:t xml:space="preserve">приложении № </w:t>
      </w:r>
      <w:r w:rsidR="00002DE9" w:rsidRPr="008059EC">
        <w:rPr>
          <w:rFonts w:ascii="Times New Roman" w:hAnsi="Times New Roman"/>
          <w:b/>
          <w:sz w:val="24"/>
          <w:szCs w:val="24"/>
        </w:rPr>
        <w:t>6</w:t>
      </w:r>
      <w:r w:rsidRPr="008059EC">
        <w:rPr>
          <w:rFonts w:ascii="Times New Roman" w:hAnsi="Times New Roman"/>
          <w:sz w:val="24"/>
          <w:szCs w:val="24"/>
        </w:rPr>
        <w:t>.</w:t>
      </w:r>
    </w:p>
    <w:p w:rsidR="00890472"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CE080E"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lastRenderedPageBreak/>
        <w:t>3</w:t>
      </w:r>
      <w:r w:rsidR="00CE080E" w:rsidRPr="008059EC">
        <w:rPr>
          <w:rFonts w:ascii="Times New Roman" w:hAnsi="Times New Roman"/>
          <w:sz w:val="24"/>
          <w:szCs w:val="24"/>
        </w:rPr>
        <w:t>. При проведении хозяйственных операций, для оформления которых не предусмотрены типовые формы первичных документов, используются:</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 самостоятельно разработанные формы, которые приведены в </w:t>
      </w:r>
      <w:r w:rsidRPr="008059EC">
        <w:rPr>
          <w:rFonts w:ascii="Times New Roman" w:hAnsi="Times New Roman"/>
          <w:b/>
          <w:sz w:val="24"/>
          <w:szCs w:val="24"/>
        </w:rPr>
        <w:t>приложении №</w:t>
      </w:r>
      <w:r w:rsidR="00890472" w:rsidRPr="008059EC">
        <w:rPr>
          <w:rFonts w:ascii="Times New Roman" w:hAnsi="Times New Roman"/>
          <w:b/>
          <w:sz w:val="24"/>
          <w:szCs w:val="24"/>
        </w:rPr>
        <w:t xml:space="preserve"> </w:t>
      </w:r>
      <w:r w:rsidR="00002DE9" w:rsidRPr="008059EC">
        <w:rPr>
          <w:rFonts w:ascii="Times New Roman" w:hAnsi="Times New Roman"/>
          <w:b/>
          <w:sz w:val="24"/>
          <w:szCs w:val="24"/>
        </w:rPr>
        <w:t>7</w:t>
      </w:r>
      <w:r w:rsidRPr="008059EC">
        <w:rPr>
          <w:rFonts w:ascii="Times New Roman" w:hAnsi="Times New Roman"/>
          <w:b/>
          <w:sz w:val="24"/>
          <w:szCs w:val="24"/>
        </w:rPr>
        <w:t>;</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E080E"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t>4</w:t>
      </w:r>
      <w:r w:rsidR="00CE080E" w:rsidRPr="008059EC">
        <w:rPr>
          <w:rFonts w:ascii="Times New Roman" w:hAnsi="Times New Roman"/>
          <w:sz w:val="24"/>
          <w:szCs w:val="24"/>
        </w:rPr>
        <w:t xml:space="preserve">. Право подписи учетных документов предоставлено должностным лицам, перечисленным в </w:t>
      </w:r>
      <w:r w:rsidR="00002DE9" w:rsidRPr="008059EC">
        <w:rPr>
          <w:rFonts w:ascii="Times New Roman" w:hAnsi="Times New Roman"/>
          <w:b/>
          <w:sz w:val="24"/>
          <w:szCs w:val="24"/>
        </w:rPr>
        <w:t>приложении 8</w:t>
      </w:r>
      <w:r w:rsidR="00CE080E" w:rsidRPr="008059EC">
        <w:rPr>
          <w:rFonts w:ascii="Times New Roman" w:hAnsi="Times New Roman"/>
          <w:sz w:val="24"/>
          <w:szCs w:val="24"/>
        </w:rPr>
        <w:t>.</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 </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6. Формирование электронных регистров бухучета осущ</w:t>
      </w:r>
      <w:r w:rsidR="00890472" w:rsidRPr="008059EC">
        <w:rPr>
          <w:rFonts w:ascii="Times New Roman" w:hAnsi="Times New Roman"/>
          <w:sz w:val="24"/>
          <w:szCs w:val="24"/>
        </w:rPr>
        <w:t>ествляется в следующем порядке:</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w:t>
      </w:r>
      <w:r w:rsidR="00890472" w:rsidRPr="008059EC">
        <w:rPr>
          <w:rFonts w:ascii="Times New Roman" w:hAnsi="Times New Roman"/>
          <w:sz w:val="24"/>
          <w:szCs w:val="24"/>
        </w:rPr>
        <w:t>я к учету первичного документа;</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журнал регистрации приходных и расходных ордеров составляется ежемесячно, в</w:t>
      </w:r>
      <w:r w:rsidR="00890472" w:rsidRPr="008059EC">
        <w:rPr>
          <w:rFonts w:ascii="Times New Roman" w:hAnsi="Times New Roman"/>
          <w:sz w:val="24"/>
          <w:szCs w:val="24"/>
        </w:rPr>
        <w:t xml:space="preserve"> последний рабочий день месяца</w:t>
      </w:r>
      <w:r w:rsidR="00A86F3F" w:rsidRPr="008059EC">
        <w:rPr>
          <w:rFonts w:ascii="Times New Roman" w:hAnsi="Times New Roman"/>
          <w:sz w:val="24"/>
          <w:szCs w:val="24"/>
        </w:rPr>
        <w:t xml:space="preserve"> (при наличии кассы)</w:t>
      </w:r>
      <w:r w:rsidR="00890472" w:rsidRPr="008059EC">
        <w:rPr>
          <w:rFonts w:ascii="Times New Roman" w:hAnsi="Times New Roman"/>
          <w:sz w:val="24"/>
          <w:szCs w:val="24"/>
        </w:rPr>
        <w:t>;</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w:t>
      </w:r>
      <w:r w:rsidR="00890472" w:rsidRPr="008059EC">
        <w:rPr>
          <w:rFonts w:ascii="Times New Roman" w:hAnsi="Times New Roman"/>
          <w:sz w:val="24"/>
          <w:szCs w:val="24"/>
        </w:rPr>
        <w:t>иями о начисленной амортизации;</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w:t>
      </w:r>
      <w:r w:rsidR="00890472" w:rsidRPr="008059EC">
        <w:rPr>
          <w:rFonts w:ascii="Times New Roman" w:hAnsi="Times New Roman"/>
          <w:sz w:val="24"/>
          <w:szCs w:val="24"/>
        </w:rPr>
        <w:t> д.) и при выбытии;</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опись инвентарных карточек по учету основных средств, инвентарный список основных средств, реестр карточек заполняются е</w:t>
      </w:r>
      <w:r w:rsidR="00890472" w:rsidRPr="008059EC">
        <w:rPr>
          <w:rFonts w:ascii="Times New Roman" w:hAnsi="Times New Roman"/>
          <w:sz w:val="24"/>
          <w:szCs w:val="24"/>
        </w:rPr>
        <w:t>жегодно, в последний день года;</w:t>
      </w:r>
    </w:p>
    <w:p w:rsidR="00890472" w:rsidRPr="008059EC" w:rsidRDefault="00161D15" w:rsidP="00AA2112">
      <w:pPr>
        <w:spacing w:after="0"/>
        <w:ind w:firstLine="709"/>
        <w:jc w:val="both"/>
        <w:rPr>
          <w:rFonts w:ascii="Times New Roman" w:hAnsi="Times New Roman"/>
          <w:sz w:val="24"/>
          <w:szCs w:val="24"/>
        </w:rPr>
      </w:pPr>
      <w:r>
        <w:rPr>
          <w:rFonts w:ascii="Times New Roman" w:hAnsi="Times New Roman"/>
          <w:sz w:val="24"/>
          <w:szCs w:val="24"/>
        </w:rPr>
        <w:t xml:space="preserve">– </w:t>
      </w:r>
      <w:r w:rsidR="00CE080E" w:rsidRPr="008059EC">
        <w:rPr>
          <w:rFonts w:ascii="Times New Roman" w:hAnsi="Times New Roman"/>
          <w:sz w:val="24"/>
          <w:szCs w:val="24"/>
        </w:rPr>
        <w:t xml:space="preserve">журналы операций, главная книга заполняются </w:t>
      </w:r>
      <w:proofErr w:type="gramStart"/>
      <w:r w:rsidR="00CE080E" w:rsidRPr="008059EC">
        <w:rPr>
          <w:rFonts w:ascii="Times New Roman" w:hAnsi="Times New Roman"/>
          <w:sz w:val="24"/>
          <w:szCs w:val="24"/>
        </w:rPr>
        <w:t>ежемесячно;</w:t>
      </w:r>
      <w:r w:rsidR="00CE080E" w:rsidRPr="008059EC">
        <w:rPr>
          <w:rFonts w:ascii="Times New Roman" w:hAnsi="Times New Roman"/>
          <w:sz w:val="24"/>
          <w:szCs w:val="24"/>
        </w:rPr>
        <w:br/>
      </w:r>
      <w:r w:rsidR="00A84BDB" w:rsidRPr="008059EC">
        <w:rPr>
          <w:rFonts w:ascii="Times New Roman" w:hAnsi="Times New Roman"/>
          <w:sz w:val="24"/>
          <w:szCs w:val="24"/>
        </w:rPr>
        <w:t xml:space="preserve">   </w:t>
      </w:r>
      <w:proofErr w:type="gramEnd"/>
      <w:r w:rsidR="00A84BDB" w:rsidRPr="008059EC">
        <w:rPr>
          <w:rFonts w:ascii="Times New Roman" w:hAnsi="Times New Roman"/>
          <w:sz w:val="24"/>
          <w:szCs w:val="24"/>
        </w:rPr>
        <w:t xml:space="preserve">         </w:t>
      </w:r>
      <w:r w:rsidR="00CE080E" w:rsidRPr="008059EC">
        <w:rPr>
          <w:rFonts w:ascii="Times New Roman" w:hAnsi="Times New Roman"/>
          <w:sz w:val="24"/>
          <w:szCs w:val="24"/>
        </w:rPr>
        <w:t xml:space="preserve">– </w:t>
      </w:r>
      <w:r w:rsidR="00A84BDB" w:rsidRPr="008059EC">
        <w:rPr>
          <w:rFonts w:ascii="Times New Roman" w:hAnsi="Times New Roman"/>
          <w:sz w:val="24"/>
          <w:szCs w:val="24"/>
        </w:rPr>
        <w:t xml:space="preserve"> </w:t>
      </w:r>
      <w:r w:rsidR="00CE080E" w:rsidRPr="008059EC">
        <w:rPr>
          <w:rFonts w:ascii="Times New Roman" w:hAnsi="Times New Roman"/>
          <w:sz w:val="24"/>
          <w:szCs w:val="24"/>
        </w:rPr>
        <w:t>другие регистры, не указанные выше, заполняются по мере необходимости, если иное не ус</w:t>
      </w:r>
      <w:r w:rsidR="00890472" w:rsidRPr="008059EC">
        <w:rPr>
          <w:rFonts w:ascii="Times New Roman" w:hAnsi="Times New Roman"/>
          <w:sz w:val="24"/>
          <w:szCs w:val="24"/>
        </w:rPr>
        <w:t>тановлено законодательством РФ.</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w:t>
      </w:r>
    </w:p>
    <w:p w:rsidR="00182D1A"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7. Журнал операций расче</w:t>
      </w:r>
      <w:r w:rsidR="00A84BDB" w:rsidRPr="008059EC">
        <w:rPr>
          <w:rFonts w:ascii="Times New Roman" w:hAnsi="Times New Roman"/>
          <w:sz w:val="24"/>
          <w:szCs w:val="24"/>
        </w:rPr>
        <w:t xml:space="preserve">тов по оплате </w:t>
      </w:r>
      <w:proofErr w:type="gramStart"/>
      <w:r w:rsidR="00A84BDB" w:rsidRPr="008059EC">
        <w:rPr>
          <w:rFonts w:ascii="Times New Roman" w:hAnsi="Times New Roman"/>
          <w:sz w:val="24"/>
          <w:szCs w:val="24"/>
        </w:rPr>
        <w:t xml:space="preserve">труда </w:t>
      </w:r>
      <w:r w:rsidRPr="008059EC">
        <w:rPr>
          <w:rFonts w:ascii="Times New Roman" w:hAnsi="Times New Roman"/>
          <w:sz w:val="24"/>
          <w:szCs w:val="24"/>
        </w:rPr>
        <w:t xml:space="preserve"> (</w:t>
      </w:r>
      <w:proofErr w:type="gramEnd"/>
      <w:r w:rsidRPr="008059EC">
        <w:rPr>
          <w:rFonts w:ascii="Times New Roman" w:hAnsi="Times New Roman"/>
          <w:sz w:val="24"/>
          <w:szCs w:val="24"/>
        </w:rPr>
        <w:t>ф. 0504071) ведется раздельно по кодам финансового обеспечения деят</w:t>
      </w:r>
      <w:r w:rsidR="008C65CA" w:rsidRPr="008059EC">
        <w:rPr>
          <w:rFonts w:ascii="Times New Roman" w:hAnsi="Times New Roman"/>
          <w:sz w:val="24"/>
          <w:szCs w:val="24"/>
        </w:rPr>
        <w:t>ельности и раздельно по счетам, с указанием в номере счета подстатьи КОСГУ, соответствующей экономической сущности осуществляемого факта хозяйственной жизни.</w:t>
      </w:r>
    </w:p>
    <w:p w:rsidR="003A0DAF" w:rsidRPr="008059EC" w:rsidRDefault="003A0DAF" w:rsidP="00AA2112">
      <w:pPr>
        <w:spacing w:after="0"/>
        <w:ind w:firstLine="709"/>
        <w:jc w:val="both"/>
        <w:rPr>
          <w:rFonts w:ascii="Times New Roman" w:hAnsi="Times New Roman"/>
          <w:sz w:val="24"/>
          <w:szCs w:val="24"/>
        </w:rPr>
      </w:pPr>
      <w:r w:rsidRPr="008059EC">
        <w:rPr>
          <w:rFonts w:ascii="Times New Roman" w:hAnsi="Times New Roman"/>
          <w:sz w:val="24"/>
          <w:szCs w:val="24"/>
        </w:rPr>
        <w:t>8. Журналы операций подписываются главным бухгалтером</w:t>
      </w:r>
      <w:r w:rsidR="00A84BDB" w:rsidRPr="008059EC">
        <w:rPr>
          <w:rFonts w:ascii="Times New Roman" w:hAnsi="Times New Roman"/>
          <w:sz w:val="24"/>
          <w:szCs w:val="24"/>
        </w:rPr>
        <w:t xml:space="preserve"> (начальником группы учета)</w:t>
      </w:r>
      <w:r w:rsidRPr="008059EC">
        <w:rPr>
          <w:rFonts w:ascii="Times New Roman" w:hAnsi="Times New Roman"/>
          <w:sz w:val="24"/>
          <w:szCs w:val="24"/>
        </w:rPr>
        <w:t xml:space="preserve"> и бухгалтером, составившим журнал операций.</w:t>
      </w:r>
    </w:p>
    <w:p w:rsidR="00E257B4" w:rsidRDefault="003A0DAF" w:rsidP="00E9062C">
      <w:pPr>
        <w:spacing w:after="0"/>
        <w:ind w:firstLine="709"/>
        <w:jc w:val="both"/>
        <w:rPr>
          <w:rFonts w:ascii="Times New Roman" w:hAnsi="Times New Roman"/>
          <w:sz w:val="24"/>
          <w:szCs w:val="24"/>
        </w:rPr>
      </w:pPr>
      <w:r w:rsidRPr="008059EC">
        <w:rPr>
          <w:rFonts w:ascii="Times New Roman" w:hAnsi="Times New Roman"/>
          <w:sz w:val="24"/>
          <w:szCs w:val="24"/>
        </w:rPr>
        <w:t xml:space="preserve">9. Первичные и сводные учетные документы, бухгалтерские регистры составляются </w:t>
      </w:r>
      <w:r w:rsidR="00BB1BD8" w:rsidRPr="008059EC">
        <w:rPr>
          <w:rFonts w:ascii="Times New Roman" w:hAnsi="Times New Roman"/>
          <w:sz w:val="24"/>
          <w:szCs w:val="24"/>
        </w:rPr>
        <w:t>на бумажном носителе заверенном</w:t>
      </w:r>
      <w:r w:rsidRPr="008059EC">
        <w:rPr>
          <w:rFonts w:ascii="Times New Roman" w:hAnsi="Times New Roman"/>
          <w:sz w:val="24"/>
          <w:szCs w:val="24"/>
        </w:rPr>
        <w:t xml:space="preserve"> собственноручной подписью</w:t>
      </w:r>
      <w:r w:rsidR="00A84BDB" w:rsidRPr="008059EC">
        <w:rPr>
          <w:rFonts w:ascii="Times New Roman" w:hAnsi="Times New Roman"/>
          <w:sz w:val="24"/>
          <w:szCs w:val="24"/>
        </w:rPr>
        <w:t xml:space="preserve"> ответственного лица</w:t>
      </w:r>
      <w:r w:rsidRPr="008059EC">
        <w:rPr>
          <w:rFonts w:ascii="Times New Roman" w:hAnsi="Times New Roman"/>
          <w:sz w:val="24"/>
          <w:szCs w:val="24"/>
        </w:rPr>
        <w:t>.</w:t>
      </w:r>
      <w:r w:rsidR="00BB1BD8" w:rsidRPr="008059EC">
        <w:rPr>
          <w:rFonts w:ascii="Times New Roman" w:hAnsi="Times New Roman"/>
          <w:sz w:val="24"/>
          <w:szCs w:val="24"/>
        </w:rPr>
        <w:t xml:space="preserve">      </w:t>
      </w:r>
    </w:p>
    <w:p w:rsidR="00BB1BD8" w:rsidRPr="00055AA9" w:rsidRDefault="00BB1BD8" w:rsidP="00E9062C">
      <w:pPr>
        <w:spacing w:after="0"/>
        <w:ind w:firstLine="709"/>
        <w:jc w:val="both"/>
        <w:rPr>
          <w:rFonts w:ascii="Times New Roman" w:hAnsi="Times New Roman"/>
          <w:sz w:val="24"/>
          <w:szCs w:val="24"/>
        </w:rPr>
      </w:pPr>
      <w:r w:rsidRPr="008059EC">
        <w:rPr>
          <w:rFonts w:ascii="Times New Roman" w:hAnsi="Times New Roman"/>
          <w:sz w:val="24"/>
          <w:szCs w:val="24"/>
        </w:rPr>
        <w:t xml:space="preserve">     10.</w:t>
      </w:r>
      <w:r w:rsidR="00E257B4">
        <w:rPr>
          <w:rFonts w:ascii="Times New Roman" w:hAnsi="Times New Roman"/>
          <w:sz w:val="24"/>
          <w:szCs w:val="24"/>
        </w:rPr>
        <w:t xml:space="preserve"> </w:t>
      </w:r>
      <w:r w:rsidRPr="008059EC">
        <w:rPr>
          <w:rFonts w:ascii="Times New Roman" w:hAnsi="Times New Roman"/>
          <w:sz w:val="24"/>
          <w:szCs w:val="24"/>
        </w:rPr>
        <w:t xml:space="preserve">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FF0015">
        <w:rPr>
          <w:rFonts w:ascii="Times New Roman" w:hAnsi="Times New Roman"/>
          <w:sz w:val="24"/>
          <w:szCs w:val="24"/>
        </w:rPr>
        <w:t>утвержден</w:t>
      </w:r>
      <w:r w:rsidR="00FF0015" w:rsidRPr="00FF0015">
        <w:rPr>
          <w:rFonts w:ascii="Times New Roman" w:hAnsi="Times New Roman"/>
          <w:sz w:val="24"/>
          <w:szCs w:val="24"/>
        </w:rPr>
        <w:t xml:space="preserve">ного </w:t>
      </w:r>
      <w:r w:rsidR="00FF0015" w:rsidRPr="00D2630E">
        <w:rPr>
          <w:rFonts w:ascii="Times New Roman" w:hAnsi="Times New Roman"/>
          <w:sz w:val="24"/>
          <w:szCs w:val="24"/>
        </w:rPr>
        <w:t xml:space="preserve">приказом </w:t>
      </w:r>
      <w:proofErr w:type="spellStart"/>
      <w:r w:rsidR="00FF0015" w:rsidRPr="00D2630E">
        <w:rPr>
          <w:rFonts w:ascii="Times New Roman" w:hAnsi="Times New Roman"/>
          <w:sz w:val="24"/>
          <w:szCs w:val="24"/>
        </w:rPr>
        <w:t>Росархива</w:t>
      </w:r>
      <w:proofErr w:type="spellEnd"/>
      <w:r w:rsidR="00FF0015" w:rsidRPr="00D2630E">
        <w:rPr>
          <w:rFonts w:ascii="Times New Roman" w:hAnsi="Times New Roman"/>
          <w:sz w:val="24"/>
          <w:szCs w:val="24"/>
        </w:rPr>
        <w:t xml:space="preserve"> от 20.12.2019 № 237</w:t>
      </w:r>
      <w:r w:rsidRPr="00D2630E">
        <w:rPr>
          <w:rFonts w:ascii="Times New Roman" w:hAnsi="Times New Roman"/>
          <w:sz w:val="24"/>
          <w:szCs w:val="24"/>
        </w:rPr>
        <w:t xml:space="preserve"> </w:t>
      </w:r>
      <w:r w:rsidR="00002DE9" w:rsidRPr="00D2630E">
        <w:rPr>
          <w:rFonts w:ascii="Times New Roman" w:hAnsi="Times New Roman"/>
          <w:b/>
          <w:sz w:val="24"/>
          <w:szCs w:val="24"/>
        </w:rPr>
        <w:t>(</w:t>
      </w:r>
      <w:r w:rsidR="00002DE9" w:rsidRPr="00D2630E">
        <w:rPr>
          <w:rFonts w:ascii="Times New Roman" w:hAnsi="Times New Roman"/>
          <w:sz w:val="24"/>
          <w:szCs w:val="24"/>
        </w:rPr>
        <w:t>приложение №</w:t>
      </w:r>
      <w:r w:rsidR="00002DE9" w:rsidRPr="00FF0015">
        <w:rPr>
          <w:rFonts w:ascii="Times New Roman" w:hAnsi="Times New Roman"/>
          <w:sz w:val="24"/>
          <w:szCs w:val="24"/>
        </w:rPr>
        <w:t>9</w:t>
      </w:r>
      <w:r w:rsidRPr="00FF0015">
        <w:rPr>
          <w:rFonts w:ascii="Times New Roman" w:hAnsi="Times New Roman"/>
          <w:b/>
          <w:sz w:val="24"/>
          <w:szCs w:val="24"/>
        </w:rPr>
        <w:t>).</w:t>
      </w:r>
    </w:p>
    <w:p w:rsidR="00BB1BD8" w:rsidRPr="008059EC" w:rsidRDefault="008059EC" w:rsidP="00AA2112">
      <w:pPr>
        <w:spacing w:after="0"/>
        <w:ind w:firstLine="709"/>
        <w:jc w:val="both"/>
        <w:rPr>
          <w:rFonts w:ascii="Times New Roman" w:hAnsi="Times New Roman"/>
          <w:sz w:val="24"/>
          <w:szCs w:val="24"/>
        </w:rPr>
      </w:pPr>
      <w:r>
        <w:rPr>
          <w:rFonts w:ascii="Times New Roman" w:hAnsi="Times New Roman"/>
          <w:sz w:val="24"/>
          <w:szCs w:val="24"/>
        </w:rPr>
        <w:t>11</w:t>
      </w:r>
      <w:r w:rsidR="00BB1BD8" w:rsidRPr="008059EC">
        <w:rPr>
          <w:rFonts w:ascii="Times New Roman" w:hAnsi="Times New Roman"/>
          <w:sz w:val="24"/>
          <w:szCs w:val="24"/>
        </w:rPr>
        <w:t>. В деятельности учреждения используются следующие бланки строгой отчетности:</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 бланки трудовых книжек и вкладышей к ним;</w:t>
      </w:r>
    </w:p>
    <w:p w:rsidR="00BB1BD8" w:rsidRPr="008059EC" w:rsidRDefault="00A84BDB" w:rsidP="00AA2112">
      <w:pPr>
        <w:spacing w:after="0"/>
        <w:ind w:firstLine="709"/>
        <w:jc w:val="both"/>
        <w:rPr>
          <w:rFonts w:ascii="Times New Roman" w:hAnsi="Times New Roman"/>
          <w:sz w:val="24"/>
          <w:szCs w:val="24"/>
        </w:rPr>
      </w:pPr>
      <w:r w:rsidRPr="008059EC">
        <w:rPr>
          <w:rFonts w:ascii="Times New Roman" w:hAnsi="Times New Roman"/>
          <w:sz w:val="24"/>
          <w:szCs w:val="24"/>
        </w:rPr>
        <w:t>– бланки аттестатов</w:t>
      </w:r>
      <w:r w:rsidR="00BB1BD8" w:rsidRPr="008059EC">
        <w:rPr>
          <w:rFonts w:ascii="Times New Roman" w:hAnsi="Times New Roman"/>
          <w:sz w:val="24"/>
          <w:szCs w:val="24"/>
        </w:rPr>
        <w:t>, вк</w:t>
      </w:r>
      <w:r w:rsidRPr="008059EC">
        <w:rPr>
          <w:rFonts w:ascii="Times New Roman" w:hAnsi="Times New Roman"/>
          <w:sz w:val="24"/>
          <w:szCs w:val="24"/>
        </w:rPr>
        <w:t>ладышей к аттестатам.</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Учет бланков ведется по стоимости их приобретения.</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337 Инструкции к Единому плану счетов № 157н.</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lastRenderedPageBreak/>
        <w:t xml:space="preserve">12. Перечень должностей сотрудников, ответственных за учет, хранение и выдачу бланков строгой отчетности, приведен в </w:t>
      </w:r>
      <w:r w:rsidR="00002DE9" w:rsidRPr="008059EC">
        <w:rPr>
          <w:rFonts w:ascii="Times New Roman" w:hAnsi="Times New Roman"/>
          <w:sz w:val="24"/>
          <w:szCs w:val="24"/>
        </w:rPr>
        <w:t>приложении 10</w:t>
      </w:r>
      <w:r w:rsidRPr="008059EC">
        <w:rPr>
          <w:rFonts w:ascii="Times New Roman" w:hAnsi="Times New Roman"/>
          <w:sz w:val="24"/>
          <w:szCs w:val="24"/>
        </w:rPr>
        <w:t>.</w:t>
      </w:r>
    </w:p>
    <w:p w:rsidR="009C3A86" w:rsidRPr="00055AA9" w:rsidRDefault="009C3A86" w:rsidP="00AA2112">
      <w:pPr>
        <w:spacing w:after="0"/>
        <w:ind w:firstLine="709"/>
        <w:jc w:val="both"/>
        <w:rPr>
          <w:rFonts w:ascii="Times New Roman" w:hAnsi="Times New Roman"/>
          <w:b/>
          <w:color w:val="FF0000"/>
          <w:sz w:val="24"/>
          <w:szCs w:val="24"/>
        </w:rPr>
      </w:pPr>
      <w:r w:rsidRPr="008059EC">
        <w:rPr>
          <w:rFonts w:ascii="Times New Roman" w:hAnsi="Times New Roman"/>
          <w:sz w:val="24"/>
          <w:szCs w:val="24"/>
        </w:rPr>
        <w:t>13. Бюджетный учет ведется с использованием Рабочего плана счетов, содерж</w:t>
      </w:r>
      <w:r w:rsidR="00997E94" w:rsidRPr="008059EC">
        <w:rPr>
          <w:rFonts w:ascii="Times New Roman" w:hAnsi="Times New Roman"/>
          <w:sz w:val="24"/>
          <w:szCs w:val="24"/>
        </w:rPr>
        <w:t xml:space="preserve">ащий </w:t>
      </w:r>
      <w:r w:rsidRPr="008059EC">
        <w:rPr>
          <w:rFonts w:ascii="Times New Roman" w:hAnsi="Times New Roman"/>
          <w:sz w:val="24"/>
          <w:szCs w:val="24"/>
        </w:rPr>
        <w:t>коды счетов бухгалтерского учета и правила формирования счета бухгалтерского учета. (приложение 11)</w:t>
      </w:r>
      <w:r w:rsidRPr="008059EC">
        <w:rPr>
          <w:rFonts w:ascii="Times New Roman" w:hAnsi="Times New Roman"/>
          <w:color w:val="FF0000"/>
          <w:sz w:val="24"/>
          <w:szCs w:val="24"/>
        </w:rPr>
        <w:t xml:space="preserve"> </w:t>
      </w:r>
      <w:r w:rsidRPr="008059EC">
        <w:rPr>
          <w:rFonts w:ascii="Times New Roman" w:hAnsi="Times New Roman"/>
          <w:sz w:val="24"/>
          <w:szCs w:val="24"/>
        </w:rPr>
        <w:t>и забалансовых счетов (приложение №12) разработанного в соответствии с Инструкцией № 162н.</w:t>
      </w:r>
    </w:p>
    <w:p w:rsidR="009C3A86" w:rsidRPr="00055AA9" w:rsidRDefault="009C3A86" w:rsidP="00AA2112">
      <w:pPr>
        <w:spacing w:after="0"/>
        <w:ind w:firstLine="709"/>
        <w:jc w:val="both"/>
        <w:rPr>
          <w:rFonts w:ascii="Times New Roman" w:hAnsi="Times New Roman"/>
          <w:sz w:val="24"/>
          <w:szCs w:val="24"/>
        </w:rPr>
      </w:pP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204CC" w:rsidRPr="00055AA9" w:rsidRDefault="00A204CC"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14. Бюджетный учет ведется на основании первичных документов, поступившие по результатам внутреннего контроля совершаемых фактов хозяйственной жизни, которые проверены сотрудниками бухгалтерии в соответствии с Положением о внутреннем финансовом контроле </w:t>
      </w:r>
      <w:r w:rsidR="00002DE9" w:rsidRPr="004A141C">
        <w:rPr>
          <w:rFonts w:ascii="Times New Roman" w:hAnsi="Times New Roman"/>
          <w:sz w:val="24"/>
          <w:szCs w:val="24"/>
        </w:rPr>
        <w:t>(приложение 13</w:t>
      </w:r>
      <w:r w:rsidRPr="004A141C">
        <w:rPr>
          <w:rFonts w:ascii="Times New Roman" w:hAnsi="Times New Roman"/>
          <w:sz w:val="24"/>
          <w:szCs w:val="24"/>
        </w:rPr>
        <w:t>).</w:t>
      </w:r>
      <w:r w:rsidRPr="00997E94">
        <w:rPr>
          <w:rFonts w:ascii="Times New Roman" w:hAnsi="Times New Roman"/>
          <w:sz w:val="24"/>
          <w:szCs w:val="24"/>
        </w:rPr>
        <w:br/>
      </w:r>
      <w:r w:rsidRPr="008059EC">
        <w:rPr>
          <w:rFonts w:ascii="Times New Roman" w:hAnsi="Times New Roman"/>
          <w:sz w:val="24"/>
          <w:szCs w:val="24"/>
        </w:rPr>
        <w:t xml:space="preserve">            Основание: пункт 3 Инструкции к Единому плану счетов № 157н, пункт 23 СГС «Концептуальные основы бухучета и отчетности».</w:t>
      </w:r>
    </w:p>
    <w:p w:rsidR="00BB1BD8" w:rsidRPr="00055AA9" w:rsidRDefault="00BB1BD8" w:rsidP="00AA2112">
      <w:pPr>
        <w:spacing w:after="0"/>
        <w:ind w:firstLine="709"/>
        <w:jc w:val="both"/>
        <w:rPr>
          <w:rFonts w:ascii="Times New Roman" w:hAnsi="Times New Roman"/>
          <w:sz w:val="24"/>
          <w:szCs w:val="24"/>
        </w:rPr>
      </w:pPr>
    </w:p>
    <w:p w:rsidR="00BB1BD8" w:rsidRPr="008059EC" w:rsidRDefault="00BB1BD8" w:rsidP="00607CDC">
      <w:pPr>
        <w:widowControl w:val="0"/>
        <w:tabs>
          <w:tab w:val="left" w:pos="284"/>
          <w:tab w:val="left" w:pos="993"/>
        </w:tabs>
        <w:spacing w:after="0" w:line="240" w:lineRule="auto"/>
        <w:jc w:val="both"/>
        <w:rPr>
          <w:rFonts w:ascii="Times New Roman" w:hAnsi="Times New Roman"/>
          <w:b/>
          <w:color w:val="000000"/>
          <w:sz w:val="24"/>
          <w:szCs w:val="24"/>
        </w:rPr>
      </w:pPr>
      <w:r w:rsidRPr="008059EC">
        <w:rPr>
          <w:rFonts w:ascii="Times New Roman" w:hAnsi="Times New Roman"/>
          <w:b/>
          <w:color w:val="000000"/>
          <w:sz w:val="24"/>
          <w:szCs w:val="24"/>
          <w:lang w:val="en-US"/>
        </w:rPr>
        <w:t>IV</w:t>
      </w:r>
      <w:r w:rsidRPr="008059EC">
        <w:rPr>
          <w:rFonts w:ascii="Times New Roman" w:hAnsi="Times New Roman"/>
          <w:b/>
          <w:color w:val="000000"/>
          <w:sz w:val="24"/>
          <w:szCs w:val="24"/>
        </w:rPr>
        <w:t>. Порядок учета имущества и обязательств учреждения</w:t>
      </w:r>
    </w:p>
    <w:p w:rsidR="00BB1BD8" w:rsidRPr="008059EC" w:rsidRDefault="00BB1BD8" w:rsidP="008059EC">
      <w:pPr>
        <w:pStyle w:val="312"/>
        <w:spacing w:before="0" w:after="0"/>
      </w:pPr>
      <w:bookmarkStart w:id="5" w:name="_Toc435780445"/>
      <w:r w:rsidRPr="008059EC">
        <w:t>4</w:t>
      </w:r>
      <w:r w:rsidR="00002DE9" w:rsidRPr="008059EC">
        <w:t>.1.</w:t>
      </w:r>
      <w:r w:rsidRPr="008059EC">
        <w:t xml:space="preserve"> Учет основных средств</w:t>
      </w:r>
      <w:bookmarkEnd w:id="5"/>
      <w:r w:rsidRPr="008059EC">
        <w:t>.</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w:t>
      </w:r>
      <w:r w:rsidR="00002DE9" w:rsidRPr="008059EC">
        <w:rPr>
          <w:rFonts w:ascii="Times New Roman" w:eastAsia="Times New Roman" w:hAnsi="Times New Roman"/>
          <w:color w:val="000000"/>
          <w:sz w:val="24"/>
          <w:szCs w:val="24"/>
          <w:lang w:eastAsia="x-none"/>
        </w:rPr>
        <w:t>4.1.1.</w:t>
      </w:r>
      <w:r w:rsidRPr="008059EC">
        <w:rPr>
          <w:rFonts w:ascii="Times New Roman" w:eastAsia="Times New Roman" w:hAnsi="Times New Roman"/>
          <w:color w:val="000000"/>
          <w:sz w:val="24"/>
          <w:szCs w:val="24"/>
          <w:lang w:eastAsia="x-none"/>
        </w:rPr>
        <w:t xml:space="preserve"> Активы (не зависимо от стоимости) принимаются к учету в качестве объектов основных средства (далее - ОС) при одновременном соблюдении следующих условий:</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актив предназначен для неоднократного ил</w:t>
      </w:r>
      <w:r w:rsidR="006B6C75" w:rsidRPr="008059EC">
        <w:rPr>
          <w:rFonts w:ascii="Times New Roman" w:eastAsia="Times New Roman" w:hAnsi="Times New Roman"/>
          <w:color w:val="000000"/>
          <w:sz w:val="24"/>
          <w:szCs w:val="24"/>
          <w:lang w:eastAsia="x-none"/>
        </w:rPr>
        <w:t>и постоянного использования при выполнении государственных (муниципальных) полномочий, для деятельности по выполнению работ (услуг)</w:t>
      </w:r>
      <w:r w:rsidR="00723A4F" w:rsidRPr="008059EC">
        <w:rPr>
          <w:rFonts w:ascii="Times New Roman" w:eastAsia="Times New Roman" w:hAnsi="Times New Roman"/>
          <w:color w:val="000000"/>
          <w:sz w:val="24"/>
          <w:szCs w:val="24"/>
          <w:lang w:eastAsia="x-none"/>
        </w:rPr>
        <w:t xml:space="preserve"> </w:t>
      </w:r>
      <w:r w:rsidRPr="008059EC">
        <w:rPr>
          <w:rFonts w:ascii="Times New Roman" w:eastAsia="Times New Roman" w:hAnsi="Times New Roman"/>
          <w:color w:val="000000"/>
          <w:sz w:val="24"/>
          <w:szCs w:val="24"/>
          <w:lang w:eastAsia="x-none"/>
        </w:rPr>
        <w:t>или для управленческих нужд учреждения;</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срок полезного использования актива составляет более 12 месяцев;</w:t>
      </w:r>
    </w:p>
    <w:p w:rsidR="00775C6D" w:rsidRPr="00D2630E"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w:t>
      </w:r>
      <w:r w:rsidRPr="00D2630E">
        <w:rPr>
          <w:rFonts w:ascii="Times New Roman" w:eastAsia="Times New Roman" w:hAnsi="Times New Roman"/>
          <w:color w:val="000000"/>
          <w:sz w:val="24"/>
          <w:szCs w:val="24"/>
          <w:lang w:eastAsia="x-none"/>
        </w:rPr>
        <w:t>либо по договору безвозмездного пользования.</w:t>
      </w:r>
    </w:p>
    <w:p w:rsidR="00FE6043" w:rsidRPr="00D2630E" w:rsidRDefault="00775C6D" w:rsidP="008059EC">
      <w:pPr>
        <w:pStyle w:val="312"/>
        <w:spacing w:before="0" w:after="0"/>
      </w:pPr>
      <w:r w:rsidRPr="00D2630E">
        <w:t xml:space="preserve">         Каждому инвентарному объекту недвижимого имущества, а также движимого имущества, (кроме объектов стоимостью </w:t>
      </w:r>
      <w:r w:rsidR="00FE6043" w:rsidRPr="00D2630E">
        <w:rPr>
          <w:lang w:eastAsia="ru-RU"/>
        </w:rPr>
        <w:t>приобретенных с 2018</w:t>
      </w:r>
      <w:r w:rsidR="005A1CB1" w:rsidRPr="00D2630E">
        <w:rPr>
          <w:lang w:eastAsia="ru-RU"/>
        </w:rPr>
        <w:t xml:space="preserve"> года</w:t>
      </w:r>
      <w:r w:rsidRPr="00D2630E">
        <w:rPr>
          <w:lang w:eastAsia="ru-RU"/>
        </w:rPr>
        <w:t xml:space="preserve"> свыше 10 00 рублей</w:t>
      </w:r>
      <w:r w:rsidRPr="00D2630E">
        <w:t xml:space="preserve"> и объектов библиотечного фонда)</w:t>
      </w:r>
      <w:r w:rsidRPr="00D2630E">
        <w:rPr>
          <w:lang w:eastAsia="ru-RU"/>
        </w:rPr>
        <w:t xml:space="preserve">, </w:t>
      </w:r>
      <w:r w:rsidR="00FE6043" w:rsidRPr="00D2630E">
        <w:rPr>
          <w:lang w:eastAsia="ru-RU"/>
        </w:rPr>
        <w:t xml:space="preserve">приобретенных с 01.01.2020г. </w:t>
      </w:r>
      <w:r w:rsidRPr="00D2630E">
        <w:rPr>
          <w:lang w:eastAsia="ru-RU"/>
        </w:rPr>
        <w:t>присваивается уникальный инвентар</w:t>
      </w:r>
      <w:r w:rsidR="00726277" w:rsidRPr="00D2630E">
        <w:rPr>
          <w:lang w:eastAsia="ru-RU"/>
        </w:rPr>
        <w:t xml:space="preserve">ный номер, </w:t>
      </w:r>
      <w:r w:rsidR="00FE6043" w:rsidRPr="00D2630E">
        <w:rPr>
          <w:lang w:eastAsia="ru-RU"/>
        </w:rPr>
        <w:t>состоящий из 10</w:t>
      </w:r>
      <w:r w:rsidR="00726277" w:rsidRPr="00D2630E">
        <w:rPr>
          <w:lang w:eastAsia="ru-RU"/>
        </w:rPr>
        <w:t xml:space="preserve"> знаков.</w:t>
      </w:r>
      <w:r w:rsidR="00FE6043" w:rsidRPr="00D2630E">
        <w:t xml:space="preserve">    </w:t>
      </w:r>
    </w:p>
    <w:p w:rsidR="00FE6043" w:rsidRPr="004A141C" w:rsidRDefault="00FE6043" w:rsidP="008059EC">
      <w:pPr>
        <w:pStyle w:val="312"/>
        <w:spacing w:before="0" w:after="0"/>
        <w:rPr>
          <w:b/>
        </w:rPr>
      </w:pPr>
      <w:r w:rsidRPr="00D2630E">
        <w:t xml:space="preserve">    -1-й разряд – амортизационная группа, к</w:t>
      </w:r>
      <w:r w:rsidRPr="004A141C">
        <w:t xml:space="preserve">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E6043" w:rsidRPr="004A141C" w:rsidRDefault="00FE6043" w:rsidP="008059EC">
      <w:pPr>
        <w:pStyle w:val="312"/>
        <w:spacing w:before="0" w:after="0"/>
        <w:rPr>
          <w:b/>
        </w:rPr>
      </w:pPr>
      <w:r w:rsidRPr="004A141C">
        <w:t xml:space="preserve">         -2–4-й разряды – код объекта учета синтетического счета в Плане счетов бюджетного учета (приложение 1 к приказу Минфина от 06.12.2010 № 162н);</w:t>
      </w:r>
    </w:p>
    <w:p w:rsidR="00FE6043" w:rsidRPr="004A141C" w:rsidRDefault="00FE6043" w:rsidP="008059EC">
      <w:pPr>
        <w:pStyle w:val="312"/>
        <w:spacing w:before="0" w:after="0"/>
        <w:rPr>
          <w:b/>
        </w:rPr>
      </w:pPr>
      <w:r w:rsidRPr="004A141C">
        <w:t xml:space="preserve">         -5–6-й разряды – код группы и вида синтетического счета Плана счетов бюджетного учета </w:t>
      </w:r>
    </w:p>
    <w:p w:rsidR="00FE6043" w:rsidRPr="004A141C" w:rsidRDefault="00FE6043" w:rsidP="008059EC">
      <w:pPr>
        <w:pStyle w:val="312"/>
        <w:spacing w:before="0" w:after="0"/>
        <w:rPr>
          <w:b/>
        </w:rPr>
      </w:pPr>
      <w:r w:rsidRPr="004A141C">
        <w:t>(приложение 1 к приказу Минфина от 06.12.2010 № 162н);</w:t>
      </w:r>
    </w:p>
    <w:p w:rsidR="00775C6D" w:rsidRPr="00055AA9" w:rsidRDefault="00FE6043" w:rsidP="008059EC">
      <w:pPr>
        <w:pStyle w:val="312"/>
        <w:spacing w:before="0" w:after="0"/>
        <w:rPr>
          <w:lang w:eastAsia="ru-RU"/>
        </w:rPr>
      </w:pPr>
      <w:r w:rsidRPr="004A141C">
        <w:t xml:space="preserve">          -7–10-й разряды – порядковый номер нефинансового актива.</w:t>
      </w:r>
    </w:p>
    <w:p w:rsidR="00775C6D" w:rsidRPr="00055AA9" w:rsidRDefault="006B6C75" w:rsidP="008059EC">
      <w:pPr>
        <w:pStyle w:val="312"/>
        <w:spacing w:before="0" w:after="0"/>
        <w:rPr>
          <w:b/>
        </w:rPr>
      </w:pPr>
      <w:r w:rsidRPr="008059EC">
        <w:t>Основание: пункт 9 СГС «Основные средства», пункт 46 Инструкции к Единому плану счетов</w:t>
      </w:r>
      <w:r w:rsidR="00214415" w:rsidRPr="008059EC">
        <w:t xml:space="preserve"> </w:t>
      </w:r>
      <w:r w:rsidRPr="008059EC">
        <w:t>№ 157н.</w:t>
      </w:r>
    </w:p>
    <w:p w:rsidR="00214415" w:rsidRPr="00D2630E" w:rsidRDefault="00214415" w:rsidP="008059EC">
      <w:pPr>
        <w:pStyle w:val="312"/>
        <w:spacing w:before="0" w:after="0"/>
        <w:rPr>
          <w:b/>
        </w:rPr>
      </w:pPr>
      <w:r w:rsidRPr="00D2630E">
        <w:t>Объекты ОС, стоимость которых не является существенной (составляет менее 10 000 рублей за единицу), с одинаковым направлением использования (библиотечные фонды, периферийные устройства, компьютерное оборудование, мебель</w:t>
      </w:r>
      <w:r w:rsidR="00AB5392" w:rsidRPr="00D2630E">
        <w:t xml:space="preserve"> офисная или предназначенная для конкретного кабинета</w:t>
      </w:r>
      <w:r w:rsidRPr="00D2630E">
        <w:t xml:space="preserve">, используемая в одном помещении) </w:t>
      </w:r>
      <w:r w:rsidR="00FE6043" w:rsidRPr="00D2630E">
        <w:lastRenderedPageBreak/>
        <w:t xml:space="preserve">приобретенные с 01.01.2020г. </w:t>
      </w:r>
      <w:r w:rsidRPr="00D2630E">
        <w:t>объединяются в один инвентарный объект (основание: пункт 10 ФСБУ "Основные средства");</w:t>
      </w:r>
    </w:p>
    <w:p w:rsidR="00214415" w:rsidRPr="00055AA9" w:rsidRDefault="00214415" w:rsidP="008059EC">
      <w:pPr>
        <w:pStyle w:val="312"/>
        <w:spacing w:before="0" w:after="0"/>
      </w:pPr>
      <w:r w:rsidRPr="00D2630E">
        <w:t xml:space="preserve">    Структурная часть объекта ОС</w:t>
      </w:r>
      <w:r w:rsidRPr="008059EC">
        <w:t>, срок полезного использования которой существенно отличается от сроков полезного использования других частей этого ОС, учитывается как самостоятельный инвентарный объект. Сроки полезного использования структурных частей ОС считаются существенно различными, если части объекта относятся к разным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г. N 1 (далее - Классификация ОС).</w:t>
      </w:r>
    </w:p>
    <w:p w:rsidR="00002DE9" w:rsidRPr="008059EC" w:rsidRDefault="00002DE9" w:rsidP="008059EC">
      <w:pPr>
        <w:pStyle w:val="312"/>
        <w:spacing w:before="0" w:after="0"/>
        <w:rPr>
          <w:b/>
        </w:rPr>
      </w:pPr>
      <w:r w:rsidRPr="008059EC">
        <w:t>4.1.2. Оценка ОС при принятии их к учету.</w:t>
      </w:r>
    </w:p>
    <w:p w:rsidR="00002DE9" w:rsidRPr="008059EC" w:rsidRDefault="00002DE9" w:rsidP="008059EC">
      <w:pPr>
        <w:pStyle w:val="312"/>
        <w:spacing w:before="0" w:after="0"/>
        <w:rPr>
          <w:b/>
        </w:rPr>
      </w:pPr>
      <w:r w:rsidRPr="008059EC">
        <w:t xml:space="preserve">    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p>
    <w:p w:rsidR="00002DE9" w:rsidRPr="008059EC" w:rsidRDefault="00002DE9" w:rsidP="008059EC">
      <w:pPr>
        <w:pStyle w:val="312"/>
        <w:spacing w:before="0" w:after="0"/>
        <w:rPr>
          <w:b/>
        </w:rPr>
      </w:pPr>
      <w:r w:rsidRPr="008059EC">
        <w:t xml:space="preserve">    При поступлении ОС в результате обменной операции, его первоначальная стоимость определяется в порядке, установленном пунктами 15, 20 и 21 ФСБУ "Основные средства".</w:t>
      </w:r>
    </w:p>
    <w:p w:rsidR="00F273E1" w:rsidRPr="008059EC" w:rsidRDefault="00002DE9" w:rsidP="008059EC">
      <w:pPr>
        <w:pStyle w:val="312"/>
        <w:spacing w:before="0" w:after="0"/>
        <w:rPr>
          <w:b/>
        </w:rPr>
      </w:pPr>
      <w:r w:rsidRPr="008059EC">
        <w:t xml:space="preserve">    При поступлении ОС в</w:t>
      </w:r>
      <w:r w:rsidR="00F273E1" w:rsidRPr="008059EC">
        <w:t xml:space="preserve"> результате необменной операции:</w:t>
      </w:r>
    </w:p>
    <w:p w:rsidR="00F273E1" w:rsidRPr="008059EC" w:rsidRDefault="00F273E1" w:rsidP="008059EC">
      <w:pPr>
        <w:pStyle w:val="312"/>
        <w:spacing w:before="0" w:after="0"/>
        <w:rPr>
          <w:b/>
        </w:rPr>
      </w:pPr>
      <w:r w:rsidRPr="008059EC">
        <w:t>- ОС принимаются к учету по стоимости, указанной в передаточных документах в случае поступления их от вышестоящей организации или государственного учреждения;</w:t>
      </w:r>
    </w:p>
    <w:p w:rsidR="00F273E1" w:rsidRPr="008059EC" w:rsidRDefault="00F273E1" w:rsidP="008059EC">
      <w:pPr>
        <w:pStyle w:val="312"/>
        <w:spacing w:before="0" w:after="0"/>
        <w:rPr>
          <w:b/>
        </w:rPr>
      </w:pPr>
      <w:r w:rsidRPr="008059EC">
        <w:t>-</w:t>
      </w:r>
      <w:r w:rsidR="00002DE9" w:rsidRPr="008059EC">
        <w:t xml:space="preserve"> ОС принимается к учету по справедливой сто</w:t>
      </w:r>
      <w:r w:rsidRPr="008059EC">
        <w:t>имости, установленной методом рыночных цен на дату принятия к учету в случае поступления их од других юридических или физических лиц.</w:t>
      </w:r>
    </w:p>
    <w:p w:rsidR="00002DE9" w:rsidRPr="008059EC" w:rsidRDefault="00F273E1" w:rsidP="008059EC">
      <w:pPr>
        <w:pStyle w:val="312"/>
        <w:spacing w:before="0" w:after="0"/>
        <w:rPr>
          <w:b/>
        </w:rPr>
      </w:pPr>
      <w:r w:rsidRPr="008059EC">
        <w:t xml:space="preserve">    (О</w:t>
      </w:r>
      <w:r w:rsidR="00002DE9" w:rsidRPr="008059EC">
        <w:t>снование: пункт 22 ФСБУ "Основные средства").</w:t>
      </w:r>
    </w:p>
    <w:p w:rsidR="00002DE9" w:rsidRPr="008059EC" w:rsidRDefault="00002DE9" w:rsidP="008059EC">
      <w:pPr>
        <w:pStyle w:val="312"/>
        <w:spacing w:before="0" w:after="0"/>
        <w:rPr>
          <w:b/>
        </w:rPr>
      </w:pPr>
      <w:r w:rsidRPr="008059EC">
        <w:t xml:space="preserve">    </w:t>
      </w:r>
      <w:r w:rsidR="00F273E1" w:rsidRPr="008059EC">
        <w:t xml:space="preserve">- </w:t>
      </w:r>
      <w:r w:rsidRPr="008059EC">
        <w:t>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w:t>
      </w:r>
    </w:p>
    <w:p w:rsidR="00002DE9" w:rsidRPr="008059EC" w:rsidRDefault="00002DE9" w:rsidP="008059EC">
      <w:pPr>
        <w:pStyle w:val="312"/>
        <w:spacing w:before="0" w:after="0"/>
        <w:rPr>
          <w:b/>
        </w:rPr>
      </w:pPr>
      <w:r w:rsidRPr="008059EC">
        <w:t xml:space="preserve">    (основание: пункт 52, 54 ФСБУ "Концептуальные основы", пункт 31 Инструкции N 157н).</w:t>
      </w:r>
    </w:p>
    <w:p w:rsidR="00632358" w:rsidRPr="008059EC" w:rsidRDefault="00632358" w:rsidP="008059EC">
      <w:pPr>
        <w:pStyle w:val="312"/>
        <w:spacing w:before="0" w:after="0"/>
        <w:rPr>
          <w:b/>
        </w:rPr>
      </w:pPr>
      <w:r w:rsidRPr="008059EC">
        <w:t>Данные о рыночной цене безвозмездно полученных нефинансовых активов должны быть подтверждены документально:</w:t>
      </w:r>
    </w:p>
    <w:p w:rsidR="00632358" w:rsidRPr="008059EC" w:rsidRDefault="00632358" w:rsidP="008059EC">
      <w:pPr>
        <w:pStyle w:val="312"/>
        <w:spacing w:before="0" w:after="0"/>
        <w:rPr>
          <w:b/>
        </w:rPr>
      </w:pPr>
      <w:r w:rsidRPr="008059EC">
        <w:t>– справками (другими подтверждающими документами) Росстата;</w:t>
      </w:r>
    </w:p>
    <w:p w:rsidR="00632358" w:rsidRPr="008059EC" w:rsidRDefault="00632358" w:rsidP="008059EC">
      <w:pPr>
        <w:pStyle w:val="312"/>
        <w:spacing w:before="0" w:after="0"/>
        <w:rPr>
          <w:b/>
        </w:rPr>
      </w:pPr>
      <w:r w:rsidRPr="008059EC">
        <w:t>– прайс-листами заводов-изготовителей;</w:t>
      </w:r>
    </w:p>
    <w:p w:rsidR="00632358" w:rsidRPr="008059EC" w:rsidRDefault="00632358" w:rsidP="008059EC">
      <w:pPr>
        <w:pStyle w:val="312"/>
        <w:spacing w:before="0" w:after="0"/>
        <w:rPr>
          <w:b/>
        </w:rPr>
      </w:pPr>
      <w:r w:rsidRPr="008059EC">
        <w:t>– справками (другими подтверждающими документами) оценщиков;</w:t>
      </w:r>
    </w:p>
    <w:p w:rsidR="00632358" w:rsidRPr="008059EC" w:rsidRDefault="00632358" w:rsidP="008059EC">
      <w:pPr>
        <w:pStyle w:val="312"/>
        <w:spacing w:before="0" w:after="0"/>
        <w:rPr>
          <w:b/>
        </w:rPr>
      </w:pPr>
      <w:r w:rsidRPr="008059EC">
        <w:t xml:space="preserve">– информацией, размещенной в СМИ, </w:t>
      </w:r>
      <w:r w:rsidR="00607CDC" w:rsidRPr="008059EC">
        <w:t xml:space="preserve">сети «Интернет» </w:t>
      </w:r>
      <w:r w:rsidRPr="008059EC">
        <w:t>и т. д.</w:t>
      </w:r>
    </w:p>
    <w:p w:rsidR="00632358" w:rsidRPr="008059EC" w:rsidRDefault="00632358" w:rsidP="008059EC">
      <w:pPr>
        <w:pStyle w:val="312"/>
        <w:spacing w:before="0" w:after="0"/>
        <w:rPr>
          <w:b/>
        </w:rPr>
      </w:pPr>
      <w:r w:rsidRPr="008059EC">
        <w:t>В случаях невозможности документального подтверждения стоимость определяется экспертным путем.</w:t>
      </w:r>
    </w:p>
    <w:p w:rsidR="0000046E" w:rsidRPr="008059EC" w:rsidRDefault="00002DE9" w:rsidP="008059EC">
      <w:pPr>
        <w:pStyle w:val="312"/>
        <w:spacing w:before="0" w:after="0"/>
        <w:rPr>
          <w:b/>
        </w:rPr>
      </w:pPr>
      <w:r w:rsidRPr="008059EC">
        <w:t xml:space="preserve">   </w:t>
      </w:r>
      <w:r w:rsidR="00913EDD" w:rsidRPr="008059EC">
        <w:t>4.1.3.</w:t>
      </w:r>
      <w:r w:rsidRPr="008059EC">
        <w:t xml:space="preserve"> Объекты основных средств, не приносящие учреждению экономические выгоды, не и</w:t>
      </w:r>
      <w:r w:rsidR="00F273E1" w:rsidRPr="008059EC">
        <w:t xml:space="preserve">меющие полезного потенциала и </w:t>
      </w:r>
      <w:r w:rsidR="00214415" w:rsidRPr="008059EC">
        <w:t xml:space="preserve">в отношении, </w:t>
      </w:r>
      <w:r w:rsidRPr="008059EC">
        <w:t>которых в дальнейшем не предусматривается получение экономических выгод, учитываютс</w:t>
      </w:r>
      <w:r w:rsidR="00F273E1" w:rsidRPr="008059EC">
        <w:t xml:space="preserve">я на </w:t>
      </w:r>
      <w:proofErr w:type="spellStart"/>
      <w:r w:rsidR="00F273E1" w:rsidRPr="008059EC">
        <w:t>забалансовом</w:t>
      </w:r>
      <w:proofErr w:type="spellEnd"/>
      <w:r w:rsidR="00F273E1" w:rsidRPr="008059EC">
        <w:t xml:space="preserve"> счете 02</w:t>
      </w:r>
      <w:r w:rsidRPr="008059EC">
        <w:t xml:space="preserve"> Рабочего плана счетов</w:t>
      </w:r>
      <w:r w:rsidR="00F273E1" w:rsidRPr="008059EC">
        <w:t>.</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Определять категории учета активов на балансовых или забалансовых счетах по итогам инвентаризации:</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эксплуатируется – учет ведется на балансовом счете;</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не эксплуатируется, но ремонт ведется или планируется – учет ведется на балансовом счете;</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не эксплуатируется, ремонт не ведется и не планируется – учет ведется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готовится или планируется к списанию– учет ведется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w:t>
      </w:r>
      <w:r w:rsidR="00E73561" w:rsidRPr="008059EC">
        <w:rPr>
          <w:rFonts w:ascii="Times New Roman" w:eastAsia="Times New Roman" w:hAnsi="Times New Roman"/>
          <w:color w:val="000000"/>
          <w:sz w:val="24"/>
          <w:szCs w:val="24"/>
          <w:lang w:eastAsia="ru-RU"/>
        </w:rPr>
        <w:t>полномоченным им муниципальным</w:t>
      </w:r>
      <w:r w:rsidRPr="008059EC">
        <w:rPr>
          <w:rFonts w:ascii="Times New Roman" w:eastAsia="Times New Roman" w:hAnsi="Times New Roman"/>
          <w:color w:val="000000"/>
          <w:sz w:val="24"/>
          <w:szCs w:val="24"/>
          <w:lang w:eastAsia="ru-RU"/>
        </w:rPr>
        <w:t xml:space="preserve"> органом) принято решение, определяющее дальнейшее функциональное назначение указанного объекта как актива, такой объект подлежит восстановлению на балансовом учете</w:t>
      </w:r>
      <w:r w:rsidR="007B4D92" w:rsidRPr="008059EC">
        <w:rPr>
          <w:rFonts w:ascii="Times New Roman" w:eastAsia="Times New Roman" w:hAnsi="Times New Roman"/>
          <w:color w:val="000000"/>
          <w:sz w:val="24"/>
          <w:szCs w:val="24"/>
          <w:lang w:eastAsia="ru-RU"/>
        </w:rPr>
        <w:t>.</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Восстановление в учете объекта имущества следует отражать по балансовой </w:t>
      </w:r>
      <w:r w:rsidRPr="008059EC">
        <w:rPr>
          <w:rFonts w:ascii="Times New Roman" w:eastAsia="Times New Roman" w:hAnsi="Times New Roman"/>
          <w:color w:val="000000"/>
          <w:sz w:val="24"/>
          <w:szCs w:val="24"/>
          <w:lang w:eastAsia="ru-RU"/>
        </w:rPr>
        <w:lastRenderedPageBreak/>
        <w:t>стоимости и сумме начисленной амортизации такого объекта на дату его выбытия с балансового учета, указанным в Инвентарной карточке учета нефинансовых активов (ф. 0504031) данного объекта.</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Доначисление амортизации за период нахождения объекта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не производится.</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(Основание пункты 24 и 25 СГС «Основные средства»).</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Восстановление объекта на балансовом счете отражать уменьшением сумм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 «Материальные ценности на хранении» и одновременными бухгалтерскими записями:</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proofErr w:type="spellStart"/>
      <w:r w:rsidRPr="008059EC">
        <w:rPr>
          <w:rFonts w:ascii="Times New Roman" w:eastAsia="Times New Roman" w:hAnsi="Times New Roman"/>
          <w:color w:val="000000"/>
          <w:sz w:val="24"/>
          <w:szCs w:val="24"/>
          <w:lang w:eastAsia="ru-RU"/>
        </w:rPr>
        <w:t>Дт</w:t>
      </w:r>
      <w:proofErr w:type="spellEnd"/>
      <w:r w:rsidRPr="008059EC">
        <w:rPr>
          <w:rFonts w:ascii="Times New Roman" w:eastAsia="Times New Roman" w:hAnsi="Times New Roman"/>
          <w:color w:val="000000"/>
          <w:sz w:val="24"/>
          <w:szCs w:val="24"/>
          <w:lang w:eastAsia="ru-RU"/>
        </w:rPr>
        <w:t xml:space="preserve"> 1 101 3Х 310    </w:t>
      </w:r>
      <w:proofErr w:type="spellStart"/>
      <w:r w:rsidRPr="008059EC">
        <w:rPr>
          <w:rFonts w:ascii="Times New Roman" w:eastAsia="Times New Roman" w:hAnsi="Times New Roman"/>
          <w:color w:val="000000"/>
          <w:sz w:val="24"/>
          <w:szCs w:val="24"/>
          <w:lang w:eastAsia="ru-RU"/>
        </w:rPr>
        <w:t>Кт</w:t>
      </w:r>
      <w:proofErr w:type="spellEnd"/>
      <w:r w:rsidRPr="008059EC">
        <w:rPr>
          <w:rFonts w:ascii="Times New Roman" w:eastAsia="Times New Roman" w:hAnsi="Times New Roman"/>
          <w:color w:val="000000"/>
          <w:sz w:val="24"/>
          <w:szCs w:val="24"/>
          <w:lang w:eastAsia="ru-RU"/>
        </w:rPr>
        <w:t xml:space="preserve"> 1 401 10 172</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proofErr w:type="spellStart"/>
      <w:r w:rsidRPr="008059EC">
        <w:rPr>
          <w:rFonts w:ascii="Times New Roman" w:eastAsia="Times New Roman" w:hAnsi="Times New Roman"/>
          <w:color w:val="000000"/>
          <w:sz w:val="24"/>
          <w:szCs w:val="24"/>
          <w:lang w:eastAsia="ru-RU"/>
        </w:rPr>
        <w:t>Дт</w:t>
      </w:r>
      <w:proofErr w:type="spellEnd"/>
      <w:r w:rsidRPr="008059EC">
        <w:rPr>
          <w:rFonts w:ascii="Times New Roman" w:eastAsia="Times New Roman" w:hAnsi="Times New Roman"/>
          <w:color w:val="000000"/>
          <w:sz w:val="24"/>
          <w:szCs w:val="24"/>
          <w:lang w:eastAsia="ru-RU"/>
        </w:rPr>
        <w:t xml:space="preserve"> 1 401 10 172    </w:t>
      </w:r>
      <w:proofErr w:type="spellStart"/>
      <w:proofErr w:type="gramStart"/>
      <w:r w:rsidRPr="008059EC">
        <w:rPr>
          <w:rFonts w:ascii="Times New Roman" w:eastAsia="Times New Roman" w:hAnsi="Times New Roman"/>
          <w:color w:val="000000"/>
          <w:sz w:val="24"/>
          <w:szCs w:val="24"/>
          <w:lang w:eastAsia="ru-RU"/>
        </w:rPr>
        <w:t>Кт</w:t>
      </w:r>
      <w:proofErr w:type="spellEnd"/>
      <w:r w:rsidRPr="008059EC">
        <w:rPr>
          <w:rFonts w:ascii="Times New Roman" w:eastAsia="Times New Roman" w:hAnsi="Times New Roman"/>
          <w:color w:val="000000"/>
          <w:sz w:val="24"/>
          <w:szCs w:val="24"/>
          <w:lang w:eastAsia="ru-RU"/>
        </w:rPr>
        <w:t xml:space="preserve">  1</w:t>
      </w:r>
      <w:proofErr w:type="gramEnd"/>
      <w:r w:rsidRPr="008059EC">
        <w:rPr>
          <w:rFonts w:ascii="Times New Roman" w:eastAsia="Times New Roman" w:hAnsi="Times New Roman"/>
          <w:color w:val="000000"/>
          <w:sz w:val="24"/>
          <w:szCs w:val="24"/>
          <w:lang w:eastAsia="ru-RU"/>
        </w:rPr>
        <w:t xml:space="preserve"> 104 3Х 411</w:t>
      </w:r>
    </w:p>
    <w:p w:rsidR="00913EDD"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w:t>
      </w:r>
      <w:r w:rsidR="00913EDD" w:rsidRPr="008059EC">
        <w:rPr>
          <w:rFonts w:ascii="Times New Roman" w:eastAsia="Times New Roman" w:hAnsi="Times New Roman"/>
          <w:color w:val="000000"/>
          <w:sz w:val="24"/>
          <w:szCs w:val="24"/>
          <w:lang w:eastAsia="ru-RU"/>
        </w:rPr>
        <w:t>4.1.4.  Порядок определения срока полезного использования ОС.</w:t>
      </w:r>
    </w:p>
    <w:p w:rsidR="00214415"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ФСБУ "Основные средства".</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4.1.5. Начисление амортизации по ОС.</w:t>
      </w:r>
    </w:p>
    <w:p w:rsidR="00D139FF" w:rsidRPr="00055AA9"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Учреждение начисляет амортизацию по объектам основных средств линейным методом.</w:t>
      </w:r>
    </w:p>
    <w:p w:rsidR="008059EC" w:rsidRDefault="00913EDD" w:rsidP="00AB5392">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w:t>
      </w:r>
      <w:r w:rsidR="008059EC" w:rsidRPr="008059EC">
        <w:rPr>
          <w:rFonts w:ascii="Times New Roman" w:eastAsia="Times New Roman" w:hAnsi="Times New Roman"/>
          <w:color w:val="000000"/>
          <w:sz w:val="24"/>
          <w:szCs w:val="24"/>
          <w:lang w:eastAsia="ru-RU"/>
        </w:rPr>
        <w:t>4.1.6</w:t>
      </w:r>
      <w:r w:rsidR="006B0C4C" w:rsidRPr="008059EC">
        <w:rPr>
          <w:rFonts w:ascii="Times New Roman" w:eastAsia="Times New Roman" w:hAnsi="Times New Roman"/>
          <w:color w:val="000000"/>
          <w:sz w:val="24"/>
          <w:szCs w:val="24"/>
          <w:lang w:eastAsia="ru-RU"/>
        </w:rPr>
        <w:t xml:space="preserve">. </w:t>
      </w:r>
      <w:r w:rsidRPr="008059EC">
        <w:rPr>
          <w:rFonts w:ascii="Times New Roman" w:eastAsia="Times New Roman" w:hAnsi="Times New Roman"/>
          <w:color w:val="000000"/>
          <w:sz w:val="24"/>
          <w:szCs w:val="24"/>
          <w:lang w:eastAsia="ru-RU"/>
        </w:rPr>
        <w:t xml:space="preserve"> </w:t>
      </w:r>
      <w:r w:rsidR="006B0C4C" w:rsidRPr="008059EC">
        <w:rPr>
          <w:rFonts w:ascii="Times New Roman" w:eastAsia="Times New Roman" w:hAnsi="Times New Roman"/>
          <w:color w:val="000000"/>
          <w:sz w:val="24"/>
          <w:szCs w:val="24"/>
          <w:lang w:eastAsia="ru-RU"/>
        </w:rPr>
        <w:t>Порядок обесценения активов.</w:t>
      </w:r>
    </w:p>
    <w:p w:rsidR="006B0C4C" w:rsidRPr="008059EC" w:rsidRDefault="006B0C4C" w:rsidP="00AB5392">
      <w:pPr>
        <w:shd w:val="clear" w:color="auto" w:fill="FFFFFF"/>
        <w:spacing w:after="0" w:line="240" w:lineRule="auto"/>
        <w:jc w:val="both"/>
        <w:outlineLvl w:val="2"/>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Учет обесценения активов осуществляется Учреждением в соответствии с ФСБУ "Обесценение активов".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bookmarkStart w:id="6" w:name="l503"/>
      <w:bookmarkEnd w:id="6"/>
    </w:p>
    <w:p w:rsidR="006B0C4C" w:rsidRPr="008059EC" w:rsidRDefault="006B0C4C" w:rsidP="00AB5392">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Проверка наличия признаков возможного обесценения (снижения убытка) проводится при проведении годовой инвентаризации соответствующих активов.</w:t>
      </w:r>
    </w:p>
    <w:p w:rsidR="006B0C4C" w:rsidRPr="008059EC" w:rsidRDefault="006B0C4C" w:rsidP="00AB5392">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6" w:anchor="l853" w:history="1">
        <w:r w:rsidRPr="008059EC">
          <w:rPr>
            <w:rFonts w:ascii="Times New Roman" w:eastAsia="Times New Roman" w:hAnsi="Times New Roman"/>
            <w:sz w:val="24"/>
            <w:szCs w:val="24"/>
            <w:bdr w:val="none" w:sz="0" w:space="0" w:color="auto" w:frame="1"/>
            <w:lang w:eastAsia="ru-RU"/>
          </w:rPr>
          <w:t>форма 0504087</w:t>
        </w:r>
      </w:hyperlink>
      <w:r w:rsidRPr="008059EC">
        <w:rPr>
          <w:rFonts w:ascii="Times New Roman" w:eastAsia="Times New Roman" w:hAnsi="Times New Roman"/>
          <w:sz w:val="24"/>
          <w:szCs w:val="24"/>
          <w:lang w:eastAsia="ru-RU"/>
        </w:rPr>
        <w:t>).</w:t>
      </w:r>
    </w:p>
    <w:p w:rsidR="006B0C4C" w:rsidRPr="008059EC" w:rsidRDefault="006B0C4C" w:rsidP="00AB5392">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(основание: пункты </w:t>
      </w:r>
      <w:hyperlink r:id="rId7" w:anchor="l139" w:history="1">
        <w:r w:rsidRPr="008059EC">
          <w:rPr>
            <w:rFonts w:ascii="Times New Roman" w:eastAsia="Times New Roman" w:hAnsi="Times New Roman"/>
            <w:sz w:val="24"/>
            <w:szCs w:val="24"/>
            <w:bdr w:val="none" w:sz="0" w:space="0" w:color="auto" w:frame="1"/>
            <w:lang w:eastAsia="ru-RU"/>
          </w:rPr>
          <w:t>6</w:t>
        </w:r>
      </w:hyperlink>
      <w:r w:rsidRPr="008059EC">
        <w:rPr>
          <w:rFonts w:ascii="Times New Roman" w:eastAsia="Times New Roman" w:hAnsi="Times New Roman"/>
          <w:sz w:val="24"/>
          <w:szCs w:val="24"/>
          <w:lang w:eastAsia="ru-RU"/>
        </w:rPr>
        <w:t>, </w:t>
      </w:r>
      <w:hyperlink r:id="rId8" w:anchor="l153" w:history="1">
        <w:r w:rsidRPr="008059EC">
          <w:rPr>
            <w:rFonts w:ascii="Times New Roman" w:eastAsia="Times New Roman" w:hAnsi="Times New Roman"/>
            <w:sz w:val="24"/>
            <w:szCs w:val="24"/>
            <w:bdr w:val="none" w:sz="0" w:space="0" w:color="auto" w:frame="1"/>
            <w:lang w:eastAsia="ru-RU"/>
          </w:rPr>
          <w:t>18</w:t>
        </w:r>
      </w:hyperlink>
      <w:r w:rsidRPr="008059EC">
        <w:rPr>
          <w:rFonts w:ascii="Times New Roman" w:eastAsia="Times New Roman" w:hAnsi="Times New Roman"/>
          <w:sz w:val="24"/>
          <w:szCs w:val="24"/>
          <w:lang w:eastAsia="ru-RU"/>
        </w:rPr>
        <w:t> ФСБУ "Обесценение активов").</w:t>
      </w:r>
    </w:p>
    <w:p w:rsidR="006B0C4C" w:rsidRPr="008059EC" w:rsidRDefault="006B0C4C" w:rsidP="00AB5392">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Убыток от обесценения актива признается в учете на основании Бухгалтерской справки (</w:t>
      </w:r>
      <w:hyperlink r:id="rId9" w:anchor="l487" w:history="1">
        <w:r w:rsidRPr="008059EC">
          <w:rPr>
            <w:rFonts w:ascii="Times New Roman" w:eastAsia="Times New Roman" w:hAnsi="Times New Roman"/>
            <w:sz w:val="24"/>
            <w:szCs w:val="24"/>
            <w:bdr w:val="none" w:sz="0" w:space="0" w:color="auto" w:frame="1"/>
            <w:lang w:eastAsia="ru-RU"/>
          </w:rPr>
          <w:t>форма 0504833</w:t>
        </w:r>
      </w:hyperlink>
      <w:r w:rsidRPr="008059EC">
        <w:rPr>
          <w:rFonts w:ascii="Times New Roman" w:eastAsia="Times New Roman" w:hAnsi="Times New Roman"/>
          <w:sz w:val="24"/>
          <w:szCs w:val="24"/>
          <w:lang w:eastAsia="ru-RU"/>
        </w:rPr>
        <w:t>) </w:t>
      </w:r>
      <w:bookmarkStart w:id="7" w:name="l585"/>
      <w:bookmarkEnd w:id="7"/>
      <w:r w:rsidRPr="008059EC">
        <w:rPr>
          <w:rFonts w:ascii="Times New Roman" w:eastAsia="Times New Roman" w:hAnsi="Times New Roman"/>
          <w:sz w:val="24"/>
          <w:szCs w:val="24"/>
          <w:lang w:eastAsia="ru-RU"/>
        </w:rPr>
        <w:t>и приказа руководителя учреждения.</w:t>
      </w:r>
    </w:p>
    <w:p w:rsidR="006B0C4C" w:rsidRPr="008059EC" w:rsidRDefault="006B0C4C" w:rsidP="00AB5392">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Признание убытка осуществляется только по согласованию с собственником имущества.</w:t>
      </w:r>
    </w:p>
    <w:p w:rsidR="006B0C4C" w:rsidRPr="00055AA9" w:rsidRDefault="006B0C4C" w:rsidP="00AB5392">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(основание: </w:t>
      </w:r>
      <w:hyperlink r:id="rId10" w:anchor="l147" w:history="1">
        <w:r w:rsidRPr="008059EC">
          <w:rPr>
            <w:rFonts w:ascii="Times New Roman" w:eastAsia="Times New Roman" w:hAnsi="Times New Roman"/>
            <w:sz w:val="24"/>
            <w:szCs w:val="24"/>
            <w:bdr w:val="none" w:sz="0" w:space="0" w:color="auto" w:frame="1"/>
            <w:lang w:eastAsia="ru-RU"/>
          </w:rPr>
          <w:t>пункт 15</w:t>
        </w:r>
      </w:hyperlink>
      <w:r w:rsidRPr="008059EC">
        <w:rPr>
          <w:rFonts w:ascii="Times New Roman" w:eastAsia="Times New Roman" w:hAnsi="Times New Roman"/>
          <w:sz w:val="24"/>
          <w:szCs w:val="24"/>
          <w:lang w:eastAsia="ru-RU"/>
        </w:rPr>
        <w:t> </w:t>
      </w:r>
      <w:bookmarkStart w:id="8" w:name="l504"/>
      <w:bookmarkEnd w:id="8"/>
      <w:r w:rsidRPr="008059EC">
        <w:rPr>
          <w:rFonts w:ascii="Times New Roman" w:eastAsia="Times New Roman" w:hAnsi="Times New Roman"/>
          <w:sz w:val="24"/>
          <w:szCs w:val="24"/>
          <w:lang w:eastAsia="ru-RU"/>
        </w:rPr>
        <w:t>ФСБУ "Обесценение активов").</w:t>
      </w:r>
    </w:p>
    <w:p w:rsidR="006B0C4C" w:rsidRPr="00055AA9" w:rsidRDefault="006B0C4C" w:rsidP="00B04280">
      <w:pPr>
        <w:spacing w:after="0" w:line="240" w:lineRule="auto"/>
        <w:ind w:firstLine="709"/>
        <w:jc w:val="both"/>
        <w:rPr>
          <w:rFonts w:ascii="Times New Roman" w:eastAsia="Times New Roman" w:hAnsi="Times New Roman"/>
          <w:color w:val="000000"/>
          <w:sz w:val="24"/>
          <w:szCs w:val="24"/>
          <w:lang w:eastAsia="ru-RU"/>
        </w:rPr>
      </w:pPr>
    </w:p>
    <w:p w:rsidR="00913EDD" w:rsidRPr="008059EC" w:rsidRDefault="006B0C4C" w:rsidP="00B04280">
      <w:pPr>
        <w:widowControl w:val="0"/>
        <w:spacing w:after="0" w:line="240" w:lineRule="auto"/>
        <w:jc w:val="both"/>
        <w:rPr>
          <w:rFonts w:ascii="Times New Roman" w:eastAsia="Times New Roman" w:hAnsi="Times New Roman"/>
          <w:b/>
          <w:color w:val="000000"/>
          <w:sz w:val="24"/>
          <w:szCs w:val="24"/>
          <w:lang w:eastAsia="ru-RU"/>
        </w:rPr>
      </w:pPr>
      <w:r w:rsidRPr="008059EC">
        <w:rPr>
          <w:rFonts w:ascii="Times New Roman" w:eastAsia="Times New Roman" w:hAnsi="Times New Roman"/>
          <w:b/>
          <w:color w:val="000000"/>
          <w:sz w:val="24"/>
          <w:szCs w:val="24"/>
          <w:lang w:eastAsia="ru-RU"/>
        </w:rPr>
        <w:t>4.2. Учет материальных запасов.</w:t>
      </w:r>
    </w:p>
    <w:p w:rsidR="006B0C4C" w:rsidRPr="008059EC" w:rsidRDefault="006B0C4C"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Учреждение учитывает в составе материальных запасов материальные объекты, указанные в пунктах 98–99 Инструкции к Единому плану счетов № 157н.</w:t>
      </w:r>
    </w:p>
    <w:p w:rsidR="006B0C4C" w:rsidRPr="008059EC" w:rsidRDefault="006B0C4C"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Единицей бухгалтерского учета материальных запасов является номенклатурный номер.</w:t>
      </w:r>
    </w:p>
    <w:p w:rsidR="006B0C4C" w:rsidRPr="008059EC" w:rsidRDefault="006B0C4C" w:rsidP="00B04280">
      <w:pPr>
        <w:spacing w:after="0" w:line="240" w:lineRule="auto"/>
        <w:ind w:firstLine="709"/>
        <w:jc w:val="both"/>
        <w:rPr>
          <w:rFonts w:ascii="Times New Roman" w:hAnsi="Times New Roman"/>
          <w:sz w:val="24"/>
          <w:szCs w:val="24"/>
        </w:rPr>
      </w:pPr>
      <w:r w:rsidRPr="008059EC">
        <w:rPr>
          <w:rFonts w:ascii="Times New Roman" w:hAnsi="Times New Roman"/>
          <w:b/>
          <w:sz w:val="24"/>
          <w:szCs w:val="24"/>
        </w:rPr>
        <w:t xml:space="preserve">  </w:t>
      </w:r>
      <w:r w:rsidRPr="008059EC">
        <w:rPr>
          <w:rFonts w:ascii="Times New Roman" w:hAnsi="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6B0C4C" w:rsidRPr="00055AA9" w:rsidRDefault="006B0C4C" w:rsidP="00B04280">
      <w:pPr>
        <w:spacing w:after="0" w:line="240" w:lineRule="auto"/>
        <w:ind w:firstLine="709"/>
        <w:jc w:val="both"/>
        <w:rPr>
          <w:rFonts w:ascii="Times New Roman" w:hAnsi="Times New Roman"/>
          <w:bCs/>
          <w:sz w:val="24"/>
          <w:szCs w:val="24"/>
        </w:rPr>
      </w:pPr>
      <w:r w:rsidRPr="008059EC">
        <w:rPr>
          <w:rFonts w:ascii="Times New Roman" w:hAnsi="Times New Roman"/>
          <w:bCs/>
          <w:sz w:val="24"/>
          <w:szCs w:val="24"/>
        </w:rPr>
        <w:t>Аналитический учет материальных запасов ведется по наименованиям в разрезе центров материальной ответственности (материально ответственным лицам, местам хранения).</w:t>
      </w:r>
    </w:p>
    <w:p w:rsidR="006B0C4C" w:rsidRPr="00D2630E" w:rsidRDefault="006B0C4C" w:rsidP="00B04280">
      <w:pPr>
        <w:spacing w:after="0" w:line="240" w:lineRule="auto"/>
        <w:ind w:firstLine="709"/>
        <w:jc w:val="both"/>
        <w:rPr>
          <w:rFonts w:ascii="Times New Roman" w:hAnsi="Times New Roman"/>
          <w:bCs/>
          <w:sz w:val="24"/>
          <w:szCs w:val="24"/>
        </w:rPr>
      </w:pPr>
      <w:r w:rsidRPr="00D2630E">
        <w:rPr>
          <w:rFonts w:ascii="Times New Roman" w:hAnsi="Times New Roman"/>
          <w:bCs/>
          <w:sz w:val="24"/>
          <w:szCs w:val="24"/>
        </w:rPr>
        <w:t xml:space="preserve">Списание (отпуск) материальных запасов </w:t>
      </w:r>
      <w:r w:rsidR="00D139FF" w:rsidRPr="00D2630E">
        <w:rPr>
          <w:rFonts w:ascii="Times New Roman" w:hAnsi="Times New Roman"/>
          <w:bCs/>
          <w:sz w:val="24"/>
          <w:szCs w:val="24"/>
        </w:rPr>
        <w:t xml:space="preserve">с 01.01.2020г. </w:t>
      </w:r>
      <w:r w:rsidR="00AB5392" w:rsidRPr="00D2630E">
        <w:rPr>
          <w:rFonts w:ascii="Times New Roman" w:hAnsi="Times New Roman"/>
          <w:bCs/>
          <w:sz w:val="24"/>
          <w:szCs w:val="24"/>
        </w:rPr>
        <w:t>производится по</w:t>
      </w:r>
      <w:r w:rsidRPr="00D2630E">
        <w:rPr>
          <w:rFonts w:ascii="Times New Roman" w:hAnsi="Times New Roman"/>
          <w:bCs/>
          <w:sz w:val="24"/>
          <w:szCs w:val="24"/>
        </w:rPr>
        <w:t xml:space="preserve"> фактической стоимости (канцелярские принадлежности, бумага, чи</w:t>
      </w:r>
      <w:r w:rsidR="00AB5392" w:rsidRPr="00D2630E">
        <w:rPr>
          <w:rFonts w:ascii="Times New Roman" w:hAnsi="Times New Roman"/>
          <w:bCs/>
          <w:sz w:val="24"/>
          <w:szCs w:val="24"/>
        </w:rPr>
        <w:t>стящие и моющие средства и т.д.</w:t>
      </w:r>
      <w:r w:rsidRPr="00D2630E">
        <w:rPr>
          <w:rFonts w:ascii="Times New Roman" w:hAnsi="Times New Roman"/>
          <w:bCs/>
          <w:sz w:val="24"/>
          <w:szCs w:val="24"/>
        </w:rPr>
        <w:t>).</w:t>
      </w:r>
    </w:p>
    <w:p w:rsidR="006B0C4C" w:rsidRPr="008059EC" w:rsidRDefault="006B0C4C" w:rsidP="00B04280">
      <w:pPr>
        <w:spacing w:after="0" w:line="240" w:lineRule="auto"/>
        <w:ind w:firstLine="709"/>
        <w:jc w:val="both"/>
        <w:outlineLvl w:val="0"/>
        <w:rPr>
          <w:rFonts w:ascii="Times New Roman" w:eastAsia="Times New Roman" w:hAnsi="Times New Roman"/>
          <w:kern w:val="36"/>
          <w:sz w:val="24"/>
          <w:szCs w:val="24"/>
          <w:lang w:eastAsia="x-none"/>
        </w:rPr>
      </w:pPr>
      <w:r w:rsidRPr="00D2630E">
        <w:rPr>
          <w:rFonts w:ascii="Times New Roman" w:eastAsia="Times New Roman" w:hAnsi="Times New Roman"/>
          <w:kern w:val="36"/>
          <w:sz w:val="24"/>
          <w:szCs w:val="24"/>
          <w:lang w:eastAsia="x-none"/>
        </w:rPr>
        <w:t>Выдача в эксплуатацию на нужды учреждения канцелярских принадлежностей и</w:t>
      </w:r>
      <w:r w:rsidRPr="008059EC">
        <w:rPr>
          <w:rFonts w:ascii="Times New Roman" w:eastAsia="Times New Roman" w:hAnsi="Times New Roman"/>
          <w:kern w:val="36"/>
          <w:sz w:val="24"/>
          <w:szCs w:val="24"/>
          <w:lang w:eastAsia="x-none"/>
        </w:rPr>
        <w:t xml:space="preserve"> хозяйственных материалов оформляется Ведомостью выдачи материальных ценностей на нужды учреждения (ф. 0504210). Она является основанием перемещения материальных запасов. К ведомости необходимо прикладывать акт списания материальных запасов. Этот акт и является основанием для списания материальных запасов.</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lastRenderedPageBreak/>
        <w:t xml:space="preserve">           </w:t>
      </w:r>
      <w:r w:rsidRPr="008059EC">
        <w:rPr>
          <w:rFonts w:ascii="Times New Roman" w:eastAsia="Times New Roman" w:hAnsi="Times New Roman"/>
          <w:kern w:val="36"/>
          <w:sz w:val="24"/>
          <w:szCs w:val="24"/>
          <w:lang w:val="x-none" w:eastAsia="x-none"/>
        </w:rPr>
        <w:t>При выбытии материальных запасов, используемых учреждением в особом порядке (драгоценные металлы, драгоценные камни), или запасов, которые не могут обыч</w:t>
      </w:r>
      <w:r w:rsidR="00E73561" w:rsidRPr="008059EC">
        <w:rPr>
          <w:rFonts w:ascii="Times New Roman" w:eastAsia="Times New Roman" w:hAnsi="Times New Roman"/>
          <w:kern w:val="36"/>
          <w:sz w:val="24"/>
          <w:szCs w:val="24"/>
          <w:lang w:val="x-none" w:eastAsia="x-none"/>
        </w:rPr>
        <w:t>ным образом заменять друг друга</w:t>
      </w:r>
      <w:r w:rsidRPr="008059EC">
        <w:rPr>
          <w:rFonts w:ascii="Times New Roman" w:eastAsia="Times New Roman" w:hAnsi="Times New Roman"/>
          <w:kern w:val="36"/>
          <w:sz w:val="24"/>
          <w:szCs w:val="24"/>
          <w:lang w:val="x-none" w:eastAsia="x-none"/>
        </w:rPr>
        <w:t>, их стоимость оценивается по фактической стоимости каждой единицы таких запасов.</w:t>
      </w:r>
    </w:p>
    <w:p w:rsidR="006B0C4C" w:rsidRPr="008059EC" w:rsidRDefault="006B0C4C" w:rsidP="00B04280">
      <w:pPr>
        <w:spacing w:after="0" w:line="240" w:lineRule="auto"/>
        <w:jc w:val="both"/>
        <w:outlineLvl w:val="0"/>
        <w:rPr>
          <w:rFonts w:ascii="Times New Roman" w:eastAsia="Times New Roman" w:hAnsi="Times New Roman"/>
          <w:color w:val="FF0000"/>
          <w:kern w:val="36"/>
          <w:sz w:val="24"/>
          <w:szCs w:val="24"/>
          <w:lang w:eastAsia="x-none"/>
        </w:rPr>
      </w:pPr>
      <w:r w:rsidRPr="008059EC">
        <w:rPr>
          <w:rFonts w:ascii="Times New Roman" w:eastAsia="Times New Roman" w:hAnsi="Times New Roman"/>
          <w:kern w:val="36"/>
          <w:sz w:val="24"/>
          <w:szCs w:val="24"/>
          <w:lang w:eastAsia="x-none"/>
        </w:rPr>
        <w:t xml:space="preserve">           Выбытие мягкого инвентаря вследствие полной или частичной утраты ими потребительских свойств, в том числе физического или морального износа, производится по фактической с</w:t>
      </w:r>
      <w:r w:rsidR="00E73561" w:rsidRPr="008059EC">
        <w:rPr>
          <w:rFonts w:ascii="Times New Roman" w:eastAsia="Times New Roman" w:hAnsi="Times New Roman"/>
          <w:kern w:val="36"/>
          <w:sz w:val="24"/>
          <w:szCs w:val="24"/>
          <w:lang w:eastAsia="x-none"/>
        </w:rPr>
        <w:t>тоимости каждой единицы</w:t>
      </w:r>
      <w:r w:rsidRPr="008059EC">
        <w:rPr>
          <w:rFonts w:ascii="Times New Roman" w:eastAsia="Times New Roman" w:hAnsi="Times New Roman"/>
          <w:color w:val="FF0000"/>
          <w:kern w:val="36"/>
          <w:sz w:val="24"/>
          <w:szCs w:val="24"/>
          <w:lang w:eastAsia="x-none"/>
        </w:rPr>
        <w:t>.</w:t>
      </w:r>
    </w:p>
    <w:p w:rsidR="006B0C4C" w:rsidRPr="008059EC" w:rsidRDefault="006B0C4C" w:rsidP="00B04280">
      <w:pPr>
        <w:spacing w:after="0" w:line="240" w:lineRule="auto"/>
        <w:jc w:val="both"/>
        <w:outlineLvl w:val="0"/>
        <w:rPr>
          <w:rFonts w:ascii="Times New Roman" w:eastAsia="Times New Roman" w:hAnsi="Times New Roman"/>
          <w:color w:val="000000"/>
          <w:kern w:val="36"/>
          <w:sz w:val="24"/>
          <w:szCs w:val="24"/>
          <w:lang w:eastAsia="x-none"/>
        </w:rPr>
      </w:pPr>
      <w:r w:rsidRPr="008059EC">
        <w:rPr>
          <w:rFonts w:ascii="Times New Roman" w:eastAsia="Times New Roman" w:hAnsi="Times New Roman"/>
          <w:color w:val="000000"/>
          <w:kern w:val="36"/>
          <w:sz w:val="24"/>
          <w:szCs w:val="24"/>
          <w:lang w:eastAsia="x-none"/>
        </w:rPr>
        <w:t xml:space="preserve">           Решение о списании мягкого инвентаря принимает комиссия учреждения по поступлению и выбытию активов. Она определяет степень износа предметов мягкого инвентаря и готовит предложения по их дальнейшей эксплуатации, реализации по оценочной стоимости, передаче в собственность лицам, в чьем пользовании они находились в период эксплуатации, или о списании, оформляя при этом акт на списание по установленной форме.</w:t>
      </w:r>
    </w:p>
    <w:p w:rsidR="006B0C4C" w:rsidRPr="008059EC" w:rsidRDefault="006B0C4C" w:rsidP="00B04280">
      <w:pPr>
        <w:shd w:val="clear" w:color="auto" w:fill="FFFFFF"/>
        <w:spacing w:after="0" w:line="360" w:lineRule="atLeast"/>
        <w:jc w:val="both"/>
        <w:rPr>
          <w:rFonts w:ascii="Times New Roman" w:eastAsia="Times New Roman" w:hAnsi="Times New Roman"/>
          <w:color w:val="000000"/>
          <w:sz w:val="24"/>
          <w:szCs w:val="24"/>
          <w:lang w:eastAsia="ru-RU"/>
        </w:rPr>
      </w:pPr>
      <w:r w:rsidRPr="008059EC">
        <w:rPr>
          <w:rFonts w:ascii="Times New Roman" w:eastAsia="Times New Roman" w:hAnsi="Times New Roman"/>
          <w:b/>
          <w:bCs/>
          <w:color w:val="000000"/>
          <w:sz w:val="24"/>
          <w:szCs w:val="24"/>
          <w:lang w:eastAsia="x-none"/>
        </w:rPr>
        <w:t xml:space="preserve">           </w:t>
      </w:r>
      <w:r w:rsidRPr="008059EC">
        <w:rPr>
          <w:rFonts w:ascii="Times New Roman" w:eastAsia="Times New Roman" w:hAnsi="Times New Roman"/>
          <w:color w:val="000000"/>
          <w:sz w:val="24"/>
          <w:szCs w:val="24"/>
          <w:lang w:eastAsia="ru-RU"/>
        </w:rPr>
        <w:t>В результате списания мягкого инвентаря может быть получена ветошь, которая подлежит оприходованию. Ее стоимость определяется исходя из текущей оценочной стоимости на дату принятия объектов к учету, а также сумм, уплачиваемых учреждением за доставку материальных запасов и приведение их в состояние, пригодное для использования (п. 106 Инструкции № 157н).</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Мягкий и хозяйственный инвентарь, посуда списываются по Акту о списании мягкого и хозяйственного инвентаря (ф. 0504143).</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 xml:space="preserve">Списание </w:t>
      </w:r>
      <w:r w:rsidRPr="008059EC">
        <w:rPr>
          <w:rFonts w:ascii="Times New Roman" w:eastAsia="Times New Roman" w:hAnsi="Times New Roman"/>
          <w:kern w:val="36"/>
          <w:sz w:val="24"/>
          <w:szCs w:val="24"/>
          <w:lang w:eastAsia="x-none"/>
        </w:rPr>
        <w:t xml:space="preserve">других </w:t>
      </w:r>
      <w:r w:rsidRPr="008059EC">
        <w:rPr>
          <w:rFonts w:ascii="Times New Roman" w:eastAsia="Times New Roman" w:hAnsi="Times New Roman"/>
          <w:kern w:val="36"/>
          <w:sz w:val="24"/>
          <w:szCs w:val="24"/>
          <w:lang w:val="x-none" w:eastAsia="x-none"/>
        </w:rPr>
        <w:t>материальных запасов</w:t>
      </w:r>
      <w:r w:rsidRPr="008059EC">
        <w:rPr>
          <w:rFonts w:ascii="Times New Roman" w:eastAsia="Times New Roman" w:hAnsi="Times New Roman"/>
          <w:bCs/>
          <w:kern w:val="36"/>
          <w:sz w:val="24"/>
          <w:szCs w:val="24"/>
          <w:lang w:val="x-none" w:eastAsia="x-none"/>
        </w:rPr>
        <w:t xml:space="preserve">, в отношении которых установлен срок эксплуатации осуществляется </w:t>
      </w:r>
      <w:r w:rsidRPr="008059EC">
        <w:rPr>
          <w:rFonts w:ascii="Times New Roman" w:eastAsia="Times New Roman" w:hAnsi="Times New Roman"/>
          <w:bCs/>
          <w:kern w:val="36"/>
          <w:sz w:val="24"/>
          <w:szCs w:val="24"/>
          <w:lang w:eastAsia="x-none"/>
        </w:rPr>
        <w:t xml:space="preserve">так же </w:t>
      </w:r>
      <w:r w:rsidRPr="008059EC">
        <w:rPr>
          <w:rFonts w:ascii="Times New Roman" w:eastAsia="Times New Roman" w:hAnsi="Times New Roman"/>
          <w:bCs/>
          <w:kern w:val="36"/>
          <w:sz w:val="24"/>
          <w:szCs w:val="24"/>
          <w:lang w:val="x-none" w:eastAsia="x-none"/>
        </w:rPr>
        <w:t>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 Актом.</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eastAsia="x-none"/>
        </w:rPr>
      </w:pPr>
      <w:r w:rsidRPr="008059EC">
        <w:rPr>
          <w:rFonts w:ascii="Times New Roman" w:eastAsia="Times New Roman" w:hAnsi="Times New Roman"/>
          <w:bCs/>
          <w:color w:val="FF0000"/>
          <w:kern w:val="36"/>
          <w:sz w:val="24"/>
          <w:szCs w:val="24"/>
          <w:lang w:eastAsia="x-none"/>
        </w:rPr>
        <w:t xml:space="preserve">           </w:t>
      </w:r>
      <w:r w:rsidRPr="008059EC">
        <w:rPr>
          <w:rFonts w:ascii="Times New Roman" w:eastAsia="Times New Roman" w:hAnsi="Times New Roman"/>
          <w:bCs/>
          <w:kern w:val="36"/>
          <w:sz w:val="24"/>
          <w:szCs w:val="24"/>
          <w:lang w:eastAsia="x-none"/>
        </w:rPr>
        <w:t xml:space="preserve">Списание </w:t>
      </w:r>
      <w:r w:rsidRPr="008059EC">
        <w:rPr>
          <w:rFonts w:ascii="Times New Roman" w:eastAsia="Times New Roman" w:hAnsi="Times New Roman"/>
          <w:bCs/>
          <w:kern w:val="36"/>
          <w:sz w:val="24"/>
          <w:szCs w:val="24"/>
          <w:lang w:val="x-none" w:eastAsia="x-none"/>
        </w:rPr>
        <w:t>прочих материальных запасов однократного применения</w:t>
      </w:r>
      <w:r w:rsidRPr="008059EC">
        <w:rPr>
          <w:rFonts w:ascii="Times New Roman" w:eastAsia="Times New Roman" w:hAnsi="Times New Roman"/>
          <w:bCs/>
          <w:kern w:val="36"/>
          <w:sz w:val="24"/>
          <w:szCs w:val="24"/>
          <w:lang w:eastAsia="x-none"/>
        </w:rPr>
        <w:t xml:space="preserve"> осуществляется на основании ведомости выдачи материальных запасов.</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val="x-none" w:eastAsia="x-none"/>
        </w:rPr>
      </w:pPr>
      <w:r w:rsidRPr="008059EC">
        <w:rPr>
          <w:rFonts w:ascii="Times New Roman" w:eastAsia="Times New Roman" w:hAnsi="Times New Roman"/>
          <w:bCs/>
          <w:kern w:val="36"/>
          <w:sz w:val="24"/>
          <w:szCs w:val="24"/>
          <w:lang w:val="x-none" w:eastAsia="x-none"/>
        </w:rPr>
        <w:t xml:space="preserve">           В остальных случаях материальные запасы списываются по акту о списании материальных запасов (ф. 0504230).</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Гор</w:t>
      </w:r>
      <w:r w:rsidRPr="008059EC">
        <w:rPr>
          <w:rFonts w:ascii="Times New Roman" w:eastAsia="Times New Roman" w:hAnsi="Times New Roman"/>
          <w:kern w:val="36"/>
          <w:sz w:val="24"/>
          <w:szCs w:val="24"/>
          <w:lang w:eastAsia="x-none"/>
        </w:rPr>
        <w:t>ю</w:t>
      </w:r>
      <w:r w:rsidRPr="008059EC">
        <w:rPr>
          <w:rFonts w:ascii="Times New Roman" w:eastAsia="Times New Roman" w:hAnsi="Times New Roman"/>
          <w:kern w:val="36"/>
          <w:sz w:val="24"/>
          <w:szCs w:val="24"/>
          <w:lang w:val="x-none" w:eastAsia="x-none"/>
        </w:rPr>
        <w:t>че-смазочные материалы (ГСМ) списываются по нормам, установленным Распоряжением от 14 марта 2008 г. N АМ-23-р Министерством транспорта Российской Федерации.</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val="x-none" w:eastAsia="x-none"/>
        </w:rPr>
        <w:t xml:space="preserve">          В случае отсутствия норм на расходы горюче-смазочных материалов (ГСМ), они разрабатываются специализированной организацией и утверждаются приказом руководителя учреждения.</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00B04280" w:rsidRPr="008059EC">
        <w:rPr>
          <w:rFonts w:ascii="Times New Roman" w:eastAsia="Times New Roman" w:hAnsi="Times New Roman"/>
          <w:kern w:val="36"/>
          <w:sz w:val="24"/>
          <w:szCs w:val="24"/>
          <w:lang w:val="x-none" w:eastAsia="x-none"/>
        </w:rPr>
        <w:t>П</w:t>
      </w:r>
      <w:r w:rsidRPr="008059EC">
        <w:rPr>
          <w:rFonts w:ascii="Times New Roman" w:eastAsia="Times New Roman" w:hAnsi="Times New Roman"/>
          <w:kern w:val="36"/>
          <w:sz w:val="24"/>
          <w:szCs w:val="24"/>
          <w:lang w:val="x-none" w:eastAsia="x-none"/>
        </w:rPr>
        <w:t>риказом руководителя утверждаются период применения зимней надбавки к нормам расхода ГСМ и ее величина.</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ГСМ списывается на расходы по фактическому расходу на основании путевых листов, но не выше норм, установленных приказом руководителя учреждения в случаях возникновения сверх нормативных расходов, обусловленных исключительными обстоятельствами, подтвержденными документами.</w:t>
      </w: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 xml:space="preserve">           </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 их справедливой стоимости на дату принятия к бухучету;</w:t>
      </w:r>
    </w:p>
    <w:p w:rsidR="006B0C4C" w:rsidRPr="00055AA9"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 сумм, уплачиваемых учреждением за доставку материальных запасов, приведение их в состояние, пригодное для использования по Приходному ордеру на приемку материальных ценностей (нефинансовых активов) (форма 0504207).</w:t>
      </w:r>
    </w:p>
    <w:p w:rsidR="00CF0FE2" w:rsidRPr="008059EC" w:rsidRDefault="00CF0FE2" w:rsidP="00AA2112">
      <w:pPr>
        <w:spacing w:before="100" w:beforeAutospacing="1" w:after="0" w:line="240" w:lineRule="auto"/>
        <w:jc w:val="both"/>
        <w:outlineLvl w:val="0"/>
        <w:rPr>
          <w:rFonts w:ascii="Times New Roman" w:eastAsia="Times New Roman" w:hAnsi="Times New Roman"/>
          <w:b/>
          <w:kern w:val="36"/>
          <w:sz w:val="24"/>
          <w:szCs w:val="24"/>
          <w:lang w:eastAsia="x-none"/>
        </w:rPr>
      </w:pPr>
      <w:r w:rsidRPr="00055AA9">
        <w:rPr>
          <w:rFonts w:ascii="Times New Roman" w:eastAsia="Times New Roman" w:hAnsi="Times New Roman"/>
          <w:kern w:val="36"/>
          <w:sz w:val="24"/>
          <w:szCs w:val="24"/>
          <w:lang w:eastAsia="x-none"/>
        </w:rPr>
        <w:t xml:space="preserve">               </w:t>
      </w:r>
      <w:r w:rsidRPr="008059EC">
        <w:rPr>
          <w:rFonts w:ascii="Times New Roman" w:eastAsia="Times New Roman" w:hAnsi="Times New Roman"/>
          <w:b/>
          <w:kern w:val="36"/>
          <w:sz w:val="24"/>
          <w:szCs w:val="24"/>
          <w:lang w:eastAsia="x-none"/>
        </w:rPr>
        <w:t>4.3</w:t>
      </w: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b/>
          <w:kern w:val="36"/>
          <w:sz w:val="24"/>
          <w:szCs w:val="24"/>
          <w:lang w:eastAsia="x-none"/>
        </w:rPr>
        <w:t>Порядок проведения инвентаризации.</w:t>
      </w:r>
    </w:p>
    <w:p w:rsidR="00CF0FE2" w:rsidRPr="008059EC"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Инвентаризация в учреждении проводится в соответствии с приказом от 31.13.2016г. №256н «Об утверждении стандарта федерального стандарта бухгалтерского учета для государственного сектора «Концептуального учета и отчетности организаций </w:t>
      </w:r>
      <w:r w:rsidRPr="008059EC">
        <w:rPr>
          <w:rFonts w:ascii="Times New Roman" w:hAnsi="Times New Roman"/>
          <w:sz w:val="24"/>
          <w:szCs w:val="24"/>
        </w:rPr>
        <w:lastRenderedPageBreak/>
        <w:t xml:space="preserve">государственного сектора». </w:t>
      </w:r>
    </w:p>
    <w:p w:rsidR="00CF0FE2" w:rsidRPr="008059EC"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(Основание раздел </w:t>
      </w:r>
      <w:r w:rsidRPr="008059EC">
        <w:rPr>
          <w:rFonts w:ascii="Times New Roman" w:hAnsi="Times New Roman"/>
          <w:sz w:val="24"/>
          <w:szCs w:val="24"/>
          <w:lang w:val="en-US"/>
        </w:rPr>
        <w:t>VIII</w:t>
      </w:r>
      <w:r w:rsidRPr="008059EC">
        <w:rPr>
          <w:rFonts w:ascii="Times New Roman" w:hAnsi="Times New Roman"/>
          <w:sz w:val="24"/>
          <w:szCs w:val="24"/>
        </w:rPr>
        <w:t xml:space="preserve"> Основные требования к инвентаризации активов и обязательств).</w:t>
      </w:r>
    </w:p>
    <w:p w:rsidR="00CF0FE2" w:rsidRPr="008059EC" w:rsidRDefault="003E7645"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4.3</w:t>
      </w:r>
      <w:r w:rsidR="00CF0FE2" w:rsidRPr="008059EC">
        <w:rPr>
          <w:rFonts w:ascii="Times New Roman" w:hAnsi="Times New Roman"/>
          <w:sz w:val="24"/>
          <w:szCs w:val="24"/>
        </w:rPr>
        <w:t>.</w:t>
      </w:r>
      <w:r w:rsidRPr="008059EC">
        <w:rPr>
          <w:rFonts w:ascii="Times New Roman" w:hAnsi="Times New Roman"/>
          <w:sz w:val="24"/>
          <w:szCs w:val="24"/>
        </w:rPr>
        <w:t>1.</w:t>
      </w:r>
      <w:r w:rsidR="00CF0FE2" w:rsidRPr="008059EC">
        <w:rPr>
          <w:rFonts w:ascii="Times New Roman" w:hAnsi="Times New Roman"/>
          <w:sz w:val="24"/>
          <w:szCs w:val="24"/>
        </w:rPr>
        <w:t xml:space="preserve"> Для проведения инвентаризаций имущества на балансовых и забалансовых счетах и финансовых обязательств в учреждении создается инвентаризационная комиссия. Состав комиссии устанавливает</w:t>
      </w:r>
      <w:r w:rsidR="00B04280" w:rsidRPr="008059EC">
        <w:rPr>
          <w:rFonts w:ascii="Times New Roman" w:hAnsi="Times New Roman"/>
          <w:sz w:val="24"/>
          <w:szCs w:val="24"/>
        </w:rPr>
        <w:t>ся</w:t>
      </w:r>
      <w:r w:rsidR="00CF0FE2" w:rsidRPr="008059EC">
        <w:rPr>
          <w:rFonts w:ascii="Times New Roman" w:hAnsi="Times New Roman"/>
          <w:sz w:val="24"/>
          <w:szCs w:val="24"/>
        </w:rPr>
        <w:t xml:space="preserve"> отдельным приказом руководителя учреждения.</w:t>
      </w:r>
    </w:p>
    <w:p w:rsidR="00CF0FE2" w:rsidRPr="008059EC" w:rsidRDefault="003E7645"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4.3.</w:t>
      </w:r>
      <w:r w:rsidR="00CF0FE2" w:rsidRPr="008059EC">
        <w:rPr>
          <w:rFonts w:ascii="Times New Roman" w:hAnsi="Times New Roman"/>
          <w:sz w:val="24"/>
          <w:szCs w:val="24"/>
        </w:rPr>
        <w:t xml:space="preserve">2. Для подтверждения данных бухгалтерского учета и показателей годовой бухгалтерской отчетности, контроля наличия имущества на балансовых и забалансовых счетах, определения цели использования имущества, проводится инвентаризация имущества и финансовых обязательств. Порядок проведения инвентаризации </w:t>
      </w:r>
      <w:r w:rsidR="00CF0FE2" w:rsidRPr="008059EC">
        <w:rPr>
          <w:rFonts w:ascii="Times New Roman" w:eastAsia="Times New Roman" w:hAnsi="Times New Roman"/>
          <w:color w:val="000000"/>
          <w:sz w:val="24"/>
          <w:szCs w:val="24"/>
          <w:lang w:eastAsia="ru-RU"/>
        </w:rPr>
        <w:t xml:space="preserve">имущества, финансовых активов и обязательств приведен в приложении 14. </w:t>
      </w:r>
      <w:r w:rsidR="00CF0FE2" w:rsidRPr="008059EC">
        <w:rPr>
          <w:rFonts w:ascii="Times New Roman" w:hAnsi="Times New Roman"/>
          <w:sz w:val="24"/>
          <w:szCs w:val="24"/>
        </w:rPr>
        <w:t xml:space="preserve"> Для ее проведения устанавливаются следующие сроки:</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-основных средств, непроизведенных активов – 1 раз в год по состоянию на 31 декабря </w:t>
      </w:r>
      <w:r w:rsidR="00A27B07" w:rsidRPr="008059EC">
        <w:rPr>
          <w:rFonts w:ascii="Times New Roman" w:hAnsi="Times New Roman"/>
          <w:sz w:val="24"/>
          <w:szCs w:val="24"/>
        </w:rPr>
        <w:t xml:space="preserve">(в отдельных случаях по состоянию на дату, утвержденную приказом руководителя) </w:t>
      </w:r>
      <w:r w:rsidRPr="008059EC">
        <w:rPr>
          <w:rFonts w:ascii="Times New Roman" w:hAnsi="Times New Roman"/>
          <w:sz w:val="24"/>
          <w:szCs w:val="24"/>
        </w:rPr>
        <w:t xml:space="preserve">отчетного </w:t>
      </w:r>
      <w:r w:rsidRPr="00D2630E">
        <w:rPr>
          <w:rFonts w:ascii="Times New Roman" w:hAnsi="Times New Roman"/>
          <w:sz w:val="24"/>
          <w:szCs w:val="24"/>
        </w:rPr>
        <w:t>года</w:t>
      </w:r>
      <w:r w:rsidR="00066983" w:rsidRPr="00D2630E">
        <w:rPr>
          <w:rFonts w:ascii="Times New Roman" w:hAnsi="Times New Roman"/>
          <w:sz w:val="24"/>
          <w:szCs w:val="24"/>
        </w:rPr>
        <w:t>. Ежегодная инвентаризация основных средств проводится учреждением самостоятельно</w:t>
      </w:r>
      <w:r w:rsidR="00AB5392" w:rsidRPr="00D2630E">
        <w:rPr>
          <w:rFonts w:ascii="Times New Roman" w:hAnsi="Times New Roman"/>
          <w:sz w:val="24"/>
          <w:szCs w:val="24"/>
        </w:rPr>
        <w:t>, раз в три года</w:t>
      </w:r>
      <w:r w:rsidR="00066983" w:rsidRPr="00D2630E">
        <w:rPr>
          <w:rFonts w:ascii="Times New Roman" w:hAnsi="Times New Roman"/>
          <w:sz w:val="24"/>
          <w:szCs w:val="24"/>
        </w:rPr>
        <w:t xml:space="preserve"> с участием бухгалтерии по </w:t>
      </w:r>
      <w:r w:rsidR="00AB5392" w:rsidRPr="00D2630E">
        <w:rPr>
          <w:rFonts w:ascii="Times New Roman" w:hAnsi="Times New Roman"/>
          <w:sz w:val="24"/>
          <w:szCs w:val="24"/>
        </w:rPr>
        <w:t xml:space="preserve">отдельному </w:t>
      </w:r>
      <w:r w:rsidR="00066983" w:rsidRPr="00D2630E">
        <w:rPr>
          <w:rFonts w:ascii="Times New Roman" w:hAnsi="Times New Roman"/>
          <w:sz w:val="24"/>
          <w:szCs w:val="24"/>
        </w:rPr>
        <w:t>плану</w:t>
      </w:r>
      <w:r w:rsidRPr="00D2630E">
        <w:rPr>
          <w:rFonts w:ascii="Times New Roman" w:hAnsi="Times New Roman"/>
          <w:sz w:val="24"/>
          <w:szCs w:val="24"/>
        </w:rPr>
        <w:t>;</w:t>
      </w:r>
    </w:p>
    <w:p w:rsidR="00CF0FE2" w:rsidRPr="00D2630E" w:rsidRDefault="00DD789D"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w:t>
      </w:r>
      <w:r w:rsidR="00066983" w:rsidRPr="00D2630E">
        <w:rPr>
          <w:rFonts w:ascii="Times New Roman" w:hAnsi="Times New Roman"/>
          <w:sz w:val="24"/>
          <w:szCs w:val="24"/>
        </w:rPr>
        <w:t>- ТМЦ</w:t>
      </w:r>
      <w:r w:rsidR="00CF0FE2" w:rsidRPr="00D2630E">
        <w:rPr>
          <w:rFonts w:ascii="Times New Roman" w:hAnsi="Times New Roman"/>
          <w:sz w:val="24"/>
          <w:szCs w:val="24"/>
        </w:rPr>
        <w:t xml:space="preserve"> – 1 раз в год по состоянию на 31 </w:t>
      </w:r>
      <w:r w:rsidR="00A27B07" w:rsidRPr="00D2630E">
        <w:rPr>
          <w:rFonts w:ascii="Times New Roman" w:hAnsi="Times New Roman"/>
          <w:sz w:val="24"/>
          <w:szCs w:val="24"/>
        </w:rPr>
        <w:t xml:space="preserve">(в отдельных случаях по состоянию на дату, утвержденную приказом руководителя) </w:t>
      </w:r>
      <w:r w:rsidR="00CF0FE2" w:rsidRPr="00D2630E">
        <w:rPr>
          <w:rFonts w:ascii="Times New Roman" w:hAnsi="Times New Roman"/>
          <w:sz w:val="24"/>
          <w:szCs w:val="24"/>
        </w:rPr>
        <w:t>декабря отчетного года</w:t>
      </w:r>
      <w:r w:rsidR="00066983" w:rsidRPr="00D2630E">
        <w:rPr>
          <w:rFonts w:ascii="Times New Roman" w:hAnsi="Times New Roman"/>
          <w:sz w:val="24"/>
          <w:szCs w:val="24"/>
        </w:rPr>
        <w:t>. Ежегодная инвентаризация ТМЦ проводится учреждением самостоятельно</w:t>
      </w:r>
      <w:r w:rsidR="00AB5392" w:rsidRPr="00D2630E">
        <w:rPr>
          <w:rFonts w:ascii="Times New Roman" w:hAnsi="Times New Roman"/>
          <w:sz w:val="24"/>
          <w:szCs w:val="24"/>
        </w:rPr>
        <w:t>, раз в три года</w:t>
      </w:r>
      <w:r w:rsidR="00066983" w:rsidRPr="00D2630E">
        <w:rPr>
          <w:rFonts w:ascii="Times New Roman" w:hAnsi="Times New Roman"/>
          <w:sz w:val="24"/>
          <w:szCs w:val="24"/>
        </w:rPr>
        <w:t xml:space="preserve"> с участием бухгалтерии по </w:t>
      </w:r>
      <w:r w:rsidR="00AB5392" w:rsidRPr="00D2630E">
        <w:rPr>
          <w:rFonts w:ascii="Times New Roman" w:hAnsi="Times New Roman"/>
          <w:sz w:val="24"/>
          <w:szCs w:val="24"/>
        </w:rPr>
        <w:t xml:space="preserve">отдельному </w:t>
      </w:r>
      <w:r w:rsidR="00066983" w:rsidRPr="00D2630E">
        <w:rPr>
          <w:rFonts w:ascii="Times New Roman" w:hAnsi="Times New Roman"/>
          <w:sz w:val="24"/>
          <w:szCs w:val="24"/>
        </w:rPr>
        <w:t>плану</w:t>
      </w:r>
      <w:r w:rsidR="00CF0FE2" w:rsidRPr="00D2630E">
        <w:rPr>
          <w:rFonts w:ascii="Times New Roman" w:hAnsi="Times New Roman"/>
          <w:sz w:val="24"/>
          <w:szCs w:val="24"/>
        </w:rPr>
        <w:t>;</w:t>
      </w:r>
    </w:p>
    <w:p w:rsidR="00CF0FE2" w:rsidRPr="00D2630E" w:rsidRDefault="00DD789D"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w:t>
      </w:r>
      <w:r w:rsidR="00CF0FE2" w:rsidRPr="00D2630E">
        <w:rPr>
          <w:rFonts w:ascii="Times New Roman" w:hAnsi="Times New Roman"/>
          <w:sz w:val="24"/>
          <w:szCs w:val="24"/>
        </w:rPr>
        <w:t xml:space="preserve">  - наличные денежные средства, денежные документы и бланки строгой отчетности – ежемесячно на произвольную дату</w:t>
      </w:r>
      <w:r w:rsidR="00066983" w:rsidRPr="00D2630E">
        <w:rPr>
          <w:rFonts w:ascii="Times New Roman" w:hAnsi="Times New Roman"/>
          <w:sz w:val="24"/>
          <w:szCs w:val="24"/>
        </w:rPr>
        <w:t>. Инвентаризация наличных денежных средств проводится бухгалтерией</w:t>
      </w:r>
      <w:r w:rsidR="00CF0FE2"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дебиторской и креди</w:t>
      </w:r>
      <w:r w:rsidR="00B04280" w:rsidRPr="00D2630E">
        <w:rPr>
          <w:rFonts w:ascii="Times New Roman" w:hAnsi="Times New Roman"/>
          <w:sz w:val="24"/>
          <w:szCs w:val="24"/>
        </w:rPr>
        <w:t>торской задолженности – два раза в год</w:t>
      </w:r>
      <w:r w:rsidRPr="00D2630E">
        <w:rPr>
          <w:rFonts w:ascii="Times New Roman" w:hAnsi="Times New Roman"/>
          <w:sz w:val="24"/>
          <w:szCs w:val="24"/>
        </w:rPr>
        <w:t xml:space="preserve"> по состоянию на </w:t>
      </w:r>
      <w:r w:rsidR="00B04280" w:rsidRPr="00D2630E">
        <w:rPr>
          <w:rFonts w:ascii="Times New Roman" w:hAnsi="Times New Roman"/>
          <w:sz w:val="24"/>
          <w:szCs w:val="24"/>
        </w:rPr>
        <w:t xml:space="preserve">30 сентября и </w:t>
      </w:r>
      <w:r w:rsidRPr="00D2630E">
        <w:rPr>
          <w:rFonts w:ascii="Times New Roman" w:hAnsi="Times New Roman"/>
          <w:sz w:val="24"/>
          <w:szCs w:val="24"/>
        </w:rPr>
        <w:t>31 декабря</w:t>
      </w:r>
      <w:r w:rsidR="00066983" w:rsidRPr="00D2630E">
        <w:rPr>
          <w:rFonts w:ascii="Times New Roman" w:hAnsi="Times New Roman"/>
          <w:sz w:val="24"/>
          <w:szCs w:val="24"/>
        </w:rPr>
        <w:t>. Инвентаризация дебиторской и кредиторской задолженности проводится бухгалтерией</w:t>
      </w:r>
      <w:r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резервов предстоящих расходов – 1 раз в год по состоянию на 31 декабря отчетного года</w:t>
      </w:r>
      <w:r w:rsidR="00066983" w:rsidRPr="00D2630E">
        <w:rPr>
          <w:rFonts w:ascii="Times New Roman" w:hAnsi="Times New Roman"/>
          <w:sz w:val="24"/>
          <w:szCs w:val="24"/>
        </w:rPr>
        <w:t>, проводится бухгалтерией</w:t>
      </w:r>
      <w:r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расходов будущих периодов – 1 раз в год по состоянию на 31 декабря отчетного года</w:t>
      </w:r>
      <w:r w:rsidR="00066983" w:rsidRPr="00D2630E">
        <w:rPr>
          <w:rFonts w:ascii="Times New Roman" w:hAnsi="Times New Roman"/>
          <w:sz w:val="24"/>
          <w:szCs w:val="24"/>
        </w:rPr>
        <w:t xml:space="preserve"> проводится бухгалтерией</w:t>
      </w:r>
      <w:r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с налоговой инспекцией по расчетам с бюджетом – ежеквартально по состоянию на конец каждого отчетного периода</w:t>
      </w:r>
      <w:r w:rsidR="00066983" w:rsidRPr="00D2630E">
        <w:rPr>
          <w:rFonts w:ascii="Times New Roman" w:hAnsi="Times New Roman"/>
          <w:sz w:val="24"/>
          <w:szCs w:val="24"/>
        </w:rPr>
        <w:t>, проводится бухгалтерией</w:t>
      </w:r>
      <w:r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при смене материально-ответственных лиц – на день приемки-передачи дел</w:t>
      </w:r>
      <w:r w:rsidR="00066983" w:rsidRPr="00D2630E">
        <w:rPr>
          <w:rFonts w:ascii="Times New Roman" w:hAnsi="Times New Roman"/>
          <w:sz w:val="24"/>
          <w:szCs w:val="24"/>
        </w:rPr>
        <w:t>, проводится с участием бухгалтерии</w:t>
      </w:r>
      <w:r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при пере</w:t>
      </w:r>
      <w:r w:rsidR="00066983" w:rsidRPr="00D2630E">
        <w:rPr>
          <w:rFonts w:ascii="Times New Roman" w:hAnsi="Times New Roman"/>
          <w:sz w:val="24"/>
          <w:szCs w:val="24"/>
        </w:rPr>
        <w:t>даче имущества в аренду</w:t>
      </w:r>
      <w:r w:rsidRPr="00D2630E">
        <w:rPr>
          <w:rFonts w:ascii="Times New Roman" w:hAnsi="Times New Roman"/>
          <w:sz w:val="24"/>
          <w:szCs w:val="24"/>
        </w:rPr>
        <w:t xml:space="preserve"> – на день совершения таких операций</w:t>
      </w:r>
      <w:r w:rsidR="00066983" w:rsidRPr="00D2630E">
        <w:rPr>
          <w:rFonts w:ascii="Times New Roman" w:hAnsi="Times New Roman"/>
          <w:sz w:val="24"/>
          <w:szCs w:val="24"/>
        </w:rPr>
        <w:t>, проводится с участием бухгалтерии</w:t>
      </w:r>
      <w:r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при реорганизации или ликвидации – на момент таких операций</w:t>
      </w:r>
      <w:r w:rsidR="00066983" w:rsidRPr="00D2630E">
        <w:rPr>
          <w:rFonts w:ascii="Times New Roman" w:hAnsi="Times New Roman"/>
          <w:sz w:val="24"/>
          <w:szCs w:val="24"/>
        </w:rPr>
        <w:t>, проводится с участием бухгалтерии</w:t>
      </w:r>
      <w:r w:rsidRPr="00D2630E">
        <w:rPr>
          <w:rFonts w:ascii="Times New Roman" w:hAnsi="Times New Roman"/>
          <w:sz w:val="24"/>
          <w:szCs w:val="24"/>
        </w:rPr>
        <w:t>;</w:t>
      </w:r>
    </w:p>
    <w:p w:rsidR="00CF0FE2" w:rsidRPr="00D2630E"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 при установлении фактов хищений или злоупотреблений, а также порчи имущества – на день установления таких фактов</w:t>
      </w:r>
      <w:r w:rsidR="00066983" w:rsidRPr="00D2630E">
        <w:rPr>
          <w:rFonts w:ascii="Times New Roman" w:hAnsi="Times New Roman"/>
          <w:sz w:val="24"/>
          <w:szCs w:val="24"/>
        </w:rPr>
        <w:t>, проводится с участием бухгалтерии</w:t>
      </w:r>
      <w:r w:rsidRPr="00D2630E">
        <w:rPr>
          <w:rFonts w:ascii="Times New Roman" w:hAnsi="Times New Roman"/>
          <w:sz w:val="24"/>
          <w:szCs w:val="24"/>
        </w:rPr>
        <w:t>.</w:t>
      </w:r>
    </w:p>
    <w:p w:rsidR="00CF0FE2" w:rsidRPr="00055AA9"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D2630E">
        <w:rPr>
          <w:rFonts w:ascii="Times New Roman" w:hAnsi="Times New Roman"/>
          <w:sz w:val="24"/>
          <w:szCs w:val="24"/>
        </w:rPr>
        <w:t xml:space="preserve">              Количество инвентаризаций в отчетном году, дата их проведения</w:t>
      </w:r>
      <w:r w:rsidRPr="008059EC">
        <w:rPr>
          <w:rFonts w:ascii="Times New Roman" w:hAnsi="Times New Roman"/>
          <w:sz w:val="24"/>
          <w:szCs w:val="24"/>
        </w:rPr>
        <w:t>, перечень имущества и финансовых обязательств, проверяемых при каждой из них, устанавливаются приказом руководителя учреждения.</w:t>
      </w:r>
    </w:p>
    <w:p w:rsidR="00CF0FE2" w:rsidRPr="00055AA9" w:rsidRDefault="00CF0FE2" w:rsidP="00AA2112">
      <w:pPr>
        <w:widowControl w:val="0"/>
        <w:tabs>
          <w:tab w:val="left" w:pos="284"/>
          <w:tab w:val="left" w:pos="851"/>
        </w:tabs>
        <w:spacing w:before="60" w:after="0" w:line="240" w:lineRule="auto"/>
        <w:jc w:val="both"/>
        <w:rPr>
          <w:rFonts w:ascii="Times New Roman" w:hAnsi="Times New Roman"/>
          <w:sz w:val="24"/>
          <w:szCs w:val="24"/>
        </w:rPr>
      </w:pPr>
    </w:p>
    <w:p w:rsidR="00632358" w:rsidRPr="008059EC" w:rsidRDefault="00632358" w:rsidP="00AA2112">
      <w:pPr>
        <w:pStyle w:val="a3"/>
        <w:widowControl w:val="0"/>
        <w:numPr>
          <w:ilvl w:val="0"/>
          <w:numId w:val="8"/>
        </w:numPr>
        <w:tabs>
          <w:tab w:val="left" w:pos="709"/>
        </w:tabs>
        <w:spacing w:before="240" w:after="0" w:line="240" w:lineRule="auto"/>
        <w:jc w:val="both"/>
        <w:outlineLvl w:val="2"/>
        <w:rPr>
          <w:rFonts w:ascii="Times New Roman" w:eastAsia="Times New Roman" w:hAnsi="Times New Roman"/>
          <w:b/>
          <w:color w:val="000000"/>
          <w:sz w:val="24"/>
          <w:szCs w:val="24"/>
          <w:lang w:val="en-US" w:eastAsia="x-none"/>
        </w:rPr>
      </w:pPr>
      <w:bookmarkStart w:id="9" w:name="_Toc435780449"/>
      <w:proofErr w:type="spellStart"/>
      <w:r w:rsidRPr="008059EC">
        <w:rPr>
          <w:rFonts w:ascii="Times New Roman" w:eastAsia="Times New Roman" w:hAnsi="Times New Roman"/>
          <w:b/>
          <w:color w:val="000000"/>
          <w:sz w:val="24"/>
          <w:szCs w:val="24"/>
          <w:lang w:val="en-US" w:eastAsia="x-none"/>
        </w:rPr>
        <w:t>Учет</w:t>
      </w:r>
      <w:proofErr w:type="spellEnd"/>
      <w:r w:rsidRPr="008059EC">
        <w:rPr>
          <w:rFonts w:ascii="Times New Roman" w:eastAsia="Times New Roman" w:hAnsi="Times New Roman"/>
          <w:b/>
          <w:color w:val="000000"/>
          <w:sz w:val="24"/>
          <w:szCs w:val="24"/>
          <w:lang w:val="en-US" w:eastAsia="x-none"/>
        </w:rPr>
        <w:t xml:space="preserve"> </w:t>
      </w:r>
      <w:proofErr w:type="spellStart"/>
      <w:r w:rsidRPr="008059EC">
        <w:rPr>
          <w:rFonts w:ascii="Times New Roman" w:eastAsia="Times New Roman" w:hAnsi="Times New Roman"/>
          <w:b/>
          <w:color w:val="000000"/>
          <w:sz w:val="24"/>
          <w:szCs w:val="24"/>
          <w:lang w:val="en-US" w:eastAsia="x-none"/>
        </w:rPr>
        <w:t>финансовых</w:t>
      </w:r>
      <w:proofErr w:type="spellEnd"/>
      <w:r w:rsidRPr="008059EC">
        <w:rPr>
          <w:rFonts w:ascii="Times New Roman" w:eastAsia="Times New Roman" w:hAnsi="Times New Roman"/>
          <w:b/>
          <w:color w:val="000000"/>
          <w:sz w:val="24"/>
          <w:szCs w:val="24"/>
          <w:lang w:val="en-US" w:eastAsia="x-none"/>
        </w:rPr>
        <w:t xml:space="preserve"> </w:t>
      </w:r>
      <w:proofErr w:type="spellStart"/>
      <w:r w:rsidRPr="008059EC">
        <w:rPr>
          <w:rFonts w:ascii="Times New Roman" w:eastAsia="Times New Roman" w:hAnsi="Times New Roman"/>
          <w:b/>
          <w:color w:val="000000"/>
          <w:sz w:val="24"/>
          <w:szCs w:val="24"/>
          <w:lang w:val="en-US" w:eastAsia="x-none"/>
        </w:rPr>
        <w:t>активов</w:t>
      </w:r>
      <w:bookmarkEnd w:id="9"/>
      <w:proofErr w:type="spellEnd"/>
      <w:r w:rsidRPr="008059EC">
        <w:rPr>
          <w:rFonts w:ascii="Times New Roman" w:eastAsia="Times New Roman" w:hAnsi="Times New Roman"/>
          <w:b/>
          <w:color w:val="000000"/>
          <w:sz w:val="24"/>
          <w:szCs w:val="24"/>
          <w:lang w:val="en-US" w:eastAsia="x-none"/>
        </w:rPr>
        <w:t>.</w:t>
      </w:r>
    </w:p>
    <w:p w:rsidR="00EF4226" w:rsidRPr="008059EC" w:rsidRDefault="00632358" w:rsidP="00B04280">
      <w:pPr>
        <w:spacing w:after="0" w:line="240" w:lineRule="auto"/>
        <w:ind w:firstLine="709"/>
        <w:jc w:val="both"/>
        <w:rPr>
          <w:rFonts w:ascii="Times New Roman" w:hAnsi="Times New Roman"/>
          <w:sz w:val="24"/>
          <w:szCs w:val="24"/>
          <w:lang w:eastAsia="ru-RU"/>
        </w:rPr>
      </w:pPr>
      <w:r w:rsidRPr="008059EC">
        <w:rPr>
          <w:rFonts w:ascii="Times New Roman" w:eastAsia="Times New Roman" w:hAnsi="Times New Roman"/>
          <w:b/>
          <w:color w:val="000000"/>
          <w:sz w:val="24"/>
          <w:szCs w:val="24"/>
          <w:lang w:eastAsia="x-none"/>
        </w:rPr>
        <w:t xml:space="preserve">      </w:t>
      </w:r>
      <w:r w:rsidR="00EF4226" w:rsidRPr="008059EC">
        <w:rPr>
          <w:rFonts w:ascii="Times New Roman" w:eastAsia="Times New Roman" w:hAnsi="Times New Roman"/>
          <w:color w:val="000000"/>
          <w:sz w:val="24"/>
          <w:szCs w:val="24"/>
          <w:lang w:eastAsia="ru-RU"/>
        </w:rPr>
        <w:t xml:space="preserve">Учет денежных потоков в Учреждении осуществлять с учетом СГС </w:t>
      </w:r>
      <w:r w:rsidR="00EF4226" w:rsidRPr="008059EC">
        <w:rPr>
          <w:rFonts w:ascii="Times New Roman" w:hAnsi="Times New Roman"/>
          <w:sz w:val="24"/>
          <w:szCs w:val="24"/>
          <w:lang w:eastAsia="ru-RU"/>
        </w:rPr>
        <w:t>«Отчет о движении денежных средств» исходя из их экономической сущности.</w:t>
      </w:r>
    </w:p>
    <w:p w:rsidR="00EF4226" w:rsidRPr="008059EC" w:rsidRDefault="00EF4226" w:rsidP="00B04280">
      <w:pPr>
        <w:spacing w:after="0" w:line="240" w:lineRule="auto"/>
        <w:ind w:firstLine="709"/>
        <w:jc w:val="both"/>
        <w:rPr>
          <w:rFonts w:ascii="Times New Roman" w:hAnsi="Times New Roman"/>
          <w:sz w:val="24"/>
          <w:szCs w:val="24"/>
          <w:lang w:eastAsia="ru-RU"/>
        </w:rPr>
      </w:pPr>
      <w:r w:rsidRPr="008059EC">
        <w:rPr>
          <w:rFonts w:ascii="Times New Roman" w:eastAsia="Times New Roman" w:hAnsi="Times New Roman"/>
          <w:sz w:val="24"/>
          <w:szCs w:val="24"/>
          <w:lang w:eastAsia="ru-RU"/>
        </w:rPr>
        <w:lastRenderedPageBreak/>
        <w:t>Классификация денежных потоков производится в соответствии с пунктом 7 СГС "Отчет о движении денежных средств" по правилам, установленным в пунктах 8–10 СГС "Отчет о движении денежных средств"».</w:t>
      </w:r>
    </w:p>
    <w:p w:rsidR="00EF4226" w:rsidRPr="008059EC"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F4226" w:rsidRPr="008059EC"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(Основание: пункт 19 СГС «</w:t>
      </w:r>
      <w:r w:rsidRPr="008059EC">
        <w:rPr>
          <w:rFonts w:ascii="Times New Roman" w:eastAsia="Times New Roman" w:hAnsi="Times New Roman"/>
          <w:color w:val="000000"/>
          <w:sz w:val="24"/>
          <w:szCs w:val="24"/>
          <w:shd w:val="clear" w:color="auto" w:fill="FFFFFF"/>
          <w:lang w:eastAsia="ru-RU"/>
        </w:rPr>
        <w:t>Отчет о движении</w:t>
      </w:r>
      <w:r w:rsidRPr="008059EC">
        <w:rPr>
          <w:rFonts w:ascii="Times New Roman" w:eastAsia="Times New Roman" w:hAnsi="Times New Roman"/>
          <w:color w:val="000000"/>
          <w:sz w:val="24"/>
          <w:szCs w:val="24"/>
          <w:lang w:eastAsia="ru-RU"/>
        </w:rPr>
        <w:t> денежных средств»).</w:t>
      </w:r>
    </w:p>
    <w:p w:rsidR="00EF4226" w:rsidRPr="008059EC"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Отчет о движении денежных средств составлять в разрезе кодов операций сектора государственного управления (КОСГУ) на основании аналитических данных по видам поступлений и выбытий, отраженных в бухгалтерском учете.</w:t>
      </w:r>
    </w:p>
    <w:p w:rsidR="00EF4226"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w:t>
      </w:r>
      <w:r w:rsidR="00EF4226" w:rsidRPr="008059EC">
        <w:rPr>
          <w:rFonts w:ascii="Times New Roman" w:hAnsi="Times New Roman"/>
          <w:sz w:val="24"/>
          <w:szCs w:val="24"/>
        </w:rPr>
        <w:t xml:space="preserve">Учет </w:t>
      </w:r>
      <w:r w:rsidRPr="008059EC">
        <w:rPr>
          <w:rFonts w:ascii="Times New Roman" w:hAnsi="Times New Roman"/>
          <w:sz w:val="24"/>
          <w:szCs w:val="24"/>
        </w:rPr>
        <w:t>безналичных</w:t>
      </w:r>
      <w:r w:rsidR="00EF4226" w:rsidRPr="008059EC">
        <w:rPr>
          <w:rFonts w:ascii="Times New Roman" w:hAnsi="Times New Roman"/>
          <w:sz w:val="24"/>
          <w:szCs w:val="24"/>
        </w:rPr>
        <w:t xml:space="preserve"> денежных средств </w:t>
      </w:r>
      <w:r w:rsidRPr="008059EC">
        <w:rPr>
          <w:rFonts w:ascii="Times New Roman" w:hAnsi="Times New Roman"/>
          <w:sz w:val="24"/>
          <w:szCs w:val="24"/>
        </w:rPr>
        <w:t xml:space="preserve">осуществляется </w:t>
      </w:r>
      <w:r w:rsidR="00EF4226" w:rsidRPr="008059EC">
        <w:rPr>
          <w:rFonts w:ascii="Times New Roman" w:hAnsi="Times New Roman"/>
          <w:sz w:val="24"/>
          <w:szCs w:val="24"/>
        </w:rPr>
        <w:t>на лицевых счетах учреждения.</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iCs/>
          <w:sz w:val="24"/>
          <w:szCs w:val="24"/>
        </w:rPr>
      </w:pPr>
      <w:r w:rsidRPr="008059EC">
        <w:rPr>
          <w:rFonts w:ascii="Times New Roman" w:hAnsi="Times New Roman"/>
          <w:sz w:val="24"/>
          <w:szCs w:val="24"/>
        </w:rPr>
        <w:t xml:space="preserve">               Учет кассовых операций ведется в соответствии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Ответственность за сохранность ценностей, находящихся в кассе Учреждения, несет кассир. С кассиром должен быть заключен договор о полной индивидуальной материальной ответственности.</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Учреждение ежегодно (в начале года) устанавливает приказом руководителя Учреждения лимит остатка кассы.</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(Основание: п. 2 Указания Банка России N 3210-У).</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 подотчет деньги выдаются работнику, который отчитался за ранее выданные деньги, по которым истек срок предоставления отчета по предыдущему авансу.</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Наличные деньги в подотчет могут получать работники, утвержденные Приказом руководителя Учреждения.</w:t>
      </w:r>
    </w:p>
    <w:p w:rsidR="00EC3CEB" w:rsidRPr="008059EC" w:rsidRDefault="00771812"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C3CEB" w:rsidRPr="008059EC">
        <w:rPr>
          <w:rFonts w:ascii="Times New Roman" w:hAnsi="Times New Roman"/>
          <w:sz w:val="24"/>
          <w:szCs w:val="24"/>
        </w:rPr>
        <w:t xml:space="preserve">          Прием в кассу наличных денежных средств от физических лиц производится: с применением ККМ или по бланкам строгой отчетности (выбираете сами), утвержденным в порядке, предусмотренном законодательством Российской Федерации и Приходным кассовым ордерам </w:t>
      </w:r>
      <w:hyperlink r:id="rId11" w:history="1">
        <w:r w:rsidR="00EC3CEB" w:rsidRPr="008059EC">
          <w:rPr>
            <w:rStyle w:val="a4"/>
            <w:rFonts w:ascii="Times New Roman" w:hAnsi="Times New Roman"/>
            <w:color w:val="000000"/>
            <w:sz w:val="24"/>
            <w:szCs w:val="24"/>
          </w:rPr>
          <w:t>(ф. 0310001)</w:t>
        </w:r>
      </w:hyperlink>
      <w:r w:rsidR="00EC3CEB" w:rsidRPr="008059EC">
        <w:rPr>
          <w:rFonts w:ascii="Times New Roman" w:hAnsi="Times New Roman"/>
          <w:color w:val="000000"/>
          <w:sz w:val="24"/>
          <w:szCs w:val="24"/>
        </w:rPr>
        <w:t>.</w:t>
      </w:r>
      <w:r w:rsidR="00EC3CEB" w:rsidRPr="008059EC">
        <w:rPr>
          <w:rFonts w:ascii="Times New Roman" w:hAnsi="Times New Roman"/>
          <w:sz w:val="24"/>
          <w:szCs w:val="24"/>
        </w:rPr>
        <w:t xml:space="preserve">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руководитель Учреждения и главный бухгалтер.</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Разрешительные документы, прилагаемые к расходному кассовому ордеру, погашаются кассиром путем штампа.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 выдаче наличных денежных средств из кассы под отчет нескольким лицам взамен индивидуальных Расходных кассовых ордеров </w:t>
      </w:r>
      <w:hyperlink r:id="rId12" w:history="1">
        <w:r w:rsidRPr="008059EC">
          <w:rPr>
            <w:rStyle w:val="a4"/>
            <w:rFonts w:ascii="Times New Roman" w:hAnsi="Times New Roman"/>
            <w:color w:val="000000"/>
            <w:sz w:val="24"/>
            <w:szCs w:val="24"/>
          </w:rPr>
          <w:t>(ф. 0310002)</w:t>
        </w:r>
      </w:hyperlink>
      <w:r w:rsidRPr="008059EC">
        <w:rPr>
          <w:rFonts w:ascii="Times New Roman" w:hAnsi="Times New Roman"/>
          <w:sz w:val="24"/>
          <w:szCs w:val="24"/>
        </w:rPr>
        <w:t xml:space="preserve"> применяется </w:t>
      </w:r>
      <w:hyperlink r:id="rId13" w:history="1">
        <w:r w:rsidRPr="008059EC">
          <w:rPr>
            <w:rStyle w:val="a4"/>
            <w:rFonts w:ascii="Times New Roman" w:hAnsi="Times New Roman"/>
            <w:color w:val="000000"/>
            <w:sz w:val="24"/>
            <w:szCs w:val="24"/>
          </w:rPr>
          <w:t>Ведомость</w:t>
        </w:r>
      </w:hyperlink>
      <w:r w:rsidRPr="008059EC">
        <w:rPr>
          <w:rFonts w:ascii="Times New Roman" w:hAnsi="Times New Roman"/>
          <w:sz w:val="24"/>
          <w:szCs w:val="24"/>
        </w:rPr>
        <w:t xml:space="preserve"> на выдачу денег из кассы подотчетным лицам, по форме, утвержденной приказом от 30 марта 2015 г. № 52н «</w:t>
      </w:r>
      <w:r w:rsidRPr="008059EC">
        <w:rPr>
          <w:rFonts w:ascii="Times New Roman" w:hAnsi="Times New Roman"/>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8059EC">
        <w:rPr>
          <w:rFonts w:ascii="Times New Roman" w:hAnsi="Times New Roman"/>
          <w:sz w:val="24"/>
          <w:szCs w:val="24"/>
        </w:rPr>
        <w:t>» .</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Кассир в обязательном порядке фиксирует любой приход и расход наличных денежных средств в кассовой книге строго в день составления документа.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Кассовая книга учреждения ведется автоматизированным способом.</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(Основание: п. 4.7 Указания Банка России N 3210-У)</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 конце месяца кассовая книга распечатывается, шнуруется, нумеруется, опечатывается и подписывается главным бухгалтером</w:t>
      </w:r>
      <w:r w:rsidR="00D75BF4" w:rsidRPr="008059EC">
        <w:rPr>
          <w:rFonts w:ascii="Times New Roman" w:hAnsi="Times New Roman"/>
          <w:sz w:val="24"/>
          <w:szCs w:val="24"/>
        </w:rPr>
        <w:t xml:space="preserve"> или начальником группы учета</w:t>
      </w:r>
      <w:r w:rsidRPr="008059EC">
        <w:rPr>
          <w:rFonts w:ascii="Times New Roman" w:hAnsi="Times New Roman"/>
          <w:sz w:val="24"/>
          <w:szCs w:val="24"/>
        </w:rPr>
        <w:t xml:space="preserve"> и кассиром.</w:t>
      </w:r>
    </w:p>
    <w:p w:rsidR="00EC3CEB" w:rsidRPr="008059EC" w:rsidRDefault="00286021"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Ежемесячно в</w:t>
      </w:r>
      <w:r w:rsidR="00EC3CEB" w:rsidRPr="008059EC">
        <w:rPr>
          <w:rFonts w:ascii="Times New Roman" w:hAnsi="Times New Roman"/>
          <w:sz w:val="24"/>
          <w:szCs w:val="24"/>
        </w:rPr>
        <w:t xml:space="preserve"> кассе проводится ревизия наличных денежных средств.</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Учет денежных документов Учреждением ведется по их видам в Карточке учета средств </w:t>
      </w:r>
      <w:r w:rsidRPr="008059EC">
        <w:rPr>
          <w:rFonts w:ascii="Times New Roman" w:hAnsi="Times New Roman"/>
          <w:sz w:val="24"/>
          <w:szCs w:val="24"/>
        </w:rPr>
        <w:lastRenderedPageBreak/>
        <w:t xml:space="preserve">и расчетов. К денежным документам относятся талоны на бензин, почтовые марки, конверты с марками, </w:t>
      </w:r>
      <w:r w:rsidR="00D75BF4" w:rsidRPr="008059EC">
        <w:rPr>
          <w:rFonts w:ascii="Times New Roman" w:hAnsi="Times New Roman"/>
          <w:sz w:val="24"/>
          <w:szCs w:val="24"/>
        </w:rPr>
        <w:t>путевки оздоровительные и т.д</w:t>
      </w:r>
      <w:r w:rsidRPr="008059EC">
        <w:rPr>
          <w:rFonts w:ascii="Times New Roman" w:hAnsi="Times New Roman"/>
          <w:sz w:val="24"/>
          <w:szCs w:val="24"/>
        </w:rPr>
        <w:t xml:space="preserve">. </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Денежные документы хранятся в кассе учреждения.</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Прием в кассу и выдача из кассы таких документов оформляются Приходными кассовыми </w:t>
      </w:r>
      <w:r w:rsidRPr="008059EC">
        <w:rPr>
          <w:rFonts w:ascii="Times New Roman" w:hAnsi="Times New Roman"/>
          <w:color w:val="000000"/>
          <w:sz w:val="24"/>
          <w:szCs w:val="24"/>
        </w:rPr>
        <w:t xml:space="preserve">ордерами </w:t>
      </w:r>
      <w:hyperlink r:id="rId14" w:history="1">
        <w:r w:rsidRPr="008059EC">
          <w:rPr>
            <w:rStyle w:val="a4"/>
            <w:rFonts w:ascii="Times New Roman" w:hAnsi="Times New Roman"/>
            <w:color w:val="000000"/>
            <w:sz w:val="24"/>
            <w:szCs w:val="24"/>
          </w:rPr>
          <w:t>(ф. 0310001)</w:t>
        </w:r>
      </w:hyperlink>
      <w:r w:rsidRPr="008059EC">
        <w:rPr>
          <w:rFonts w:ascii="Times New Roman" w:hAnsi="Times New Roman"/>
          <w:sz w:val="24"/>
          <w:szCs w:val="24"/>
        </w:rPr>
        <w:t xml:space="preserve"> и Расходными кассовыми ордерами </w:t>
      </w:r>
      <w:hyperlink r:id="rId15" w:history="1">
        <w:r w:rsidRPr="008059EC">
          <w:rPr>
            <w:rStyle w:val="a4"/>
            <w:rFonts w:ascii="Times New Roman" w:hAnsi="Times New Roman"/>
            <w:color w:val="000000"/>
            <w:sz w:val="24"/>
            <w:szCs w:val="24"/>
          </w:rPr>
          <w:t>(ф. 0310002)</w:t>
        </w:r>
      </w:hyperlink>
      <w:r w:rsidRPr="008059EC">
        <w:rPr>
          <w:rFonts w:ascii="Times New Roman" w:hAnsi="Times New Roman"/>
          <w:sz w:val="24"/>
          <w:szCs w:val="24"/>
        </w:rPr>
        <w:t xml:space="preserve"> с оформлением на них записи "Фондовый".</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Учет операций с денежными документами ведется на отдельных листах Кассовой книги учреждения с проставлением на них записи "Фондовый".</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w:t>
      </w:r>
      <w:r w:rsidR="00D75BF4" w:rsidRPr="008059EC">
        <w:rPr>
          <w:rFonts w:ascii="Times New Roman" w:hAnsi="Times New Roman"/>
          <w:sz w:val="24"/>
          <w:szCs w:val="24"/>
        </w:rPr>
        <w:t>При наличии кассы, у</w:t>
      </w:r>
      <w:r w:rsidRPr="008059EC">
        <w:rPr>
          <w:rFonts w:ascii="Times New Roman" w:hAnsi="Times New Roman"/>
          <w:sz w:val="24"/>
          <w:szCs w:val="24"/>
        </w:rPr>
        <w:t>становить следующие нормативы:</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u w:val="single"/>
        </w:rPr>
      </w:pPr>
      <w:r w:rsidRPr="008059EC">
        <w:rPr>
          <w:rFonts w:ascii="Times New Roman" w:hAnsi="Times New Roman"/>
          <w:sz w:val="24"/>
          <w:szCs w:val="24"/>
        </w:rPr>
        <w:t xml:space="preserve">       - лимит остатков денежных средств в кассе - ______________рублей;         </w:t>
      </w:r>
    </w:p>
    <w:p w:rsidR="001075BC" w:rsidRDefault="00EC3CEB" w:rsidP="001075BC">
      <w:pPr>
        <w:widowControl w:val="0"/>
        <w:tabs>
          <w:tab w:val="left" w:pos="284"/>
          <w:tab w:val="left" w:pos="980"/>
        </w:tabs>
        <w:autoSpaceDE w:val="0"/>
        <w:autoSpaceDN w:val="0"/>
        <w:adjustRightInd w:val="0"/>
        <w:spacing w:after="0" w:line="240" w:lineRule="auto"/>
        <w:jc w:val="both"/>
        <w:rPr>
          <w:sz w:val="24"/>
          <w:szCs w:val="24"/>
        </w:rPr>
      </w:pPr>
      <w:r w:rsidRPr="008059EC">
        <w:rPr>
          <w:rFonts w:ascii="Times New Roman" w:hAnsi="Times New Roman"/>
          <w:sz w:val="24"/>
          <w:szCs w:val="24"/>
        </w:rPr>
        <w:t xml:space="preserve">        - лимит выдачи наличных денежных средств под отчет работникам учреждения для осуществления закупок товаров, работ и услуг опред</w:t>
      </w:r>
      <w:r w:rsidR="001075BC">
        <w:rPr>
          <w:rFonts w:ascii="Times New Roman" w:hAnsi="Times New Roman"/>
          <w:sz w:val="24"/>
          <w:szCs w:val="24"/>
        </w:rPr>
        <w:t xml:space="preserve">елен в размере   </w:t>
      </w:r>
      <w:r w:rsidR="001075BC">
        <w:rPr>
          <w:rFonts w:ascii="Times New Roman" w:hAnsi="Times New Roman"/>
          <w:sz w:val="24"/>
          <w:szCs w:val="24"/>
        </w:rPr>
        <w:softHyphen/>
      </w:r>
      <w:r w:rsidR="001075BC">
        <w:rPr>
          <w:rFonts w:ascii="Times New Roman" w:hAnsi="Times New Roman"/>
          <w:sz w:val="24"/>
          <w:szCs w:val="24"/>
        </w:rPr>
        <w:softHyphen/>
      </w:r>
      <w:r w:rsidR="001075BC">
        <w:rPr>
          <w:rFonts w:ascii="Times New Roman" w:hAnsi="Times New Roman"/>
          <w:sz w:val="24"/>
          <w:szCs w:val="24"/>
        </w:rPr>
        <w:softHyphen/>
      </w:r>
      <w:r w:rsidR="001075BC">
        <w:rPr>
          <w:rFonts w:ascii="Times New Roman" w:hAnsi="Times New Roman"/>
          <w:sz w:val="24"/>
          <w:szCs w:val="24"/>
        </w:rPr>
        <w:softHyphen/>
        <w:t>20 000,00</w:t>
      </w:r>
      <w:r w:rsidRPr="008059EC">
        <w:rPr>
          <w:rFonts w:ascii="Times New Roman" w:hAnsi="Times New Roman"/>
          <w:sz w:val="24"/>
          <w:szCs w:val="24"/>
        </w:rPr>
        <w:t xml:space="preserve"> руб.              Наделить штатных сотрудников, перечень которых устанавливается приказом руководителя Учреждения правом получать наличные денежные средства под отчет и осуществлять хозяйственные расходы за счет собственных средств с приложением авансового отчета и документов, подтверждающих факт расходов, с последующей компенсацией </w:t>
      </w:r>
      <w:proofErr w:type="spellStart"/>
      <w:r w:rsidRPr="008059EC">
        <w:rPr>
          <w:rFonts w:ascii="Times New Roman" w:hAnsi="Times New Roman"/>
          <w:sz w:val="24"/>
          <w:szCs w:val="24"/>
        </w:rPr>
        <w:t>несенных</w:t>
      </w:r>
      <w:proofErr w:type="spellEnd"/>
      <w:r w:rsidRPr="008059EC">
        <w:rPr>
          <w:rFonts w:ascii="Times New Roman" w:hAnsi="Times New Roman"/>
          <w:sz w:val="24"/>
          <w:szCs w:val="24"/>
        </w:rPr>
        <w:t xml:space="preserve"> расходов на основании приказа руководителя.</w:t>
      </w:r>
      <w:r w:rsidR="001075BC">
        <w:rPr>
          <w:sz w:val="24"/>
          <w:szCs w:val="24"/>
        </w:rPr>
        <w:t xml:space="preserve"> </w:t>
      </w:r>
    </w:p>
    <w:p w:rsidR="001075BC" w:rsidRPr="001075BC" w:rsidRDefault="001075BC" w:rsidP="001075BC">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1075BC">
        <w:rPr>
          <w:rFonts w:ascii="Times New Roman" w:hAnsi="Times New Roman"/>
          <w:sz w:val="24"/>
          <w:szCs w:val="24"/>
        </w:rPr>
        <w:t>Учет расходов на телефонную (мобильную) связь для отдельных должностных лиц МКУ «МРУО» ведется в соответствии с Положением о расходах на телефонную связь, приложение № 19.</w:t>
      </w:r>
    </w:p>
    <w:p w:rsidR="00EC3CEB" w:rsidRPr="001075B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lang w:val="x-none"/>
        </w:rPr>
      </w:pPr>
    </w:p>
    <w:p w:rsidR="001075BC" w:rsidRPr="008059EC" w:rsidRDefault="001075BC"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p>
    <w:p w:rsidR="00D75BF4" w:rsidRPr="008059EC" w:rsidRDefault="00D75BF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p>
    <w:p w:rsidR="002F0AAD" w:rsidRPr="008059EC" w:rsidRDefault="002F0AAD" w:rsidP="00AA2112">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hAnsi="Times New Roman"/>
          <w:sz w:val="24"/>
          <w:szCs w:val="24"/>
        </w:rPr>
        <w:t xml:space="preserve">         </w:t>
      </w:r>
      <w:r w:rsidRPr="008059EC">
        <w:rPr>
          <w:rFonts w:ascii="Times New Roman" w:eastAsia="Times New Roman" w:hAnsi="Times New Roman"/>
          <w:b/>
          <w:bCs/>
          <w:color w:val="000000"/>
          <w:sz w:val="24"/>
          <w:szCs w:val="24"/>
          <w:lang w:val="en-US" w:eastAsia="ru-RU"/>
        </w:rPr>
        <w:t>V</w:t>
      </w:r>
      <w:r w:rsidR="00D13120" w:rsidRPr="008059EC">
        <w:rPr>
          <w:rFonts w:ascii="Times New Roman" w:eastAsia="Times New Roman" w:hAnsi="Times New Roman"/>
          <w:b/>
          <w:bCs/>
          <w:color w:val="000000"/>
          <w:sz w:val="24"/>
          <w:szCs w:val="24"/>
          <w:lang w:val="en-US" w:eastAsia="ru-RU"/>
        </w:rPr>
        <w:t>I</w:t>
      </w:r>
      <w:r w:rsidRPr="008059EC">
        <w:rPr>
          <w:rFonts w:ascii="Times New Roman" w:eastAsia="Times New Roman" w:hAnsi="Times New Roman"/>
          <w:b/>
          <w:bCs/>
          <w:color w:val="000000"/>
          <w:sz w:val="24"/>
          <w:szCs w:val="24"/>
          <w:lang w:eastAsia="ru-RU"/>
        </w:rPr>
        <w:t>. Учет отдельных видов имущества и обязательств</w:t>
      </w:r>
    </w:p>
    <w:p w:rsidR="002F0AAD" w:rsidRPr="008059EC" w:rsidRDefault="002F0AAD" w:rsidP="00AA2112">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w:t>
      </w:r>
    </w:p>
    <w:p w:rsidR="00CF0FE2" w:rsidRPr="008059EC" w:rsidRDefault="002F0AAD" w:rsidP="00D75BF4">
      <w:pPr>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color w:val="000000"/>
          <w:sz w:val="24"/>
          <w:szCs w:val="24"/>
          <w:lang w:eastAsia="ru-RU"/>
        </w:rPr>
        <w:t xml:space="preserve">1. Бухгалтерский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w:t>
      </w:r>
      <w:r w:rsidR="00CF0FE2" w:rsidRPr="008059EC">
        <w:rPr>
          <w:rFonts w:ascii="Times New Roman" w:eastAsia="Times New Roman" w:hAnsi="Times New Roman"/>
          <w:sz w:val="24"/>
          <w:szCs w:val="24"/>
          <w:lang w:eastAsia="ru-RU"/>
        </w:rPr>
        <w:t>контроле.</w:t>
      </w:r>
    </w:p>
    <w:p w:rsidR="002F0AAD" w:rsidRPr="008059EC" w:rsidRDefault="002F0AAD" w:rsidP="00D75BF4">
      <w:pPr>
        <w:spacing w:after="0" w:line="240" w:lineRule="auto"/>
        <w:ind w:firstLine="709"/>
        <w:jc w:val="both"/>
      </w:pPr>
      <w:r w:rsidRPr="008059EC">
        <w:rPr>
          <w:rFonts w:ascii="Times New Roman" w:eastAsia="Times New Roman" w:hAnsi="Times New Roman"/>
          <w:color w:val="000000"/>
          <w:sz w:val="24"/>
          <w:szCs w:val="24"/>
          <w:lang w:eastAsia="ru-RU"/>
        </w:rPr>
        <w:t>Основание: пункт 3 Инструкции к Единому плану счетов № 157н.</w:t>
      </w:r>
    </w:p>
    <w:p w:rsidR="002F0AAD" w:rsidRPr="008059EC" w:rsidRDefault="002F0AAD" w:rsidP="00D75BF4">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hAnsi="Times New Roman"/>
          <w:sz w:val="24"/>
          <w:szCs w:val="24"/>
        </w:rPr>
        <w:t xml:space="preserve">Операции признавать в бухгалтерском учете </w:t>
      </w:r>
      <w:r w:rsidRPr="008059EC">
        <w:rPr>
          <w:rFonts w:ascii="Times New Roman" w:hAnsi="Times New Roman"/>
          <w:b/>
          <w:bCs/>
          <w:sz w:val="24"/>
          <w:szCs w:val="24"/>
        </w:rPr>
        <w:t xml:space="preserve">по факту их совершения </w:t>
      </w:r>
      <w:r w:rsidRPr="008059EC">
        <w:rPr>
          <w:rFonts w:ascii="Times New Roman" w:hAnsi="Times New Roman"/>
          <w:sz w:val="24"/>
          <w:szCs w:val="24"/>
        </w:rPr>
        <w:t>независимо от того, когда получены или выплачены при расчетах, связанных с осуществлением указанных операций, ден</w:t>
      </w:r>
      <w:r w:rsidR="00771812">
        <w:rPr>
          <w:rFonts w:ascii="Times New Roman" w:hAnsi="Times New Roman"/>
          <w:sz w:val="24"/>
          <w:szCs w:val="24"/>
        </w:rPr>
        <w:t>ежные средства</w:t>
      </w:r>
      <w:r w:rsidRPr="008059EC">
        <w:rPr>
          <w:rFonts w:ascii="Times New Roman" w:hAnsi="Times New Roman"/>
          <w:sz w:val="24"/>
          <w:szCs w:val="24"/>
        </w:rPr>
        <w:t>.</w:t>
      </w:r>
    </w:p>
    <w:p w:rsidR="002F0AAD" w:rsidRPr="008059EC" w:rsidRDefault="002F0AAD" w:rsidP="00D75BF4">
      <w:pPr>
        <w:spacing w:after="0" w:line="240" w:lineRule="auto"/>
        <w:ind w:firstLine="709"/>
        <w:jc w:val="both"/>
        <w:rPr>
          <w:rFonts w:ascii="Times New Roman" w:hAnsi="Times New Roman"/>
          <w:sz w:val="24"/>
          <w:szCs w:val="24"/>
        </w:rPr>
      </w:pPr>
      <w:r w:rsidRPr="008059EC">
        <w:rPr>
          <w:rFonts w:ascii="Times New Roman" w:eastAsia="Times New Roman" w:hAnsi="Times New Roman"/>
          <w:color w:val="000000"/>
          <w:sz w:val="24"/>
          <w:szCs w:val="24"/>
          <w:lang w:eastAsia="ru-RU"/>
        </w:rPr>
        <w:t>Основание: пункт 16 Приказа 256н от 31.12.2016 Об утверждении федерального стандарта бухгалтерского учета для организаций государственного сектора «Концептуальные основы учета и отчетности орган</w:t>
      </w:r>
      <w:bookmarkStart w:id="10" w:name="_GoBack"/>
      <w:bookmarkEnd w:id="10"/>
      <w:r w:rsidRPr="008059EC">
        <w:rPr>
          <w:rFonts w:ascii="Times New Roman" w:eastAsia="Times New Roman" w:hAnsi="Times New Roman"/>
          <w:color w:val="000000"/>
          <w:sz w:val="24"/>
          <w:szCs w:val="24"/>
          <w:lang w:eastAsia="ru-RU"/>
        </w:rPr>
        <w:t>изаций государственного сектора».</w:t>
      </w:r>
    </w:p>
    <w:p w:rsidR="002F0AAD" w:rsidRPr="008059EC" w:rsidRDefault="002F0AAD" w:rsidP="00D75BF4">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sz w:val="24"/>
          <w:szCs w:val="24"/>
          <w:lang w:eastAsia="ru-RU"/>
        </w:rPr>
        <w:t>Учреждением самостоятельно выбраны методы определения (расчета) оценочного значения показателей, по которым в законодательстве не установлен точный способ, как этот показатель определить (способ начисления амортизации для основных средств, приобретенных с 01 января 2018года, определение оценочного значения расчета отпускных и т.д.).</w:t>
      </w:r>
    </w:p>
    <w:p w:rsidR="002F0AAD" w:rsidRDefault="002F0AAD" w:rsidP="00D75BF4">
      <w:pPr>
        <w:widowControl w:val="0"/>
        <w:tabs>
          <w:tab w:val="left" w:pos="284"/>
          <w:tab w:val="left" w:pos="980"/>
        </w:tabs>
        <w:autoSpaceDE w:val="0"/>
        <w:autoSpaceDN w:val="0"/>
        <w:adjustRightInd w:val="0"/>
        <w:spacing w:after="0" w:line="240" w:lineRule="auto"/>
        <w:jc w:val="both"/>
        <w:rPr>
          <w:rFonts w:ascii="Times New Roman" w:eastAsia="Times New Roman" w:hAnsi="Times New Roman"/>
          <w:sz w:val="24"/>
          <w:szCs w:val="24"/>
          <w:lang w:eastAsia="ru-RU"/>
        </w:rPr>
      </w:pPr>
      <w:r w:rsidRPr="008059EC">
        <w:rPr>
          <w:rFonts w:ascii="Times New Roman" w:eastAsia="Times New Roman" w:hAnsi="Times New Roman"/>
          <w:b/>
          <w:color w:val="000000"/>
          <w:sz w:val="24"/>
          <w:szCs w:val="24"/>
          <w:lang w:eastAsia="ru-RU"/>
        </w:rPr>
        <w:t xml:space="preserve">            </w:t>
      </w:r>
      <w:r w:rsidRPr="008059EC">
        <w:rPr>
          <w:rFonts w:ascii="Times New Roman" w:eastAsia="Times New Roman" w:hAnsi="Times New Roman"/>
          <w:sz w:val="24"/>
          <w:szCs w:val="24"/>
          <w:lang w:eastAsia="ru-RU"/>
        </w:rPr>
        <w:t>В случае возникновения нового показателя, необходимого для ведения бухгалтерского учета, для которого ранее не был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017C5C" w:rsidRPr="00055AA9" w:rsidRDefault="00017C5C"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p>
    <w:p w:rsidR="003E7645" w:rsidRPr="008059EC" w:rsidRDefault="003E7645" w:rsidP="00017C5C">
      <w:pPr>
        <w:widowControl w:val="0"/>
        <w:tabs>
          <w:tab w:val="left" w:pos="284"/>
          <w:tab w:val="left" w:pos="980"/>
        </w:tabs>
        <w:autoSpaceDE w:val="0"/>
        <w:autoSpaceDN w:val="0"/>
        <w:adjustRightInd w:val="0"/>
        <w:spacing w:before="100" w:beforeAutospacing="1" w:after="0" w:line="240" w:lineRule="auto"/>
        <w:jc w:val="center"/>
        <w:rPr>
          <w:rFonts w:ascii="Times New Roman" w:hAnsi="Times New Roman"/>
          <w:b/>
          <w:sz w:val="24"/>
          <w:szCs w:val="24"/>
        </w:rPr>
      </w:pPr>
      <w:r w:rsidRPr="008059EC">
        <w:rPr>
          <w:rFonts w:ascii="Times New Roman" w:hAnsi="Times New Roman"/>
          <w:b/>
          <w:sz w:val="24"/>
          <w:szCs w:val="24"/>
          <w:lang w:val="en-US"/>
        </w:rPr>
        <w:lastRenderedPageBreak/>
        <w:t>VI</w:t>
      </w:r>
      <w:r w:rsidR="00D13120" w:rsidRPr="008059EC">
        <w:rPr>
          <w:rFonts w:ascii="Times New Roman" w:hAnsi="Times New Roman"/>
          <w:b/>
          <w:sz w:val="24"/>
          <w:szCs w:val="24"/>
          <w:lang w:val="en-US"/>
        </w:rPr>
        <w:t>I</w:t>
      </w:r>
      <w:r w:rsidRPr="008059EC">
        <w:rPr>
          <w:rFonts w:ascii="Times New Roman" w:hAnsi="Times New Roman"/>
          <w:b/>
          <w:sz w:val="24"/>
          <w:szCs w:val="24"/>
        </w:rPr>
        <w:t>. Расчеты с подотчетными лицами</w:t>
      </w:r>
      <w:r w:rsidR="00DD789D" w:rsidRPr="008059EC">
        <w:rPr>
          <w:rFonts w:ascii="Times New Roman" w:hAnsi="Times New Roman"/>
          <w:b/>
          <w:sz w:val="24"/>
          <w:szCs w:val="24"/>
        </w:rPr>
        <w:t>.</w:t>
      </w:r>
    </w:p>
    <w:p w:rsidR="003E7645"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w:t>
      </w:r>
      <w:r w:rsidR="005F3811" w:rsidRPr="00017C5C">
        <w:rPr>
          <w:rFonts w:ascii="Times New Roman" w:hAnsi="Times New Roman"/>
          <w:sz w:val="24"/>
        </w:rPr>
        <w:t>закупку товаров, на хозяйственные нужды – перечисления на дебетовую корпоративную карту или кассу учреждения</w:t>
      </w:r>
      <w:r w:rsidRPr="00017C5C">
        <w:rPr>
          <w:rFonts w:ascii="Times New Roman" w:hAnsi="Times New Roman"/>
          <w:sz w:val="24"/>
        </w:rPr>
        <w:t>;</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 xml:space="preserve">– </w:t>
      </w:r>
      <w:r w:rsidR="00D75BF4" w:rsidRPr="00017C5C">
        <w:rPr>
          <w:rFonts w:ascii="Times New Roman" w:hAnsi="Times New Roman"/>
          <w:sz w:val="24"/>
        </w:rPr>
        <w:t xml:space="preserve">командировочных расходов, компенсаций - </w:t>
      </w:r>
      <w:r w:rsidRPr="00017C5C">
        <w:rPr>
          <w:rFonts w:ascii="Times New Roman" w:hAnsi="Times New Roman"/>
          <w:sz w:val="24"/>
        </w:rPr>
        <w:t>перечисления на зарплатную карту</w:t>
      </w:r>
      <w:r w:rsidR="005F3811" w:rsidRPr="00017C5C">
        <w:rPr>
          <w:rFonts w:ascii="Times New Roman" w:hAnsi="Times New Roman"/>
          <w:sz w:val="24"/>
        </w:rPr>
        <w:t xml:space="preserve"> работника или кассу учреждения</w:t>
      </w:r>
      <w:r w:rsidRPr="00017C5C">
        <w:rPr>
          <w:rFonts w:ascii="Times New Roman" w:hAnsi="Times New Roman"/>
          <w:sz w:val="24"/>
        </w:rPr>
        <w:t>.</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Способ выдачи денежных средств должен указывается в служебной за</w:t>
      </w:r>
      <w:r w:rsidR="00D31722" w:rsidRPr="00017C5C">
        <w:rPr>
          <w:rFonts w:ascii="Times New Roman" w:hAnsi="Times New Roman"/>
          <w:sz w:val="24"/>
        </w:rPr>
        <w:t>писке или приказе руководителя.</w:t>
      </w:r>
      <w:r w:rsidRPr="00017C5C">
        <w:rPr>
          <w:rFonts w:ascii="Times New Roman" w:hAnsi="Times New Roman"/>
          <w:sz w:val="24"/>
        </w:rPr>
        <w:t xml:space="preserve"> </w:t>
      </w:r>
    </w:p>
    <w:p w:rsidR="003E7645"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w:t>
      </w:r>
      <w:r w:rsidR="005F3811" w:rsidRPr="00017C5C">
        <w:rPr>
          <w:rFonts w:ascii="Times New Roman" w:hAnsi="Times New Roman"/>
          <w:sz w:val="24"/>
        </w:rPr>
        <w:t>, сметы (при направлении на мероприятия)</w:t>
      </w:r>
      <w:r w:rsidR="003E7645" w:rsidRPr="00017C5C">
        <w:rPr>
          <w:rFonts w:ascii="Times New Roman" w:hAnsi="Times New Roman"/>
          <w:sz w:val="24"/>
        </w:rPr>
        <w:t>. Расчеты по выданным суммам проходят в порядке, установ</w:t>
      </w:r>
      <w:r w:rsidR="00D31722" w:rsidRPr="00017C5C">
        <w:rPr>
          <w:rFonts w:ascii="Times New Roman" w:hAnsi="Times New Roman"/>
          <w:sz w:val="24"/>
        </w:rPr>
        <w:t>ленном для штатных сотрудников.</w:t>
      </w:r>
    </w:p>
    <w:p w:rsidR="003E7645"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.3. Предельная сумма выдачи денежных средств под отчет (за исключением расходов на командировки</w:t>
      </w:r>
      <w:r w:rsidR="008F6F5B" w:rsidRPr="00017C5C">
        <w:rPr>
          <w:rFonts w:ascii="Times New Roman" w:hAnsi="Times New Roman"/>
          <w:sz w:val="24"/>
        </w:rPr>
        <w:t xml:space="preserve"> и мероприятия</w:t>
      </w:r>
      <w:r w:rsidR="003E7645" w:rsidRPr="00017C5C">
        <w:rPr>
          <w:rFonts w:ascii="Times New Roman" w:hAnsi="Times New Roman"/>
          <w:sz w:val="24"/>
        </w:rPr>
        <w:t>) устанавливается в размере 20 000 (двадцать тысяч) руб.</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Основание: пункт 6 указания Банка</w:t>
      </w:r>
      <w:r w:rsidR="00286021" w:rsidRPr="00017C5C">
        <w:rPr>
          <w:rFonts w:ascii="Times New Roman" w:hAnsi="Times New Roman"/>
          <w:sz w:val="24"/>
        </w:rPr>
        <w:t xml:space="preserve"> России от 07.10.2013 № 3073-У.</w:t>
      </w:r>
    </w:p>
    <w:p w:rsidR="003E7645"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w:t>
      </w:r>
      <w:r w:rsidR="005F3811" w:rsidRPr="00017C5C">
        <w:rPr>
          <w:rFonts w:ascii="Times New Roman" w:hAnsi="Times New Roman"/>
          <w:sz w:val="24"/>
        </w:rPr>
        <w:t xml:space="preserve"> течение трех рабочих дней</w:t>
      </w:r>
      <w:r w:rsidR="00D31722" w:rsidRPr="00017C5C">
        <w:rPr>
          <w:rFonts w:ascii="Times New Roman" w:hAnsi="Times New Roman"/>
          <w:sz w:val="24"/>
        </w:rPr>
        <w:t>.</w:t>
      </w:r>
    </w:p>
    <w:p w:rsidR="003E7645"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005F3811" w:rsidRPr="00017C5C">
        <w:rPr>
          <w:rFonts w:ascii="Times New Roman" w:hAnsi="Times New Roman"/>
          <w:sz w:val="24"/>
        </w:rPr>
        <w:t>,</w:t>
      </w:r>
      <w:r w:rsidR="005F3811" w:rsidRPr="00017C5C">
        <w:rPr>
          <w:rFonts w:ascii="Times New Roman" w:eastAsia="Times New Roman" w:hAnsi="Times New Roman"/>
          <w:color w:val="000000"/>
          <w:sz w:val="24"/>
        </w:rPr>
        <w:t xml:space="preserve"> Постановлением Администрации муниципального образования «Мирнинский район» от 03.11.2015г. № 1577 «Об утверждении Положения о порядке и размерах возмещения расходов, связанных со служебными командировками руководителей, работников муниципальных </w:t>
      </w:r>
      <w:proofErr w:type="gramStart"/>
      <w:r w:rsidR="005F3811" w:rsidRPr="00017C5C">
        <w:rPr>
          <w:rFonts w:ascii="Times New Roman" w:eastAsia="Times New Roman" w:hAnsi="Times New Roman"/>
          <w:color w:val="000000"/>
          <w:sz w:val="24"/>
        </w:rPr>
        <w:t>учреждений  МО</w:t>
      </w:r>
      <w:proofErr w:type="gramEnd"/>
      <w:r w:rsidR="005F3811" w:rsidRPr="00017C5C">
        <w:rPr>
          <w:rFonts w:ascii="Times New Roman" w:eastAsia="Times New Roman" w:hAnsi="Times New Roman"/>
          <w:color w:val="000000"/>
          <w:sz w:val="24"/>
        </w:rPr>
        <w:t xml:space="preserve"> «Мирнинский район» РС(Я).</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 xml:space="preserve">Порядок оформления служебных командировок и возмещения командировочных расходов приведен в </w:t>
      </w:r>
      <w:r w:rsidR="00D31722" w:rsidRPr="00017C5C">
        <w:rPr>
          <w:rFonts w:ascii="Times New Roman" w:hAnsi="Times New Roman"/>
          <w:sz w:val="24"/>
        </w:rPr>
        <w:t>приложении 15</w:t>
      </w:r>
      <w:r w:rsidR="002F2F7E" w:rsidRPr="00017C5C">
        <w:rPr>
          <w:rFonts w:ascii="Times New Roman" w:hAnsi="Times New Roman"/>
          <w:sz w:val="24"/>
        </w:rPr>
        <w:t>.</w:t>
      </w:r>
    </w:p>
    <w:p w:rsidR="003E7645"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.6. По возвращении из командировки сотрудник представляет авансовый отчет об израсходованных суммах в течение трех рабочих дней.</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Основание: пункт 26 постановления Пра</w:t>
      </w:r>
      <w:r w:rsidR="002F2F7E" w:rsidRPr="00017C5C">
        <w:rPr>
          <w:rFonts w:ascii="Times New Roman" w:hAnsi="Times New Roman"/>
          <w:sz w:val="24"/>
        </w:rPr>
        <w:t>вительства от 13.10.2008 № 749.</w:t>
      </w:r>
    </w:p>
    <w:p w:rsidR="003E7645"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.7. Предельные сроки отчета по выданным доверенностям на получение материальных ценностей устанавливаются следующие:</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 в течение 10 календарных дней с момента получения;</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 в течение трех рабочих дней с момента получения материальных ценностей.</w:t>
      </w:r>
    </w:p>
    <w:p w:rsidR="003E7645" w:rsidRPr="00017C5C" w:rsidRDefault="003E7645" w:rsidP="00017C5C">
      <w:pPr>
        <w:pStyle w:val="a9"/>
        <w:ind w:firstLine="567"/>
        <w:jc w:val="both"/>
        <w:rPr>
          <w:rFonts w:ascii="Times New Roman" w:hAnsi="Times New Roman"/>
          <w:sz w:val="24"/>
        </w:rPr>
      </w:pPr>
      <w:r w:rsidRPr="00017C5C">
        <w:rPr>
          <w:rFonts w:ascii="Times New Roman" w:hAnsi="Times New Roman"/>
          <w:sz w:val="24"/>
        </w:rPr>
        <w:t>Доверенности выдаются штатным сотрудникам, с которыми заключен договор о полной материальной ответственности.</w:t>
      </w:r>
    </w:p>
    <w:p w:rsidR="002F0AAD"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7</w:t>
      </w:r>
      <w:r w:rsidR="003E7645" w:rsidRPr="00017C5C">
        <w:rPr>
          <w:rFonts w:ascii="Times New Roman" w:hAnsi="Times New Roman"/>
          <w:sz w:val="24"/>
        </w:rPr>
        <w:t>.8. Авансовые отчеты брошюруются в хронологическом порядке в последний день отчетного месяца.</w:t>
      </w:r>
    </w:p>
    <w:p w:rsidR="00017C5C" w:rsidRPr="00017C5C" w:rsidRDefault="00017C5C" w:rsidP="00017C5C">
      <w:pPr>
        <w:pStyle w:val="a9"/>
        <w:ind w:firstLine="567"/>
        <w:jc w:val="both"/>
        <w:rPr>
          <w:rFonts w:ascii="Times New Roman" w:hAnsi="Times New Roman"/>
          <w:sz w:val="24"/>
        </w:rPr>
      </w:pPr>
      <w:r w:rsidRPr="00017C5C">
        <w:rPr>
          <w:rFonts w:ascii="Times New Roman" w:hAnsi="Times New Roman"/>
          <w:sz w:val="24"/>
        </w:rPr>
        <w:t xml:space="preserve">7.9. </w:t>
      </w:r>
      <w:r w:rsidRPr="00017C5C">
        <w:rPr>
          <w:rFonts w:ascii="Times New Roman" w:hAnsi="Times New Roman"/>
          <w:sz w:val="24"/>
        </w:rPr>
        <w:t>На основании п. 6 Инструкции 157н отражение обязательств учреждением перед сотрудником в случае возмещения произведенных им расходов связанные с деятельностью учреждения, без предварительного получения денежных средств под отчет, ведется на счете 20800 «Расчеты с подотчетными лицами».</w:t>
      </w:r>
    </w:p>
    <w:p w:rsidR="00017C5C" w:rsidRDefault="00017C5C" w:rsidP="00017C5C">
      <w:pPr>
        <w:pStyle w:val="a9"/>
        <w:ind w:firstLine="567"/>
        <w:jc w:val="both"/>
        <w:rPr>
          <w:rFonts w:ascii="Times New Roman" w:hAnsi="Times New Roman"/>
          <w:sz w:val="24"/>
        </w:rPr>
      </w:pPr>
    </w:p>
    <w:p w:rsidR="00017C5C" w:rsidRDefault="00017C5C" w:rsidP="00017C5C">
      <w:pPr>
        <w:pStyle w:val="a9"/>
        <w:ind w:firstLine="567"/>
        <w:jc w:val="both"/>
        <w:rPr>
          <w:rFonts w:ascii="Times New Roman" w:hAnsi="Times New Roman"/>
          <w:sz w:val="24"/>
        </w:rPr>
      </w:pPr>
    </w:p>
    <w:p w:rsidR="00017C5C" w:rsidRDefault="00017C5C" w:rsidP="00017C5C">
      <w:pPr>
        <w:pStyle w:val="a9"/>
        <w:ind w:firstLine="567"/>
        <w:jc w:val="both"/>
        <w:rPr>
          <w:rFonts w:ascii="Times New Roman" w:hAnsi="Times New Roman"/>
          <w:sz w:val="24"/>
        </w:rPr>
      </w:pPr>
    </w:p>
    <w:p w:rsidR="00017C5C" w:rsidRPr="00017C5C" w:rsidRDefault="00017C5C" w:rsidP="00017C5C">
      <w:pPr>
        <w:pStyle w:val="a9"/>
        <w:ind w:firstLine="567"/>
        <w:jc w:val="both"/>
        <w:rPr>
          <w:rFonts w:ascii="Times New Roman" w:hAnsi="Times New Roman"/>
          <w:sz w:val="24"/>
        </w:rPr>
      </w:pPr>
    </w:p>
    <w:p w:rsidR="008F6F5B" w:rsidRPr="00055AA9" w:rsidRDefault="008F6F5B" w:rsidP="00D75BF4">
      <w:pPr>
        <w:widowControl w:val="0"/>
        <w:tabs>
          <w:tab w:val="left" w:pos="284"/>
          <w:tab w:val="left" w:pos="980"/>
        </w:tabs>
        <w:autoSpaceDE w:val="0"/>
        <w:autoSpaceDN w:val="0"/>
        <w:adjustRightInd w:val="0"/>
        <w:spacing w:after="0" w:line="240" w:lineRule="auto"/>
        <w:ind w:firstLine="284"/>
        <w:jc w:val="both"/>
        <w:rPr>
          <w:rFonts w:ascii="Times New Roman" w:hAnsi="Times New Roman"/>
          <w:sz w:val="24"/>
          <w:szCs w:val="24"/>
        </w:rPr>
      </w:pPr>
    </w:p>
    <w:p w:rsidR="00DD789D" w:rsidRPr="00055AA9" w:rsidRDefault="00D13120" w:rsidP="00AA2112">
      <w:pPr>
        <w:spacing w:after="0" w:line="240" w:lineRule="auto"/>
        <w:ind w:firstLine="709"/>
        <w:jc w:val="both"/>
        <w:rPr>
          <w:rFonts w:ascii="Times New Roman" w:eastAsia="Times New Roman" w:hAnsi="Times New Roman"/>
          <w:b/>
          <w:color w:val="000000"/>
          <w:sz w:val="24"/>
          <w:szCs w:val="24"/>
          <w:lang w:eastAsia="ru-RU"/>
        </w:rPr>
      </w:pPr>
      <w:r w:rsidRPr="00055AA9">
        <w:rPr>
          <w:rFonts w:ascii="Times New Roman" w:eastAsia="Times New Roman" w:hAnsi="Times New Roman"/>
          <w:b/>
          <w:iCs/>
          <w:color w:val="000000"/>
          <w:sz w:val="24"/>
          <w:szCs w:val="24"/>
          <w:lang w:eastAsia="ru-RU"/>
        </w:rPr>
        <w:lastRenderedPageBreak/>
        <w:t>VIII</w:t>
      </w:r>
      <w:r w:rsidR="003A1588" w:rsidRPr="00055AA9">
        <w:rPr>
          <w:rFonts w:ascii="Times New Roman" w:eastAsia="Times New Roman" w:hAnsi="Times New Roman"/>
          <w:b/>
          <w:iCs/>
          <w:color w:val="000000"/>
          <w:sz w:val="24"/>
          <w:szCs w:val="24"/>
          <w:lang w:eastAsia="ru-RU"/>
        </w:rPr>
        <w:t xml:space="preserve">. Дебиторская, </w:t>
      </w:r>
      <w:r w:rsidR="00DD789D" w:rsidRPr="00055AA9">
        <w:rPr>
          <w:rFonts w:ascii="Times New Roman" w:eastAsia="Times New Roman" w:hAnsi="Times New Roman"/>
          <w:b/>
          <w:iCs/>
          <w:color w:val="000000"/>
          <w:sz w:val="24"/>
          <w:szCs w:val="24"/>
          <w:lang w:eastAsia="ru-RU"/>
        </w:rPr>
        <w:t>кредиторская</w:t>
      </w:r>
      <w:r w:rsidR="003A1588" w:rsidRPr="00055AA9">
        <w:rPr>
          <w:rFonts w:ascii="Times New Roman" w:eastAsia="Times New Roman" w:hAnsi="Times New Roman"/>
          <w:b/>
          <w:iCs/>
          <w:color w:val="000000"/>
          <w:sz w:val="24"/>
          <w:szCs w:val="24"/>
          <w:lang w:eastAsia="ru-RU"/>
        </w:rPr>
        <w:t xml:space="preserve"> и сомнительная</w:t>
      </w:r>
      <w:r w:rsidR="00DD789D" w:rsidRPr="00055AA9">
        <w:rPr>
          <w:rFonts w:ascii="Times New Roman" w:eastAsia="Times New Roman" w:hAnsi="Times New Roman"/>
          <w:b/>
          <w:iCs/>
          <w:color w:val="000000"/>
          <w:sz w:val="24"/>
          <w:szCs w:val="24"/>
          <w:lang w:eastAsia="ru-RU"/>
        </w:rPr>
        <w:t xml:space="preserve"> задолженность</w:t>
      </w:r>
    </w:p>
    <w:p w:rsidR="00DD789D" w:rsidRPr="00055AA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DD789D" w:rsidRPr="00952549" w:rsidRDefault="00D13120"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8</w:t>
      </w:r>
      <w:r w:rsidR="00DD789D" w:rsidRPr="00952549">
        <w:rPr>
          <w:rFonts w:ascii="Times New Roman" w:eastAsia="Times New Roman" w:hAnsi="Times New Roman"/>
          <w:color w:val="000000"/>
          <w:sz w:val="24"/>
          <w:szCs w:val="24"/>
          <w:lang w:eastAsia="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8F6F5B" w:rsidRPr="00952549">
        <w:rPr>
          <w:rFonts w:ascii="Times New Roman" w:eastAsia="Times New Roman" w:hAnsi="Times New Roman"/>
          <w:color w:val="000000"/>
          <w:sz w:val="24"/>
          <w:szCs w:val="24"/>
          <w:lang w:eastAsia="ru-RU"/>
        </w:rPr>
        <w:t>, согласно протокола инвентаризации дебиторской и кредиторской задолженности</w:t>
      </w:r>
      <w:r w:rsidR="00DD789D" w:rsidRPr="00952549">
        <w:rPr>
          <w:rFonts w:ascii="Times New Roman" w:eastAsia="Times New Roman" w:hAnsi="Times New Roman"/>
          <w:color w:val="000000"/>
          <w:sz w:val="24"/>
          <w:szCs w:val="24"/>
          <w:lang w:eastAsia="ru-RU"/>
        </w:rPr>
        <w:t>.</w:t>
      </w:r>
    </w:p>
    <w:p w:rsidR="008F6F5B" w:rsidRPr="00952549" w:rsidRDefault="00DD789D" w:rsidP="008F6F5B">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пункт 339 Инструкции к Единому плану счетов № 157н, пункт 11 СГС «Доходы».</w:t>
      </w:r>
    </w:p>
    <w:p w:rsidR="00DD789D" w:rsidRPr="00952549" w:rsidRDefault="00DD789D" w:rsidP="008F6F5B">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sz w:val="24"/>
          <w:szCs w:val="24"/>
          <w:lang w:eastAsia="ru-RU"/>
        </w:rPr>
        <w:t>Установить следующие правила и виды документов, по которым задолженность относится к сомнительной и безнадежной:</w:t>
      </w:r>
    </w:p>
    <w:p w:rsidR="00DD789D" w:rsidRPr="00952549" w:rsidRDefault="00DD789D" w:rsidP="00AA2112">
      <w:pPr>
        <w:spacing w:after="0" w:line="240" w:lineRule="auto"/>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           </w:t>
      </w:r>
      <w:r w:rsidR="00D13120" w:rsidRPr="00952549">
        <w:rPr>
          <w:rFonts w:ascii="Times New Roman" w:eastAsia="Times New Roman" w:hAnsi="Times New Roman"/>
          <w:sz w:val="24"/>
          <w:szCs w:val="24"/>
          <w:lang w:eastAsia="ru-RU"/>
        </w:rPr>
        <w:t>8</w:t>
      </w:r>
      <w:r w:rsidRPr="00952549">
        <w:rPr>
          <w:rFonts w:ascii="Times New Roman" w:eastAsia="Times New Roman" w:hAnsi="Times New Roman"/>
          <w:sz w:val="24"/>
          <w:szCs w:val="24"/>
          <w:lang w:eastAsia="ru-RU"/>
        </w:rPr>
        <w:t>.1.1.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отсутствие обеспечения долга залогом, задатком, поручительством, банковской гарантией и т. п.;</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значительные финансовые затруднения должника, ставшие известными из СМИ или других источников;</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возбуждение процедуры банкротства в отношении должника.</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.1.2. Не признается сомнительной:</w:t>
      </w:r>
    </w:p>
    <w:p w:rsidR="00DD789D" w:rsidRPr="00952549" w:rsidRDefault="00DD789D"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обязательства должников, просрочка исполнения которых не превышает 30 дней;</w:t>
      </w:r>
    </w:p>
    <w:p w:rsidR="00DD789D" w:rsidRPr="00952549" w:rsidRDefault="00DD789D"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задолженность заказчиков по договорам оказания услуг или выполнения работ, по которым срок действия договора еще не истек.</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 xml:space="preserve">.1.3.С целью квалификации задолженности сомнительной каждый долг индивидуально оценивается на предмет наличия обстоятельств, приведенных в пункте </w:t>
      </w:r>
      <w:r w:rsidR="00650DD2" w:rsidRPr="00952549">
        <w:rPr>
          <w:rFonts w:ascii="Times New Roman" w:eastAsia="Times New Roman" w:hAnsi="Times New Roman"/>
          <w:sz w:val="24"/>
          <w:szCs w:val="24"/>
          <w:lang w:eastAsia="ru-RU"/>
        </w:rPr>
        <w:t>8.1</w:t>
      </w:r>
      <w:r w:rsidR="00DD789D" w:rsidRPr="00952549">
        <w:rPr>
          <w:rFonts w:ascii="Times New Roman" w:eastAsia="Times New Roman" w:hAnsi="Times New Roman"/>
          <w:sz w:val="24"/>
          <w:szCs w:val="24"/>
          <w:lang w:eastAsia="ru-RU"/>
        </w:rPr>
        <w:t>.1.</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 xml:space="preserve">.1.4. Списание сомнительной задолженности с балансового или </w:t>
      </w:r>
      <w:proofErr w:type="spellStart"/>
      <w:r w:rsidR="00DD789D" w:rsidRPr="00952549">
        <w:rPr>
          <w:rFonts w:ascii="Times New Roman" w:eastAsia="Times New Roman" w:hAnsi="Times New Roman"/>
          <w:sz w:val="24"/>
          <w:szCs w:val="24"/>
          <w:lang w:eastAsia="ru-RU"/>
        </w:rPr>
        <w:t>забалансового</w:t>
      </w:r>
      <w:proofErr w:type="spellEnd"/>
      <w:r w:rsidR="00DD789D" w:rsidRPr="00952549">
        <w:rPr>
          <w:rFonts w:ascii="Times New Roman" w:eastAsia="Times New Roman" w:hAnsi="Times New Roman"/>
          <w:sz w:val="24"/>
          <w:szCs w:val="24"/>
          <w:lang w:eastAsia="ru-RU"/>
        </w:rPr>
        <w:t xml:space="preserve"> счета производится комиссией по поступлению и выбытию активов.</w:t>
      </w:r>
    </w:p>
    <w:p w:rsidR="00DD789D" w:rsidRPr="00952549" w:rsidRDefault="008C5303"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8</w:t>
      </w:r>
      <w:r w:rsidR="00DD789D" w:rsidRPr="00952549">
        <w:rPr>
          <w:rFonts w:ascii="Times New Roman" w:eastAsia="Times New Roman" w:hAnsi="Times New Roman"/>
          <w:color w:val="000000"/>
          <w:sz w:val="24"/>
          <w:szCs w:val="24"/>
          <w:lang w:eastAsia="ru-RU"/>
        </w:rPr>
        <w:t>.2. Кредиторская задолженность, не востребованная кредитором, списывается на финансовый результат на основании</w:t>
      </w:r>
      <w:r w:rsidR="00A27B07" w:rsidRPr="00952549">
        <w:rPr>
          <w:rFonts w:ascii="Times New Roman" w:eastAsia="Times New Roman" w:hAnsi="Times New Roman"/>
          <w:color w:val="000000"/>
          <w:sz w:val="24"/>
          <w:szCs w:val="24"/>
          <w:lang w:eastAsia="ru-RU"/>
        </w:rPr>
        <w:t xml:space="preserve"> протокола инвентаризации дебиторской и кредиторской задолженности</w:t>
      </w:r>
      <w:r w:rsidR="00DD789D" w:rsidRPr="00952549">
        <w:rPr>
          <w:rFonts w:ascii="Times New Roman" w:eastAsia="Times New Roman" w:hAnsi="Times New Roman"/>
          <w:color w:val="000000"/>
          <w:sz w:val="24"/>
          <w:szCs w:val="24"/>
          <w:lang w:eastAsia="ru-RU"/>
        </w:rPr>
        <w:t>. Решение о списании принимается на основании данных проведенной инвентаризации и служебной записки главного бухгалтера</w:t>
      </w:r>
      <w:r w:rsidR="00A27B07" w:rsidRPr="00952549">
        <w:rPr>
          <w:rFonts w:ascii="Times New Roman" w:eastAsia="Times New Roman" w:hAnsi="Times New Roman"/>
          <w:color w:val="000000"/>
          <w:sz w:val="24"/>
          <w:szCs w:val="24"/>
          <w:lang w:eastAsia="ru-RU"/>
        </w:rPr>
        <w:t>, начальника группы учета</w:t>
      </w:r>
      <w:r w:rsidR="00DD789D" w:rsidRPr="00952549">
        <w:rPr>
          <w:rFonts w:ascii="Times New Roman" w:eastAsia="Times New Roman" w:hAnsi="Times New Roman"/>
          <w:color w:val="000000"/>
          <w:sz w:val="24"/>
          <w:szCs w:val="24"/>
          <w:lang w:eastAsia="ru-RU"/>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Одновременно списанная с балансового учета кредиторская задолженность отражается на </w:t>
      </w:r>
      <w:proofErr w:type="spellStart"/>
      <w:r w:rsidRPr="00952549">
        <w:rPr>
          <w:rFonts w:ascii="Times New Roman" w:eastAsia="Times New Roman" w:hAnsi="Times New Roman"/>
          <w:color w:val="000000"/>
          <w:sz w:val="24"/>
          <w:szCs w:val="24"/>
          <w:lang w:eastAsia="ru-RU"/>
        </w:rPr>
        <w:t>забалансовом</w:t>
      </w:r>
      <w:proofErr w:type="spellEnd"/>
      <w:r w:rsidRPr="00952549">
        <w:rPr>
          <w:rFonts w:ascii="Times New Roman" w:eastAsia="Times New Roman" w:hAnsi="Times New Roman"/>
          <w:color w:val="000000"/>
          <w:sz w:val="24"/>
          <w:szCs w:val="24"/>
          <w:lang w:eastAsia="ru-RU"/>
        </w:rPr>
        <w:t xml:space="preserve"> счете 20 «Задолженность, не востребованная кредиторами».</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Списание задолженности с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DD789D" w:rsidRPr="00952549" w:rsidRDefault="00A27B07"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 по истечении </w:t>
      </w:r>
      <w:r w:rsidR="001E3C0A" w:rsidRPr="00952549">
        <w:rPr>
          <w:rFonts w:ascii="Times New Roman" w:eastAsia="Times New Roman" w:hAnsi="Times New Roman"/>
          <w:color w:val="000000"/>
          <w:sz w:val="24"/>
          <w:szCs w:val="24"/>
          <w:lang w:eastAsia="ru-RU"/>
        </w:rPr>
        <w:t>трех</w:t>
      </w:r>
      <w:r w:rsidR="00DD789D" w:rsidRPr="00952549">
        <w:rPr>
          <w:rFonts w:ascii="Times New Roman" w:eastAsia="Times New Roman" w:hAnsi="Times New Roman"/>
          <w:color w:val="000000"/>
          <w:sz w:val="24"/>
          <w:szCs w:val="24"/>
          <w:lang w:eastAsia="ru-RU"/>
        </w:rPr>
        <w:t xml:space="preserve"> лет отражения задолженности на </w:t>
      </w:r>
      <w:proofErr w:type="spellStart"/>
      <w:r w:rsidR="00DD789D" w:rsidRPr="00952549">
        <w:rPr>
          <w:rFonts w:ascii="Times New Roman" w:eastAsia="Times New Roman" w:hAnsi="Times New Roman"/>
          <w:color w:val="000000"/>
          <w:sz w:val="24"/>
          <w:szCs w:val="24"/>
          <w:lang w:eastAsia="ru-RU"/>
        </w:rPr>
        <w:t>забалансовом</w:t>
      </w:r>
      <w:proofErr w:type="spellEnd"/>
      <w:r w:rsidR="00DD789D" w:rsidRPr="00952549">
        <w:rPr>
          <w:rFonts w:ascii="Times New Roman" w:eastAsia="Times New Roman" w:hAnsi="Times New Roman"/>
          <w:color w:val="000000"/>
          <w:sz w:val="24"/>
          <w:szCs w:val="24"/>
          <w:lang w:eastAsia="ru-RU"/>
        </w:rPr>
        <w:t xml:space="preserve"> учете;</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по завершении срока возможного возобновления процедуры взыскания задолженности согласно действующему законодательству;</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при наличии документов, подтверждающих прекращение обязательства в связи со смертью (ликвидацией) контрагента.</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Кредиторская задолженность списывается с баланса отдельно по каждому обязательству (кредитору).</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пункты 371, 372 Инструкции к Единому плану счетов № 157н.</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D789D" w:rsidRPr="00952549" w:rsidRDefault="008C5303" w:rsidP="00AA2112">
      <w:pPr>
        <w:widowControl w:val="0"/>
        <w:tabs>
          <w:tab w:val="left" w:pos="284"/>
          <w:tab w:val="left" w:pos="980"/>
        </w:tabs>
        <w:autoSpaceDE w:val="0"/>
        <w:autoSpaceDN w:val="0"/>
        <w:adjustRightInd w:val="0"/>
        <w:spacing w:before="100" w:beforeAutospacing="1" w:after="0" w:line="240" w:lineRule="auto"/>
        <w:ind w:firstLine="709"/>
        <w:jc w:val="both"/>
        <w:rPr>
          <w:rFonts w:ascii="Times New Roman" w:hAnsi="Times New Roman"/>
          <w:b/>
          <w:sz w:val="24"/>
          <w:szCs w:val="24"/>
        </w:rPr>
      </w:pPr>
      <w:r w:rsidRPr="00952549">
        <w:rPr>
          <w:rFonts w:ascii="Times New Roman" w:hAnsi="Times New Roman"/>
          <w:b/>
          <w:sz w:val="24"/>
          <w:szCs w:val="24"/>
        </w:rPr>
        <w:t>IX</w:t>
      </w:r>
      <w:r w:rsidR="00286021" w:rsidRPr="00952549">
        <w:rPr>
          <w:rFonts w:ascii="Times New Roman" w:hAnsi="Times New Roman"/>
          <w:b/>
          <w:sz w:val="24"/>
          <w:szCs w:val="24"/>
        </w:rPr>
        <w:t>. Финансовый результат</w:t>
      </w:r>
    </w:p>
    <w:p w:rsidR="00DD789D" w:rsidRPr="00952549" w:rsidRDefault="003A1588" w:rsidP="00AA2112">
      <w:pPr>
        <w:widowControl w:val="0"/>
        <w:tabs>
          <w:tab w:val="left" w:pos="284"/>
          <w:tab w:val="left" w:pos="980"/>
        </w:tabs>
        <w:autoSpaceDE w:val="0"/>
        <w:autoSpaceDN w:val="0"/>
        <w:adjustRightInd w:val="0"/>
        <w:spacing w:before="100" w:beforeAutospacing="1" w:after="0" w:line="240" w:lineRule="auto"/>
        <w:ind w:firstLine="709"/>
        <w:jc w:val="both"/>
        <w:rPr>
          <w:rFonts w:ascii="Times New Roman" w:hAnsi="Times New Roman"/>
          <w:sz w:val="24"/>
          <w:szCs w:val="24"/>
        </w:rPr>
      </w:pPr>
      <w:r w:rsidRPr="00952549">
        <w:rPr>
          <w:rFonts w:ascii="Times New Roman" w:hAnsi="Times New Roman"/>
          <w:sz w:val="24"/>
          <w:szCs w:val="24"/>
        </w:rPr>
        <w:t>9</w:t>
      </w:r>
      <w:r w:rsidR="00DD789D" w:rsidRPr="00952549">
        <w:rPr>
          <w:rFonts w:ascii="Times New Roman" w:hAnsi="Times New Roman"/>
          <w:sz w:val="24"/>
          <w:szCs w:val="24"/>
        </w:rPr>
        <w:t xml:space="preserve">.1. Учреждение все расходы производит в соответствии с утвержденной на отчетный </w:t>
      </w:r>
      <w:r w:rsidR="00DD789D" w:rsidRPr="00952549">
        <w:rPr>
          <w:rFonts w:ascii="Times New Roman" w:hAnsi="Times New Roman"/>
          <w:sz w:val="24"/>
          <w:szCs w:val="24"/>
        </w:rPr>
        <w:lastRenderedPageBreak/>
        <w:t>год бюджетной смето</w:t>
      </w:r>
      <w:r w:rsidR="004C45C5" w:rsidRPr="00952549">
        <w:rPr>
          <w:rFonts w:ascii="Times New Roman" w:hAnsi="Times New Roman"/>
          <w:sz w:val="24"/>
          <w:szCs w:val="24"/>
        </w:rPr>
        <w:t>й.</w:t>
      </w:r>
    </w:p>
    <w:p w:rsidR="004C45C5" w:rsidRPr="00952549" w:rsidRDefault="00DD789D" w:rsidP="001E3C0A">
      <w:pPr>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sz w:val="24"/>
          <w:szCs w:val="24"/>
        </w:rPr>
        <w:t xml:space="preserve"> </w:t>
      </w:r>
      <w:r w:rsidR="003A1588" w:rsidRPr="00952549">
        <w:rPr>
          <w:rFonts w:ascii="Times New Roman" w:hAnsi="Times New Roman"/>
          <w:sz w:val="24"/>
          <w:szCs w:val="24"/>
        </w:rPr>
        <w:t>9</w:t>
      </w:r>
      <w:r w:rsidR="004C45C5" w:rsidRPr="00952549">
        <w:rPr>
          <w:rFonts w:ascii="Times New Roman" w:hAnsi="Times New Roman"/>
          <w:sz w:val="24"/>
          <w:szCs w:val="24"/>
        </w:rPr>
        <w:t xml:space="preserve">.2. </w:t>
      </w:r>
      <w:r w:rsidR="004C45C5" w:rsidRPr="00952549">
        <w:rPr>
          <w:rFonts w:ascii="Times New Roman" w:eastAsia="Times New Roman" w:hAnsi="Times New Roman"/>
          <w:color w:val="000000"/>
          <w:sz w:val="24"/>
          <w:szCs w:val="24"/>
          <w:lang w:eastAsia="ru-RU"/>
        </w:rPr>
        <w:t xml:space="preserve">Счет </w:t>
      </w:r>
      <w:r w:rsidR="004C45C5" w:rsidRPr="00952549">
        <w:rPr>
          <w:rFonts w:ascii="Times New Roman" w:eastAsia="Times New Roman" w:hAnsi="Times New Roman"/>
          <w:b/>
          <w:color w:val="000000"/>
          <w:sz w:val="24"/>
          <w:szCs w:val="24"/>
          <w:lang w:eastAsia="ru-RU"/>
        </w:rPr>
        <w:t>1 401 40 121 или 1 401 40 122</w:t>
      </w:r>
      <w:r w:rsidR="004C45C5" w:rsidRPr="00952549">
        <w:rPr>
          <w:rFonts w:ascii="Times New Roman" w:eastAsia="Times New Roman" w:hAnsi="Times New Roman"/>
          <w:color w:val="FF0000"/>
          <w:sz w:val="24"/>
          <w:szCs w:val="24"/>
          <w:lang w:eastAsia="ru-RU"/>
        </w:rPr>
        <w:t xml:space="preserve"> </w:t>
      </w:r>
      <w:r w:rsidR="004C45C5" w:rsidRPr="00952549">
        <w:rPr>
          <w:rFonts w:ascii="Times New Roman" w:eastAsia="Times New Roman" w:hAnsi="Times New Roman"/>
          <w:color w:val="000000"/>
          <w:sz w:val="24"/>
          <w:szCs w:val="24"/>
          <w:lang w:eastAsia="ru-RU"/>
        </w:rPr>
        <w:t>используется учреждением в случае сдачи имущества в аренду.</w:t>
      </w:r>
    </w:p>
    <w:p w:rsidR="004C45C5"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Доходы от сдачи имущества в операционную аренду признаются в составе доходов будущих периодов.</w:t>
      </w:r>
    </w:p>
    <w:p w:rsidR="004C45C5"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bCs/>
          <w:sz w:val="24"/>
          <w:szCs w:val="24"/>
        </w:rPr>
        <w:t xml:space="preserve">Доходы по условным арендным платежам от финансовой аренды </w:t>
      </w:r>
      <w:r w:rsidRPr="00952549">
        <w:rPr>
          <w:rFonts w:ascii="Times New Roman" w:hAnsi="Times New Roman"/>
          <w:sz w:val="24"/>
          <w:szCs w:val="24"/>
        </w:rPr>
        <w:t xml:space="preserve">признаются в составе доходов текущего финансового периода как доходы по арендным платежам. </w:t>
      </w:r>
    </w:p>
    <w:p w:rsidR="00DD789D"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Классификация объекта учета аренды для целей бухгалтерского учета в качестве операционной или финансовой аренды относится к сфере профессионального суждения </w:t>
      </w:r>
      <w:r w:rsidR="001E3C0A" w:rsidRPr="00952549">
        <w:rPr>
          <w:rFonts w:ascii="Times New Roman" w:eastAsia="Times New Roman" w:hAnsi="Times New Roman"/>
          <w:sz w:val="24"/>
          <w:szCs w:val="24"/>
          <w:lang w:eastAsia="ru-RU"/>
        </w:rPr>
        <w:t xml:space="preserve">главного </w:t>
      </w:r>
      <w:r w:rsidRPr="00952549">
        <w:rPr>
          <w:rFonts w:ascii="Times New Roman" w:eastAsia="Times New Roman" w:hAnsi="Times New Roman"/>
          <w:sz w:val="24"/>
          <w:szCs w:val="24"/>
          <w:lang w:eastAsia="ru-RU"/>
        </w:rPr>
        <w:t>бухгалтера.</w:t>
      </w:r>
    </w:p>
    <w:p w:rsidR="00DD789D" w:rsidRPr="00952549" w:rsidRDefault="003A1588"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9</w:t>
      </w:r>
      <w:r w:rsidR="004C45C5" w:rsidRPr="00952549">
        <w:rPr>
          <w:rFonts w:ascii="Times New Roman" w:hAnsi="Times New Roman"/>
          <w:sz w:val="24"/>
          <w:szCs w:val="24"/>
        </w:rPr>
        <w:t>.3</w:t>
      </w:r>
      <w:r w:rsidR="00DD789D" w:rsidRPr="00952549">
        <w:rPr>
          <w:rFonts w:ascii="Times New Roman" w:hAnsi="Times New Roman"/>
          <w:sz w:val="24"/>
          <w:szCs w:val="24"/>
        </w:rPr>
        <w:t xml:space="preserve">. В составе расходов будущих периодов на счете </w:t>
      </w:r>
      <w:r w:rsidR="00DD789D" w:rsidRPr="00952549">
        <w:rPr>
          <w:rFonts w:ascii="Times New Roman" w:hAnsi="Times New Roman"/>
          <w:b/>
          <w:sz w:val="24"/>
          <w:szCs w:val="24"/>
        </w:rPr>
        <w:t>1.401.50.000</w:t>
      </w:r>
      <w:r w:rsidR="00DD789D" w:rsidRPr="00952549">
        <w:rPr>
          <w:rFonts w:ascii="Times New Roman" w:hAnsi="Times New Roman"/>
          <w:sz w:val="24"/>
          <w:szCs w:val="24"/>
        </w:rPr>
        <w:t xml:space="preserve"> «Расходы будущих периодов» отражаются расходы по:</w:t>
      </w:r>
    </w:p>
    <w:p w:rsidR="00DD789D" w:rsidRPr="00952549" w:rsidRDefault="004C45C5"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w:t>
      </w:r>
      <w:r w:rsidR="00DD789D" w:rsidRPr="00952549">
        <w:rPr>
          <w:rFonts w:ascii="Times New Roman" w:hAnsi="Times New Roman"/>
          <w:sz w:val="24"/>
          <w:szCs w:val="24"/>
        </w:rPr>
        <w:tab/>
        <w:t>страхованию имущества, гражданской ответственности;</w:t>
      </w:r>
    </w:p>
    <w:p w:rsidR="00DD789D" w:rsidRPr="00952549" w:rsidRDefault="004C45C5"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w:t>
      </w:r>
      <w:r w:rsidR="00DD789D" w:rsidRPr="00952549">
        <w:rPr>
          <w:rFonts w:ascii="Times New Roman" w:hAnsi="Times New Roman"/>
          <w:sz w:val="24"/>
          <w:szCs w:val="24"/>
        </w:rPr>
        <w:tab/>
        <w:t>приобретению неисключительного права пользования нематериальными активами в течение нескольких отчетных периодо</w:t>
      </w:r>
      <w:r w:rsidRPr="00952549">
        <w:rPr>
          <w:rFonts w:ascii="Times New Roman" w:hAnsi="Times New Roman"/>
          <w:sz w:val="24"/>
          <w:szCs w:val="24"/>
        </w:rPr>
        <w:t>в;</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пункты 302, 302.1 Инструкции к Единому плану счетов № 157н.</w:t>
      </w:r>
    </w:p>
    <w:p w:rsidR="00DD789D" w:rsidRPr="00952549" w:rsidRDefault="00650DD2"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9</w:t>
      </w:r>
      <w:r w:rsidR="004C45C5" w:rsidRPr="00952549">
        <w:rPr>
          <w:rFonts w:ascii="Times New Roman" w:hAnsi="Times New Roman"/>
          <w:sz w:val="24"/>
          <w:szCs w:val="24"/>
        </w:rPr>
        <w:t>.4</w:t>
      </w:r>
      <w:r w:rsidR="00DD789D" w:rsidRPr="00952549">
        <w:rPr>
          <w:rFonts w:ascii="Times New Roman" w:hAnsi="Times New Roman"/>
          <w:sz w:val="24"/>
          <w:szCs w:val="24"/>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2F2F7E"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 66 Инструкции к Единому плану счетов № 157н.</w:t>
      </w:r>
    </w:p>
    <w:p w:rsidR="0010254F" w:rsidRPr="00952549" w:rsidRDefault="003A1588" w:rsidP="0010254F">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sz w:val="24"/>
          <w:szCs w:val="24"/>
        </w:rPr>
      </w:pPr>
      <w:r w:rsidRPr="00952549">
        <w:rPr>
          <w:rFonts w:ascii="Times New Roman" w:hAnsi="Times New Roman"/>
          <w:b/>
          <w:sz w:val="24"/>
          <w:szCs w:val="24"/>
          <w:lang w:val="en-US"/>
        </w:rPr>
        <w:t>X</w:t>
      </w:r>
      <w:r w:rsidR="004C45C5" w:rsidRPr="00952549">
        <w:rPr>
          <w:rFonts w:ascii="Times New Roman" w:hAnsi="Times New Roman"/>
          <w:b/>
          <w:sz w:val="24"/>
          <w:szCs w:val="24"/>
        </w:rPr>
        <w:t>. Резервы.</w:t>
      </w:r>
      <w:r w:rsidR="0010254F" w:rsidRPr="00952549">
        <w:rPr>
          <w:rFonts w:ascii="Times New Roman" w:hAnsi="Times New Roman"/>
          <w:sz w:val="24"/>
          <w:szCs w:val="24"/>
        </w:rPr>
        <w:t xml:space="preserve"> </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В Учреждении создаются следующие резервы (порядок расчета резерва приведен в приложении №16):</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-резерв на предстоящую оплату отпусков;</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 резервы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w:t>
      </w:r>
      <w:proofErr w:type="spellStart"/>
      <w:r w:rsidRPr="00952549">
        <w:rPr>
          <w:rFonts w:ascii="Times New Roman" w:hAnsi="Times New Roman"/>
          <w:sz w:val="24"/>
          <w:szCs w:val="24"/>
        </w:rPr>
        <w:t>расчетно</w:t>
      </w:r>
      <w:proofErr w:type="spellEnd"/>
      <w:r w:rsidRPr="00952549">
        <w:rPr>
          <w:rFonts w:ascii="Times New Roman" w:hAnsi="Times New Roman"/>
          <w:sz w:val="24"/>
          <w:szCs w:val="24"/>
        </w:rPr>
        <w:t xml:space="preserve">). </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 124.1 Инструкции 162н.</w:t>
      </w:r>
    </w:p>
    <w:p w:rsidR="00527179" w:rsidRPr="00952549" w:rsidRDefault="004C45C5"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резерв по сомнительным долгам – при необходимости</w:t>
      </w:r>
      <w:r w:rsidR="00527179" w:rsidRPr="00952549">
        <w:rPr>
          <w:rFonts w:ascii="Times New Roman" w:hAnsi="Times New Roman"/>
          <w:sz w:val="24"/>
          <w:szCs w:val="24"/>
        </w:rPr>
        <w:t>.</w:t>
      </w:r>
    </w:p>
    <w:p w:rsidR="00D8158C" w:rsidRPr="00952549" w:rsidRDefault="004C45C5"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Основание: пункты 302, 302.1 Инструкции к Единому </w:t>
      </w:r>
      <w:r w:rsidR="00D8158C" w:rsidRPr="00952549">
        <w:rPr>
          <w:rFonts w:ascii="Times New Roman" w:hAnsi="Times New Roman"/>
          <w:sz w:val="24"/>
          <w:szCs w:val="24"/>
        </w:rPr>
        <w:t>плану счетов № 157н.</w:t>
      </w:r>
    </w:p>
    <w:p w:rsidR="00D8158C" w:rsidRPr="00952549" w:rsidRDefault="00D8158C" w:rsidP="0010254F">
      <w:pPr>
        <w:widowControl w:val="0"/>
        <w:tabs>
          <w:tab w:val="left" w:pos="284"/>
          <w:tab w:val="left" w:pos="9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sz w:val="24"/>
          <w:szCs w:val="24"/>
        </w:rPr>
        <w:t>У</w:t>
      </w:r>
      <w:r w:rsidRPr="00952549">
        <w:rPr>
          <w:rFonts w:ascii="Times New Roman" w:eastAsia="Times New Roman" w:hAnsi="Times New Roman"/>
          <w:sz w:val="24"/>
          <w:szCs w:val="24"/>
          <w:lang w:eastAsia="ru-RU"/>
        </w:rPr>
        <w:t>чреждением самостоятельно формируется резерв под сомнительную задолженность по доходам.</w:t>
      </w:r>
    </w:p>
    <w:p w:rsidR="00D8158C" w:rsidRPr="00952549" w:rsidRDefault="00D8158C" w:rsidP="00AA2112">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rsidR="00D8158C" w:rsidRPr="00952549" w:rsidRDefault="00D8158C" w:rsidP="00AA2112">
      <w:pPr>
        <w:widowControl w:val="0"/>
        <w:spacing w:after="0" w:line="240" w:lineRule="atLeast"/>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Обоснованность сумм проверяется и подтверждается соответствующими первичными учетными документами: накладными, актами приема-передачи, актами выполненных работ, платежными документами.</w:t>
      </w:r>
    </w:p>
    <w:p w:rsidR="00D8158C" w:rsidRPr="00952549" w:rsidRDefault="00D8158C" w:rsidP="00AA2112">
      <w:pPr>
        <w:widowControl w:val="0"/>
        <w:spacing w:after="0" w:line="240" w:lineRule="atLeast"/>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vertAlign w:val="superscript"/>
          <w:lang w:eastAsia="ru-RU"/>
        </w:rPr>
        <w:t>    </w:t>
      </w:r>
      <w:r w:rsidRPr="00952549">
        <w:rPr>
          <w:rFonts w:ascii="Times New Roman" w:eastAsia="Times New Roman" w:hAnsi="Times New Roman"/>
          <w:color w:val="000000"/>
          <w:sz w:val="24"/>
          <w:szCs w:val="24"/>
          <w:lang w:eastAsia="ru-RU"/>
        </w:rPr>
        <w:t xml:space="preserve">Результаты проведенной инвентаризации расчетов оформляются в Инвентаризационной описи расчетов с покупателями, поставщиками и прочими дебиторами, </w:t>
      </w:r>
      <w:r w:rsidRPr="00952549">
        <w:rPr>
          <w:rFonts w:ascii="Times New Roman" w:eastAsia="Times New Roman" w:hAnsi="Times New Roman"/>
          <w:color w:val="000000"/>
          <w:sz w:val="24"/>
          <w:szCs w:val="24"/>
          <w:lang w:eastAsia="ru-RU"/>
        </w:rPr>
        <w:lastRenderedPageBreak/>
        <w:t>и </w:t>
      </w:r>
      <w:bookmarkStart w:id="11" w:name="l77"/>
      <w:bookmarkEnd w:id="11"/>
      <w:r w:rsidRPr="00952549">
        <w:rPr>
          <w:rFonts w:ascii="Times New Roman" w:eastAsia="Times New Roman" w:hAnsi="Times New Roman"/>
          <w:color w:val="000000"/>
          <w:sz w:val="24"/>
          <w:szCs w:val="24"/>
          <w:lang w:eastAsia="ru-RU"/>
        </w:rPr>
        <w:t>кредиторами. К Инвентаризационной описи могут прилагаться выписка из ЕГРЮЛ, свидетельствующая об исключении </w:t>
      </w:r>
      <w:bookmarkStart w:id="12" w:name="l38"/>
      <w:bookmarkEnd w:id="12"/>
      <w:r w:rsidRPr="00952549">
        <w:rPr>
          <w:rFonts w:ascii="Times New Roman" w:eastAsia="Times New Roman" w:hAnsi="Times New Roman"/>
          <w:color w:val="000000"/>
          <w:sz w:val="24"/>
          <w:szCs w:val="24"/>
          <w:lang w:eastAsia="ru-RU"/>
        </w:rPr>
        <w:t>должника из реестра, копия определения арбитражного суда о завершении конкурсного производства, постановление судебного пристава-исполнителя об окончании исполнительного производства и др.</w:t>
      </w:r>
    </w:p>
    <w:p w:rsidR="00D8158C" w:rsidRPr="00952549" w:rsidRDefault="00D8158C" w:rsidP="001E3C0A">
      <w:pPr>
        <w:widowControl w:val="0"/>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color w:val="000000"/>
          <w:sz w:val="24"/>
          <w:szCs w:val="24"/>
          <w:lang w:eastAsia="ru-RU"/>
        </w:rPr>
        <w:t>Прекращение признания (выбытия) с балансового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учета сомнительной задолженности по доходам осуществляется на </w:t>
      </w:r>
      <w:bookmarkStart w:id="13" w:name="l74"/>
      <w:bookmarkEnd w:id="13"/>
      <w:r w:rsidRPr="00952549">
        <w:rPr>
          <w:rFonts w:ascii="Times New Roman" w:eastAsia="Times New Roman" w:hAnsi="Times New Roman"/>
          <w:color w:val="000000"/>
          <w:sz w:val="24"/>
          <w:szCs w:val="24"/>
          <w:lang w:eastAsia="ru-RU"/>
        </w:rPr>
        <w:t>основании решения комиссии Учреждения по поступлению и выбытию активов при наличии документов, подтверждающих </w:t>
      </w:r>
      <w:bookmarkStart w:id="14" w:name="l35"/>
      <w:bookmarkEnd w:id="14"/>
      <w:r w:rsidRPr="00952549">
        <w:rPr>
          <w:rFonts w:ascii="Times New Roman" w:eastAsia="Times New Roman" w:hAnsi="Times New Roman"/>
          <w:color w:val="000000"/>
          <w:sz w:val="24"/>
          <w:szCs w:val="24"/>
          <w:lang w:eastAsia="ru-RU"/>
        </w:rPr>
        <w:t>неопределенность относительно получения экономических выгод или полезного потенциала.</w:t>
      </w:r>
      <w:r w:rsidRPr="00952549">
        <w:rPr>
          <w:rFonts w:ascii="Times New Roman" w:eastAsia="Times New Roman" w:hAnsi="Times New Roman"/>
          <w:color w:val="000000"/>
          <w:sz w:val="24"/>
          <w:szCs w:val="24"/>
          <w:lang w:eastAsia="ru-RU"/>
        </w:rPr>
        <w:br/>
        <w:t>        В случае если в отношении задолженности по доходам принято решение о признании ее безнадежной к взысканию, она списывается с балансового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учета Учреждения с одновременным уменьшением доходов текущего отчетного периода (уменьшением резерва по сомнительным долгам).</w:t>
      </w:r>
      <w:bookmarkStart w:id="15" w:name="l75"/>
      <w:bookmarkEnd w:id="15"/>
      <w:r w:rsidR="001E3C0A" w:rsidRPr="00952549">
        <w:rPr>
          <w:rFonts w:ascii="Times New Roman" w:eastAsia="Times New Roman" w:hAnsi="Times New Roman"/>
          <w:color w:val="000000"/>
          <w:sz w:val="24"/>
          <w:szCs w:val="24"/>
          <w:lang w:eastAsia="ru-RU"/>
        </w:rPr>
        <w:t xml:space="preserve"> </w:t>
      </w:r>
      <w:r w:rsidRPr="00952549">
        <w:rPr>
          <w:rFonts w:ascii="Times New Roman" w:eastAsia="Times New Roman" w:hAnsi="Times New Roman"/>
          <w:sz w:val="24"/>
          <w:szCs w:val="24"/>
          <w:lang w:eastAsia="ru-RU"/>
        </w:rPr>
        <w:t>(Основание п. 11 СГС «Доходы»).</w:t>
      </w:r>
    </w:p>
    <w:p w:rsidR="001E3C0A" w:rsidRPr="00952549" w:rsidRDefault="001E3C0A" w:rsidP="001E3C0A">
      <w:pPr>
        <w:widowControl w:val="0"/>
        <w:spacing w:after="0" w:line="240" w:lineRule="atLeast"/>
        <w:ind w:firstLine="709"/>
        <w:jc w:val="both"/>
        <w:rPr>
          <w:rFonts w:ascii="Times New Roman" w:eastAsia="Times New Roman" w:hAnsi="Times New Roman"/>
          <w:color w:val="000000"/>
          <w:sz w:val="24"/>
          <w:szCs w:val="24"/>
          <w:lang w:eastAsia="ru-RU"/>
        </w:rPr>
      </w:pPr>
    </w:p>
    <w:p w:rsidR="00D8158C" w:rsidRPr="00952549" w:rsidRDefault="003A1588" w:rsidP="00AA2112">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iCs/>
          <w:color w:val="000000"/>
          <w:sz w:val="24"/>
          <w:szCs w:val="24"/>
          <w:lang w:val="en-US" w:eastAsia="ru-RU"/>
        </w:rPr>
        <w:t>XI</w:t>
      </w:r>
      <w:r w:rsidR="00D8158C" w:rsidRPr="00952549">
        <w:rPr>
          <w:rFonts w:ascii="Times New Roman" w:eastAsia="Times New Roman" w:hAnsi="Times New Roman"/>
          <w:b/>
          <w:iCs/>
          <w:color w:val="000000"/>
          <w:sz w:val="24"/>
          <w:szCs w:val="24"/>
          <w:lang w:eastAsia="ru-RU"/>
        </w:rPr>
        <w:t>. Санкционирование расходов</w:t>
      </w:r>
    </w:p>
    <w:p w:rsidR="00D8158C" w:rsidRPr="0095254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8158C" w:rsidRPr="0095254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Принятие бюджетных (денежных) обязательств к учету осуществлять в пределах лимитов бюджетных обязательств в порядке, приведенном в приложении №17.</w:t>
      </w:r>
    </w:p>
    <w:p w:rsidR="00D8158C" w:rsidRPr="00952549" w:rsidRDefault="00D8158C" w:rsidP="00AA2112">
      <w:pPr>
        <w:spacing w:after="0" w:line="240" w:lineRule="auto"/>
        <w:ind w:firstLine="709"/>
        <w:jc w:val="both"/>
        <w:rPr>
          <w:rFonts w:ascii="Times New Roman" w:eastAsia="Times New Roman" w:hAnsi="Times New Roman"/>
          <w:iCs/>
          <w:color w:val="000000"/>
          <w:sz w:val="24"/>
          <w:szCs w:val="24"/>
          <w:lang w:eastAsia="ru-RU"/>
        </w:rPr>
      </w:pPr>
    </w:p>
    <w:p w:rsidR="00D8158C" w:rsidRPr="00952549" w:rsidRDefault="003A1588" w:rsidP="00AA2112">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iCs/>
          <w:color w:val="000000"/>
          <w:sz w:val="24"/>
          <w:szCs w:val="24"/>
          <w:lang w:eastAsia="ru-RU"/>
        </w:rPr>
        <w:t>XII</w:t>
      </w:r>
      <w:r w:rsidR="00D8158C" w:rsidRPr="00952549">
        <w:rPr>
          <w:rFonts w:ascii="Times New Roman" w:eastAsia="Times New Roman" w:hAnsi="Times New Roman"/>
          <w:b/>
          <w:iCs/>
          <w:color w:val="000000"/>
          <w:sz w:val="24"/>
          <w:szCs w:val="24"/>
          <w:lang w:eastAsia="ru-RU"/>
        </w:rPr>
        <w:t>. События после отчетной даты</w:t>
      </w:r>
    </w:p>
    <w:p w:rsidR="00D8158C" w:rsidRPr="0095254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Признание в учете и раскрытие в бюджетной отчетности событий после отчетной даты осуществляется в порядке, приведенном в приложении №18.</w:t>
      </w:r>
    </w:p>
    <w:p w:rsidR="00D8158C" w:rsidRPr="00055AA9" w:rsidRDefault="00D8158C" w:rsidP="00AA2112">
      <w:pPr>
        <w:widowControl w:val="0"/>
        <w:tabs>
          <w:tab w:val="left" w:pos="284"/>
          <w:tab w:val="left" w:pos="840"/>
          <w:tab w:val="left" w:pos="980"/>
        </w:tabs>
        <w:autoSpaceDE w:val="0"/>
        <w:autoSpaceDN w:val="0"/>
        <w:adjustRightInd w:val="0"/>
        <w:spacing w:before="100" w:beforeAutospacing="1" w:after="0" w:line="240" w:lineRule="auto"/>
        <w:jc w:val="both"/>
        <w:rPr>
          <w:rFonts w:ascii="Times New Roman" w:hAnsi="Times New Roman"/>
          <w:b/>
          <w:color w:val="000000"/>
          <w:sz w:val="24"/>
          <w:szCs w:val="24"/>
        </w:rPr>
      </w:pPr>
      <w:r w:rsidRPr="00055AA9">
        <w:rPr>
          <w:rFonts w:ascii="Times New Roman" w:hAnsi="Times New Roman"/>
          <w:b/>
          <w:sz w:val="24"/>
          <w:szCs w:val="24"/>
        </w:rPr>
        <w:t xml:space="preserve">            </w:t>
      </w:r>
      <w:r w:rsidR="003A1588" w:rsidRPr="00055AA9">
        <w:rPr>
          <w:rFonts w:ascii="Times New Roman" w:hAnsi="Times New Roman"/>
          <w:b/>
          <w:sz w:val="24"/>
          <w:szCs w:val="24"/>
        </w:rPr>
        <w:t>XIII</w:t>
      </w:r>
      <w:r w:rsidRPr="00055AA9">
        <w:rPr>
          <w:rFonts w:ascii="Times New Roman" w:hAnsi="Times New Roman"/>
          <w:sz w:val="24"/>
          <w:szCs w:val="24"/>
        </w:rPr>
        <w:t>.</w:t>
      </w:r>
      <w:r w:rsidRPr="00055AA9">
        <w:rPr>
          <w:rFonts w:ascii="Times New Roman" w:hAnsi="Times New Roman"/>
          <w:b/>
          <w:color w:val="000000"/>
          <w:sz w:val="24"/>
          <w:szCs w:val="24"/>
        </w:rPr>
        <w:t xml:space="preserve"> Порядок формирования бюджетной отчетности.</w:t>
      </w:r>
    </w:p>
    <w:p w:rsidR="00D8158C" w:rsidRPr="00055AA9" w:rsidRDefault="00D8158C" w:rsidP="00AA2112">
      <w:pPr>
        <w:widowControl w:val="0"/>
        <w:tabs>
          <w:tab w:val="left" w:pos="284"/>
          <w:tab w:val="left" w:pos="980"/>
        </w:tabs>
        <w:spacing w:before="60" w:after="0" w:line="240" w:lineRule="auto"/>
        <w:jc w:val="both"/>
        <w:rPr>
          <w:rFonts w:ascii="Times New Roman" w:eastAsia="Times New Roman" w:hAnsi="Times New Roman"/>
          <w:color w:val="000000"/>
          <w:sz w:val="24"/>
          <w:szCs w:val="24"/>
          <w:lang w:eastAsia="ru-RU"/>
        </w:rPr>
      </w:pPr>
      <w:r w:rsidRPr="00055AA9">
        <w:rPr>
          <w:rFonts w:ascii="Times New Roman" w:hAnsi="Times New Roman"/>
          <w:sz w:val="24"/>
          <w:szCs w:val="24"/>
        </w:rPr>
        <w:t xml:space="preserve">              12.1. Бюджетная отчетность составляется и представляется в соответствии с требованиями</w:t>
      </w:r>
      <w:r w:rsidRPr="00055AA9">
        <w:rPr>
          <w:rFonts w:ascii="Times New Roman" w:eastAsia="Times New Roman" w:hAnsi="Times New Roman"/>
          <w:color w:val="000000"/>
          <w:sz w:val="24"/>
          <w:szCs w:val="24"/>
          <w:lang w:eastAsia="ru-RU"/>
        </w:rPr>
        <w:t xml:space="preserve"> законодательства в объеме и в сроки, установленные:</w:t>
      </w:r>
    </w:p>
    <w:p w:rsidR="00D8158C" w:rsidRPr="00055AA9" w:rsidRDefault="00D8158C" w:rsidP="00AA2112">
      <w:pPr>
        <w:widowControl w:val="0"/>
        <w:tabs>
          <w:tab w:val="left" w:pos="284"/>
          <w:tab w:val="left" w:pos="980"/>
        </w:tabs>
        <w:spacing w:before="60" w:after="0" w:line="240" w:lineRule="auto"/>
        <w:jc w:val="both"/>
        <w:rPr>
          <w:rFonts w:ascii="Times New Roman" w:hAnsi="Times New Roman"/>
          <w:sz w:val="24"/>
          <w:szCs w:val="24"/>
        </w:rPr>
      </w:pPr>
      <w:r w:rsidRPr="00055AA9">
        <w:rPr>
          <w:rFonts w:ascii="Times New Roman" w:hAnsi="Times New Roman"/>
          <w:sz w:val="24"/>
          <w:szCs w:val="24"/>
        </w:rPr>
        <w:t xml:space="preserve">               -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055AA9">
        <w:rPr>
          <w:rFonts w:ascii="Times New Roman" w:hAnsi="Times New Roman"/>
          <w:bCs/>
          <w:sz w:val="24"/>
          <w:szCs w:val="24"/>
        </w:rPr>
        <w:t>;</w:t>
      </w:r>
    </w:p>
    <w:p w:rsidR="00D8158C" w:rsidRPr="00055AA9" w:rsidRDefault="00D8158C" w:rsidP="00AA2112">
      <w:pPr>
        <w:spacing w:after="0"/>
        <w:ind w:firstLine="709"/>
        <w:jc w:val="both"/>
        <w:rPr>
          <w:rFonts w:ascii="Times New Roman" w:hAnsi="Times New Roman"/>
          <w:sz w:val="24"/>
          <w:szCs w:val="24"/>
          <w:lang w:eastAsia="ru-RU"/>
        </w:rPr>
      </w:pPr>
      <w:r w:rsidRPr="00055AA9">
        <w:rPr>
          <w:rFonts w:ascii="Times New Roman" w:hAnsi="Times New Roman"/>
          <w:bCs/>
          <w:sz w:val="24"/>
          <w:szCs w:val="24"/>
        </w:rPr>
        <w:t xml:space="preserve">      - П</w:t>
      </w:r>
      <w:r w:rsidRPr="00055AA9">
        <w:rPr>
          <w:rFonts w:ascii="Times New Roman" w:hAnsi="Times New Roman"/>
          <w:sz w:val="24"/>
          <w:szCs w:val="24"/>
          <w:lang w:eastAsia="ru-RU"/>
        </w:rPr>
        <w:t>риказом Минфина России </w:t>
      </w:r>
      <w:hyperlink r:id="rId16" w:anchor="l85" w:history="1">
        <w:r w:rsidRPr="00055AA9">
          <w:rPr>
            <w:rFonts w:ascii="Times New Roman" w:hAnsi="Times New Roman"/>
            <w:sz w:val="24"/>
            <w:szCs w:val="24"/>
            <w:bdr w:val="none" w:sz="0" w:space="0" w:color="auto" w:frame="1"/>
            <w:lang w:eastAsia="ru-RU"/>
          </w:rPr>
          <w:t>от 30.12.2017 г. N 278н</w:t>
        </w:r>
      </w:hyperlink>
      <w:r w:rsidRPr="00055AA9">
        <w:rPr>
          <w:rFonts w:ascii="Times New Roman" w:hAnsi="Times New Roman"/>
          <w:sz w:val="24"/>
          <w:szCs w:val="24"/>
          <w:lang w:eastAsia="ru-RU"/>
        </w:rPr>
        <w:t> "Об утверждении федерального стандарта бухгалтерского учета для организаций государственного сектора "Отчет о движении денежных средств";</w:t>
      </w:r>
    </w:p>
    <w:p w:rsidR="00D8158C" w:rsidRDefault="00D8158C" w:rsidP="00AA2112">
      <w:pPr>
        <w:widowControl w:val="0"/>
        <w:tabs>
          <w:tab w:val="left" w:pos="284"/>
          <w:tab w:val="left" w:pos="980"/>
        </w:tabs>
        <w:spacing w:before="60" w:after="0" w:line="240" w:lineRule="auto"/>
        <w:jc w:val="both"/>
        <w:rPr>
          <w:rFonts w:ascii="Times New Roman" w:hAnsi="Times New Roman"/>
          <w:sz w:val="24"/>
          <w:szCs w:val="24"/>
        </w:rPr>
      </w:pPr>
      <w:r w:rsidRPr="00055AA9">
        <w:rPr>
          <w:rFonts w:ascii="Times New Roman" w:hAnsi="Times New Roman"/>
          <w:bCs/>
          <w:sz w:val="24"/>
          <w:szCs w:val="24"/>
        </w:rPr>
        <w:t xml:space="preserve">              - </w:t>
      </w:r>
      <w:r w:rsidRPr="00055AA9">
        <w:rPr>
          <w:rFonts w:ascii="Times New Roman" w:eastAsia="Times New Roman" w:hAnsi="Times New Roman"/>
          <w:color w:val="000000"/>
          <w:sz w:val="24"/>
          <w:szCs w:val="24"/>
          <w:lang w:eastAsia="ru-RU"/>
        </w:rPr>
        <w:t>вышестоящей орга</w:t>
      </w:r>
      <w:r w:rsidR="008059EC">
        <w:rPr>
          <w:rFonts w:ascii="Times New Roman" w:eastAsia="Times New Roman" w:hAnsi="Times New Roman"/>
          <w:color w:val="000000"/>
          <w:sz w:val="24"/>
          <w:szCs w:val="24"/>
          <w:lang w:eastAsia="ru-RU"/>
        </w:rPr>
        <w:t>низацией (Учредителем</w:t>
      </w:r>
      <w:r w:rsidRPr="00055AA9">
        <w:rPr>
          <w:rFonts w:ascii="Times New Roman" w:eastAsia="Times New Roman" w:hAnsi="Times New Roman"/>
          <w:color w:val="000000"/>
          <w:sz w:val="24"/>
          <w:szCs w:val="24"/>
          <w:lang w:eastAsia="ru-RU"/>
        </w:rPr>
        <w:t>)</w:t>
      </w:r>
      <w:r w:rsidRPr="00055AA9">
        <w:rPr>
          <w:rFonts w:ascii="Times New Roman" w:hAnsi="Times New Roman"/>
          <w:sz w:val="24"/>
          <w:szCs w:val="24"/>
        </w:rPr>
        <w:t>.</w:t>
      </w:r>
    </w:p>
    <w:p w:rsidR="003E44C6" w:rsidRPr="003C119B" w:rsidRDefault="003E44C6" w:rsidP="003E44C6">
      <w:pPr>
        <w:widowControl w:val="0"/>
        <w:tabs>
          <w:tab w:val="left" w:pos="284"/>
          <w:tab w:val="left" w:pos="980"/>
        </w:tabs>
        <w:spacing w:before="60" w:after="0" w:line="240" w:lineRule="auto"/>
        <w:jc w:val="both"/>
        <w:rPr>
          <w:rFonts w:ascii="Times New Roman" w:hAnsi="Times New Roman"/>
          <w:sz w:val="24"/>
          <w:szCs w:val="24"/>
        </w:rPr>
      </w:pPr>
      <w:r w:rsidRPr="003C119B">
        <w:rPr>
          <w:rFonts w:ascii="Times New Roman" w:hAnsi="Times New Roman"/>
          <w:sz w:val="24"/>
          <w:szCs w:val="24"/>
        </w:rPr>
        <w:tab/>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3E44C6" w:rsidRPr="003C119B" w:rsidRDefault="003E44C6" w:rsidP="003E44C6">
      <w:pPr>
        <w:widowControl w:val="0"/>
        <w:tabs>
          <w:tab w:val="left" w:pos="284"/>
          <w:tab w:val="left" w:pos="980"/>
        </w:tabs>
        <w:spacing w:before="60" w:after="0" w:line="240" w:lineRule="auto"/>
        <w:jc w:val="both"/>
        <w:rPr>
          <w:rFonts w:ascii="Times New Roman" w:hAnsi="Times New Roman"/>
          <w:sz w:val="24"/>
          <w:szCs w:val="24"/>
        </w:rPr>
      </w:pPr>
      <w:r w:rsidRPr="003C119B">
        <w:rPr>
          <w:rFonts w:ascii="Times New Roman" w:hAnsi="Times New Roman"/>
          <w:sz w:val="24"/>
          <w:szCs w:val="24"/>
        </w:rPr>
        <w:t>Основание п.19 СГС «Отчет о движении денежных средств».</w:t>
      </w:r>
    </w:p>
    <w:p w:rsidR="003E44C6" w:rsidRPr="00055AA9" w:rsidRDefault="003E44C6" w:rsidP="00AA2112">
      <w:pPr>
        <w:widowControl w:val="0"/>
        <w:tabs>
          <w:tab w:val="left" w:pos="284"/>
          <w:tab w:val="left" w:pos="980"/>
        </w:tabs>
        <w:spacing w:before="60" w:after="0" w:line="240" w:lineRule="auto"/>
        <w:jc w:val="both"/>
        <w:rPr>
          <w:rFonts w:ascii="Times New Roman" w:hAnsi="Times New Roman"/>
          <w:sz w:val="24"/>
          <w:szCs w:val="24"/>
        </w:rPr>
      </w:pPr>
      <w:r w:rsidRPr="003C119B">
        <w:rPr>
          <w:rFonts w:ascii="Times New Roman" w:hAnsi="Times New Roman"/>
          <w:sz w:val="24"/>
          <w:szCs w:val="24"/>
        </w:rPr>
        <w:tab/>
        <w:t>Бухгалтерская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главного бухгалтера.</w:t>
      </w:r>
      <w:r>
        <w:rPr>
          <w:rFonts w:ascii="Times New Roman" w:hAnsi="Times New Roman"/>
          <w:sz w:val="24"/>
          <w:szCs w:val="24"/>
        </w:rPr>
        <w:t xml:space="preserve"> </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Бухгалтерская отчетность за отчетный год формируется с учетом событий после отчетной даты. </w:t>
      </w:r>
    </w:p>
    <w:p w:rsidR="00D8158C" w:rsidRPr="00055AA9" w:rsidRDefault="00D8158C" w:rsidP="00AA2112">
      <w:pPr>
        <w:spacing w:after="0" w:line="390" w:lineRule="atLeast"/>
        <w:ind w:firstLine="709"/>
        <w:jc w:val="both"/>
        <w:rPr>
          <w:rFonts w:ascii="Times New Roman" w:eastAsia="Times New Roman" w:hAnsi="Times New Roman"/>
          <w:sz w:val="24"/>
          <w:szCs w:val="24"/>
          <w:lang w:eastAsia="ru-RU"/>
        </w:rPr>
      </w:pPr>
      <w:r w:rsidRPr="00055AA9">
        <w:rPr>
          <w:rFonts w:ascii="Times New Roman" w:eastAsia="Times New Roman" w:hAnsi="Times New Roman"/>
          <w:sz w:val="24"/>
          <w:szCs w:val="24"/>
          <w:lang w:eastAsia="ru-RU"/>
        </w:rPr>
        <w:t>Квалифицирует событие как СПОД главный бухгалтер на основе своего профессионального суждения</w:t>
      </w:r>
      <w:r w:rsidRPr="00055AA9">
        <w:rPr>
          <w:rFonts w:ascii="Times New Roman" w:hAnsi="Times New Roman"/>
          <w:sz w:val="24"/>
          <w:szCs w:val="24"/>
          <w:lang w:eastAsia="ru-RU"/>
        </w:rPr>
        <w:t xml:space="preserve"> и </w:t>
      </w:r>
      <w:r w:rsidRPr="00055AA9">
        <w:rPr>
          <w:rFonts w:ascii="Times New Roman" w:eastAsia="Times New Roman" w:hAnsi="Times New Roman"/>
          <w:sz w:val="24"/>
          <w:szCs w:val="24"/>
          <w:lang w:eastAsia="ru-RU"/>
        </w:rPr>
        <w:t>принимает решение, относится ли факт хозяйственной деятельности к событиям после отчетной даты в целях раскрытия его в отчетности или нет.</w:t>
      </w:r>
    </w:p>
    <w:p w:rsidR="00D8158C" w:rsidRPr="00055AA9" w:rsidRDefault="00D8158C" w:rsidP="00AA2112">
      <w:pPr>
        <w:spacing w:after="0" w:line="390" w:lineRule="atLeast"/>
        <w:ind w:firstLine="709"/>
        <w:jc w:val="both"/>
        <w:rPr>
          <w:rFonts w:ascii="Times New Roman" w:eastAsia="Times New Roman" w:hAnsi="Times New Roman"/>
          <w:sz w:val="24"/>
          <w:szCs w:val="24"/>
          <w:lang w:eastAsia="ru-RU"/>
        </w:rPr>
      </w:pPr>
      <w:r w:rsidRPr="00055AA9">
        <w:rPr>
          <w:rFonts w:ascii="Times New Roman" w:eastAsia="Times New Roman" w:hAnsi="Times New Roman"/>
          <w:sz w:val="24"/>
          <w:szCs w:val="24"/>
          <w:lang w:eastAsia="ru-RU"/>
        </w:rPr>
        <w:t xml:space="preserve">(Основание </w:t>
      </w:r>
      <w:r w:rsidRPr="00055AA9">
        <w:rPr>
          <w:rFonts w:ascii="Times New Roman" w:eastAsia="Times New Roman" w:hAnsi="Times New Roman"/>
          <w:sz w:val="24"/>
          <w:szCs w:val="24"/>
          <w:lang w:val="x-none" w:eastAsia="ru-RU"/>
        </w:rPr>
        <w:t>п. 6 Инструкции к Единому плану счетов № 157н, подп. «ж» п. 9 СГС «Учетная политика, оценочные значения и ошибки»</w:t>
      </w:r>
      <w:r w:rsidRPr="00055AA9">
        <w:rPr>
          <w:rFonts w:ascii="Times New Roman" w:eastAsia="Times New Roman" w:hAnsi="Times New Roman"/>
          <w:sz w:val="24"/>
          <w:szCs w:val="24"/>
          <w:lang w:eastAsia="ru-RU"/>
        </w:rPr>
        <w:t>).</w:t>
      </w:r>
    </w:p>
    <w:p w:rsidR="00D8158C" w:rsidRPr="00055AA9" w:rsidRDefault="003A1588" w:rsidP="00AA2112">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055AA9">
        <w:rPr>
          <w:rFonts w:ascii="Times New Roman" w:eastAsia="Times New Roman" w:hAnsi="Times New Roman"/>
          <w:b/>
          <w:color w:val="000000"/>
          <w:sz w:val="24"/>
          <w:szCs w:val="24"/>
          <w:lang w:eastAsia="ru-RU"/>
        </w:rPr>
        <w:lastRenderedPageBreak/>
        <w:t>XIV</w:t>
      </w:r>
      <w:r w:rsidR="00D8158C" w:rsidRPr="00055AA9">
        <w:rPr>
          <w:rFonts w:ascii="Times New Roman" w:eastAsia="Times New Roman" w:hAnsi="Times New Roman"/>
          <w:b/>
          <w:color w:val="000000"/>
          <w:sz w:val="24"/>
          <w:szCs w:val="24"/>
          <w:lang w:eastAsia="ru-RU"/>
        </w:rPr>
        <w:t>. Порядок отражения исправлений ошибок в отчетности.</w:t>
      </w:r>
    </w:p>
    <w:tbl>
      <w:tblPr>
        <w:tblW w:w="9105" w:type="dxa"/>
        <w:shd w:val="clear" w:color="auto" w:fill="FFFFFF"/>
        <w:tblCellMar>
          <w:left w:w="0" w:type="dxa"/>
          <w:right w:w="0" w:type="dxa"/>
        </w:tblCellMar>
        <w:tblLook w:val="04A0" w:firstRow="1" w:lastRow="0" w:firstColumn="1" w:lastColumn="0" w:noHBand="0" w:noVBand="1"/>
      </w:tblPr>
      <w:tblGrid>
        <w:gridCol w:w="4552"/>
        <w:gridCol w:w="4553"/>
      </w:tblGrid>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Тип выявленной ошибки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Особенности исправления</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осуществления внутреннего контрол</w:t>
            </w:r>
            <w:r w:rsidR="00AD7DCF" w:rsidRPr="00055AA9">
              <w:rPr>
                <w:rFonts w:ascii="Times New Roman" w:eastAsia="Times New Roman" w:hAnsi="Times New Roman"/>
                <w:color w:val="000000"/>
                <w:sz w:val="24"/>
                <w:szCs w:val="24"/>
                <w:lang w:eastAsia="ru-RU"/>
              </w:rPr>
              <w:t>я после подписания бюджетной</w:t>
            </w:r>
            <w:r w:rsidRPr="00055AA9">
              <w:rPr>
                <w:rFonts w:ascii="Times New Roman" w:eastAsia="Times New Roman" w:hAnsi="Times New Roman"/>
                <w:color w:val="000000"/>
                <w:sz w:val="24"/>
                <w:szCs w:val="24"/>
                <w:lang w:eastAsia="ru-RU"/>
              </w:rPr>
              <w:t xml:space="preserve"> (финансовой) отчетности, но до предельной даты ее представления</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Делаются исправительные </w:t>
            </w:r>
            <w:r w:rsidR="00AD7DCF" w:rsidRPr="00055AA9">
              <w:rPr>
                <w:rFonts w:ascii="Times New Roman" w:eastAsia="Times New Roman" w:hAnsi="Times New Roman"/>
                <w:color w:val="000000"/>
                <w:sz w:val="24"/>
                <w:szCs w:val="24"/>
                <w:lang w:eastAsia="ru-RU"/>
              </w:rPr>
              <w:t xml:space="preserve">записи по счетам бюджетного </w:t>
            </w:r>
            <w:r w:rsidRPr="00055AA9">
              <w:rPr>
                <w:rFonts w:ascii="Times New Roman" w:eastAsia="Times New Roman" w:hAnsi="Times New Roman"/>
                <w:color w:val="000000"/>
                <w:sz w:val="24"/>
                <w:szCs w:val="24"/>
                <w:lang w:eastAsia="ru-RU"/>
              </w:rPr>
              <w:t>учета последней отчетной датой отчетного периода и (или) путем формирования уточненной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камеральной проверки отчетности после предельной даты ее представления, но до даты ее принятия уполномоченным органом</w:t>
            </w:r>
          </w:p>
        </w:tc>
        <w:tc>
          <w:tcPr>
            <w:tcW w:w="2500" w:type="pct"/>
            <w:vMerge w:val="restar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Исправляется п</w:t>
            </w:r>
            <w:r w:rsidR="00952549">
              <w:rPr>
                <w:rFonts w:ascii="Times New Roman" w:eastAsia="Times New Roman" w:hAnsi="Times New Roman"/>
                <w:color w:val="000000"/>
                <w:sz w:val="24"/>
                <w:szCs w:val="24"/>
                <w:lang w:eastAsia="ru-RU"/>
              </w:rPr>
              <w:t>о решению Учредителя</w:t>
            </w:r>
            <w:r w:rsidRPr="00055AA9">
              <w:rPr>
                <w:rFonts w:ascii="Times New Roman" w:eastAsia="Times New Roman" w:hAnsi="Times New Roman"/>
                <w:color w:val="000000"/>
                <w:sz w:val="24"/>
                <w:szCs w:val="24"/>
                <w:lang w:eastAsia="ru-RU"/>
              </w:rPr>
              <w:t xml:space="preserve"> исходя из существенности ошибки, повлиявшей на достоверность отчетности, путем выполнения исправительных </w:t>
            </w:r>
            <w:r w:rsidR="00AD7DCF" w:rsidRPr="00055AA9">
              <w:rPr>
                <w:rFonts w:ascii="Times New Roman" w:eastAsia="Times New Roman" w:hAnsi="Times New Roman"/>
                <w:color w:val="000000"/>
                <w:sz w:val="24"/>
                <w:szCs w:val="24"/>
                <w:lang w:eastAsia="ru-RU"/>
              </w:rPr>
              <w:t>записей по счетам бюджетного</w:t>
            </w:r>
            <w:r w:rsidRPr="00055AA9">
              <w:rPr>
                <w:rFonts w:ascii="Times New Roman" w:eastAsia="Times New Roman" w:hAnsi="Times New Roman"/>
                <w:color w:val="000000"/>
                <w:sz w:val="24"/>
                <w:szCs w:val="24"/>
                <w:lang w:eastAsia="ru-RU"/>
              </w:rPr>
              <w:t xml:space="preserve"> учета на конец отчетного периода и (или) путем формирования уточненной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отчетности, но до даты ее утверждения.</w:t>
            </w:r>
          </w:p>
        </w:tc>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после даты утверждения квартальной отчетности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Делаются исправительные записи в период (на дату) обнаружения ошибки и (или) путем раскрытия в пояснениях к отчетности информации о существенных ошибках, выявленных в отчетном периоде, с описанием ошибки (содержания и суммы), а также суммовых значений выполненных корректировок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предшествующего года (ошибка, выявленная после даты утверждения отчетности)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952549">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Отражается путем выполнения исправительных записей в период (на дату) обнаружения ошибки и (или) ретроспективного пересчета отчетности. Корректируются сравнительные показатели, раскрываемые в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w:t>
            </w:r>
          </w:p>
        </w:tc>
      </w:tr>
    </w:tbl>
    <w:p w:rsidR="00D8158C" w:rsidRPr="00055AA9" w:rsidRDefault="00D8158C" w:rsidP="00AA2112">
      <w:pPr>
        <w:shd w:val="clear" w:color="auto" w:fill="FFFFFF"/>
        <w:spacing w:after="0" w:line="240" w:lineRule="auto"/>
        <w:jc w:val="both"/>
        <w:rPr>
          <w:rFonts w:ascii="Times New Roman" w:eastAsia="Times New Roman" w:hAnsi="Times New Roman"/>
          <w:bCs/>
          <w:color w:val="000000"/>
          <w:sz w:val="24"/>
          <w:szCs w:val="24"/>
          <w:lang w:eastAsia="ru-RU"/>
        </w:rPr>
      </w:pPr>
      <w:r w:rsidRPr="00055AA9">
        <w:rPr>
          <w:rFonts w:ascii="Times New Roman" w:eastAsia="Times New Roman" w:hAnsi="Times New Roman"/>
          <w:color w:val="333333"/>
          <w:sz w:val="24"/>
          <w:szCs w:val="24"/>
          <w:lang w:eastAsia="ru-RU"/>
        </w:rPr>
        <w:t xml:space="preserve">               </w:t>
      </w:r>
      <w:r w:rsidRPr="00055AA9">
        <w:rPr>
          <w:rFonts w:ascii="Times New Roman" w:eastAsia="Times New Roman" w:hAnsi="Times New Roman"/>
          <w:color w:val="000000"/>
          <w:sz w:val="24"/>
          <w:szCs w:val="24"/>
          <w:lang w:eastAsia="ru-RU"/>
        </w:rPr>
        <w:t xml:space="preserve">(Основание </w:t>
      </w:r>
      <w:hyperlink r:id="rId17" w:anchor="art270036" w:tgtFrame="_blank" w:history="1">
        <w:r w:rsidRPr="00055AA9">
          <w:rPr>
            <w:rFonts w:ascii="Times New Roman" w:eastAsia="Times New Roman" w:hAnsi="Times New Roman"/>
            <w:bCs/>
            <w:color w:val="000000"/>
            <w:sz w:val="24"/>
            <w:szCs w:val="24"/>
            <w:lang w:eastAsia="ru-RU"/>
          </w:rPr>
          <w:t>разделе V</w:t>
        </w:r>
      </w:hyperlink>
      <w:r w:rsidRPr="00055AA9">
        <w:rPr>
          <w:rFonts w:ascii="Times New Roman" w:eastAsia="Times New Roman" w:hAnsi="Times New Roman"/>
          <w:bCs/>
          <w:color w:val="000000"/>
          <w:sz w:val="24"/>
          <w:szCs w:val="24"/>
          <w:lang w:eastAsia="ru-RU"/>
        </w:rPr>
        <w:t> </w:t>
      </w:r>
      <w:hyperlink r:id="rId18" w:tgtFrame="_blank" w:history="1">
        <w:r w:rsidRPr="00055AA9">
          <w:rPr>
            <w:rFonts w:ascii="Times New Roman" w:eastAsia="Times New Roman" w:hAnsi="Times New Roman"/>
            <w:bCs/>
            <w:color w:val="000000"/>
            <w:sz w:val="24"/>
            <w:szCs w:val="24"/>
            <w:lang w:eastAsia="ru-RU"/>
          </w:rPr>
          <w:t>СГС «Учетная политика»</w:t>
        </w:r>
      </w:hyperlink>
      <w:r w:rsidRPr="00055AA9">
        <w:rPr>
          <w:rFonts w:ascii="Times New Roman" w:eastAsia="Times New Roman" w:hAnsi="Times New Roman"/>
          <w:bCs/>
          <w:color w:val="000000"/>
          <w:sz w:val="24"/>
          <w:szCs w:val="24"/>
          <w:lang w:eastAsia="ru-RU"/>
        </w:rPr>
        <w:t>).</w:t>
      </w:r>
    </w:p>
    <w:p w:rsidR="00D8158C" w:rsidRPr="00055AA9" w:rsidRDefault="00D8158C" w:rsidP="00AA2112">
      <w:pPr>
        <w:shd w:val="clear" w:color="auto" w:fill="FFFFFF"/>
        <w:spacing w:after="0" w:line="240" w:lineRule="auto"/>
        <w:jc w:val="both"/>
        <w:rPr>
          <w:rFonts w:ascii="Times New Roman" w:eastAsia="Times New Roman" w:hAnsi="Times New Roman"/>
          <w:b/>
          <w:color w:val="000000"/>
          <w:sz w:val="24"/>
          <w:szCs w:val="24"/>
          <w:lang w:eastAsia="ru-RU"/>
        </w:rPr>
      </w:pPr>
      <w:r w:rsidRPr="00055AA9">
        <w:rPr>
          <w:rFonts w:ascii="Times New Roman" w:eastAsia="Times New Roman" w:hAnsi="Times New Roman"/>
          <w:b/>
          <w:bCs/>
          <w:color w:val="000000"/>
          <w:sz w:val="24"/>
          <w:szCs w:val="24"/>
          <w:lang w:eastAsia="ru-RU"/>
        </w:rPr>
        <w:t xml:space="preserve">          </w:t>
      </w:r>
      <w:r w:rsidR="003A1588" w:rsidRPr="00055AA9">
        <w:rPr>
          <w:rFonts w:ascii="Times New Roman" w:eastAsia="Times New Roman" w:hAnsi="Times New Roman"/>
          <w:b/>
          <w:bCs/>
          <w:color w:val="000000"/>
          <w:sz w:val="24"/>
          <w:szCs w:val="24"/>
          <w:lang w:val="en-US" w:eastAsia="ru-RU"/>
        </w:rPr>
        <w:t>XV</w:t>
      </w:r>
      <w:r w:rsidRPr="00055AA9">
        <w:rPr>
          <w:rFonts w:ascii="Times New Roman" w:eastAsia="Times New Roman" w:hAnsi="Times New Roman"/>
          <w:b/>
          <w:bCs/>
          <w:color w:val="000000"/>
          <w:sz w:val="24"/>
          <w:szCs w:val="24"/>
          <w:lang w:eastAsia="ru-RU"/>
        </w:rPr>
        <w:t>. Порядок внесения изменений в учетную политику.</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color w:val="000000"/>
          <w:sz w:val="24"/>
          <w:szCs w:val="24"/>
          <w:lang w:eastAsia="ru-RU"/>
        </w:rPr>
        <w:t>15.1.</w:t>
      </w:r>
      <w:r w:rsidRPr="00055AA9">
        <w:rPr>
          <w:rFonts w:ascii="Times New Roman" w:eastAsia="Times New Roman" w:hAnsi="Times New Roman"/>
          <w:color w:val="000000"/>
          <w:sz w:val="24"/>
          <w:szCs w:val="24"/>
          <w:lang w:eastAsia="ru-RU"/>
        </w:rPr>
        <w:t xml:space="preserve"> </w:t>
      </w:r>
      <w:r w:rsidRPr="00055AA9">
        <w:rPr>
          <w:rFonts w:ascii="Times New Roman" w:eastAsia="Times New Roman" w:hAnsi="Times New Roman"/>
          <w:b/>
          <w:color w:val="000000"/>
          <w:sz w:val="24"/>
          <w:szCs w:val="24"/>
          <w:lang w:eastAsia="ru-RU"/>
        </w:rPr>
        <w:t xml:space="preserve">Изменения и дополнения учетной </w:t>
      </w:r>
      <w:proofErr w:type="gramStart"/>
      <w:r w:rsidRPr="00055AA9">
        <w:rPr>
          <w:rFonts w:ascii="Times New Roman" w:eastAsia="Times New Roman" w:hAnsi="Times New Roman"/>
          <w:b/>
          <w:color w:val="000000"/>
          <w:sz w:val="24"/>
          <w:szCs w:val="24"/>
          <w:lang w:eastAsia="ru-RU"/>
        </w:rPr>
        <w:t>политики  применяются</w:t>
      </w:r>
      <w:proofErr w:type="gramEnd"/>
      <w:r w:rsidRPr="00055AA9">
        <w:rPr>
          <w:rFonts w:ascii="Times New Roman" w:eastAsia="Times New Roman" w:hAnsi="Times New Roman"/>
          <w:b/>
          <w:color w:val="000000"/>
          <w:sz w:val="24"/>
          <w:szCs w:val="24"/>
          <w:lang w:eastAsia="ru-RU"/>
        </w:rPr>
        <w:t xml:space="preserve">  перспективно </w:t>
      </w:r>
      <w:r w:rsidRPr="00055AA9">
        <w:rPr>
          <w:rFonts w:ascii="Times New Roman" w:eastAsia="Times New Roman" w:hAnsi="Times New Roman"/>
          <w:color w:val="000000"/>
          <w:sz w:val="24"/>
          <w:szCs w:val="24"/>
          <w:lang w:eastAsia="ru-RU"/>
        </w:rPr>
        <w:t>(</w:t>
      </w:r>
      <w:hyperlink r:id="rId19" w:anchor="block_1006" w:history="1">
        <w:r w:rsidRPr="00055AA9">
          <w:rPr>
            <w:rFonts w:ascii="Times New Roman" w:eastAsia="Times New Roman" w:hAnsi="Times New Roman"/>
            <w:color w:val="000000"/>
            <w:sz w:val="24"/>
            <w:szCs w:val="24"/>
            <w:bdr w:val="none" w:sz="0" w:space="0" w:color="auto" w:frame="1"/>
            <w:lang w:eastAsia="ru-RU"/>
          </w:rPr>
          <w:t>п. 6 Приказа № 274н</w:t>
        </w:r>
      </w:hyperlink>
      <w:r w:rsidRPr="00055AA9">
        <w:rPr>
          <w:rFonts w:ascii="Times New Roman" w:eastAsia="Times New Roman" w:hAnsi="Times New Roman"/>
          <w:color w:val="000000"/>
          <w:sz w:val="24"/>
          <w:szCs w:val="24"/>
          <w:lang w:eastAsia="ru-RU"/>
        </w:rPr>
        <w:t>), то есть применяются к операциям после даты изменения или дополнения в случаях:</w:t>
      </w:r>
    </w:p>
    <w:p w:rsidR="00D8158C" w:rsidRPr="00055AA9" w:rsidRDefault="00D8158C" w:rsidP="00AA2112">
      <w:pPr>
        <w:spacing w:after="0" w:line="240" w:lineRule="auto"/>
        <w:ind w:firstLine="709"/>
        <w:jc w:val="both"/>
        <w:rPr>
          <w:rFonts w:ascii="Times New Roman" w:eastAsia="Times New Roman" w:hAnsi="Times New Roman"/>
          <w:sz w:val="24"/>
          <w:szCs w:val="24"/>
          <w:lang w:eastAsia="ru-RU"/>
        </w:rPr>
      </w:pPr>
      <w:r w:rsidRPr="00055AA9">
        <w:rPr>
          <w:rFonts w:ascii="Times New Roman" w:eastAsia="Times New Roman" w:hAnsi="Times New Roman"/>
          <w:color w:val="000000"/>
          <w:sz w:val="24"/>
          <w:szCs w:val="24"/>
          <w:lang w:eastAsia="ru-RU"/>
        </w:rPr>
        <w:lastRenderedPageBreak/>
        <w:t>- если изменения УП несущественно влияют на показатели отчетности (</w:t>
      </w:r>
      <w:hyperlink r:id="rId20" w:anchor="block_1017" w:history="1">
        <w:r w:rsidRPr="00055AA9">
          <w:rPr>
            <w:rFonts w:ascii="Times New Roman" w:eastAsia="Times New Roman" w:hAnsi="Times New Roman"/>
            <w:color w:val="000000"/>
            <w:sz w:val="24"/>
            <w:szCs w:val="24"/>
            <w:bdr w:val="none" w:sz="0" w:space="0" w:color="auto" w:frame="1"/>
            <w:lang w:eastAsia="ru-RU"/>
          </w:rPr>
          <w:t>п. 17 Приказа № 274н</w:t>
        </w:r>
      </w:hyperlink>
      <w:r w:rsidRPr="00055AA9">
        <w:rPr>
          <w:rFonts w:ascii="Times New Roman" w:eastAsia="Times New Roman" w:hAnsi="Times New Roman"/>
          <w:color w:val="000000"/>
          <w:sz w:val="24"/>
          <w:szCs w:val="24"/>
          <w:lang w:eastAsia="ru-RU"/>
        </w:rPr>
        <w:t xml:space="preserve">), </w:t>
      </w:r>
      <w:proofErr w:type="gramStart"/>
      <w:r w:rsidRPr="00055AA9">
        <w:rPr>
          <w:rFonts w:ascii="Times New Roman" w:eastAsia="Times New Roman" w:hAnsi="Times New Roman"/>
          <w:color w:val="000000"/>
          <w:sz w:val="24"/>
          <w:szCs w:val="24"/>
          <w:lang w:eastAsia="ru-RU"/>
        </w:rPr>
        <w:t xml:space="preserve">например,  </w:t>
      </w:r>
      <w:r w:rsidRPr="00055AA9">
        <w:rPr>
          <w:rFonts w:ascii="Times New Roman" w:eastAsia="Times New Roman" w:hAnsi="Times New Roman"/>
          <w:sz w:val="24"/>
          <w:szCs w:val="24"/>
          <w:lang w:eastAsia="ru-RU"/>
        </w:rPr>
        <w:t>если</w:t>
      </w:r>
      <w:proofErr w:type="gramEnd"/>
      <w:r w:rsidRPr="00055AA9">
        <w:rPr>
          <w:rFonts w:ascii="Times New Roman" w:eastAsia="Times New Roman" w:hAnsi="Times New Roman"/>
          <w:sz w:val="24"/>
          <w:szCs w:val="24"/>
          <w:lang w:eastAsia="ru-RU"/>
        </w:rPr>
        <w:t xml:space="preserve"> сравнительные показатели меняются не более чем на 5%;</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sz w:val="24"/>
          <w:szCs w:val="24"/>
          <w:lang w:eastAsia="ru-RU"/>
        </w:rPr>
        <w:t xml:space="preserve">- </w:t>
      </w:r>
      <w:r w:rsidRPr="00055AA9">
        <w:rPr>
          <w:rFonts w:ascii="Times New Roman" w:eastAsia="Times New Roman" w:hAnsi="Times New Roman"/>
          <w:color w:val="000000"/>
          <w:sz w:val="24"/>
          <w:szCs w:val="24"/>
          <w:lang w:eastAsia="ru-RU"/>
        </w:rPr>
        <w:t>пересчет не предусмотрен нормативными актами, на основании которых меняется УП (</w:t>
      </w:r>
      <w:hyperlink r:id="rId21" w:anchor="block_1016" w:history="1">
        <w:r w:rsidRPr="00055AA9">
          <w:rPr>
            <w:rFonts w:ascii="Times New Roman" w:eastAsia="Times New Roman" w:hAnsi="Times New Roman"/>
            <w:color w:val="000000"/>
            <w:sz w:val="24"/>
            <w:szCs w:val="24"/>
            <w:bdr w:val="none" w:sz="0" w:space="0" w:color="auto" w:frame="1"/>
            <w:lang w:eastAsia="ru-RU"/>
          </w:rPr>
          <w:t>п. 16 Приказа № 274н</w:t>
        </w:r>
      </w:hyperlink>
      <w:r w:rsidRPr="00055AA9">
        <w:rPr>
          <w:rFonts w:ascii="Times New Roman" w:eastAsia="Times New Roman" w:hAnsi="Times New Roman"/>
          <w:color w:val="000000"/>
          <w:sz w:val="24"/>
          <w:szCs w:val="24"/>
          <w:lang w:eastAsia="ru-RU"/>
        </w:rPr>
        <w:t>), например, при внедрении </w:t>
      </w:r>
      <w:hyperlink r:id="rId22" w:anchor="block_1000" w:history="1">
        <w:r w:rsidRPr="00055AA9">
          <w:rPr>
            <w:rFonts w:ascii="Times New Roman" w:eastAsia="Times New Roman" w:hAnsi="Times New Roman"/>
            <w:color w:val="000000"/>
            <w:sz w:val="24"/>
            <w:szCs w:val="24"/>
            <w:bdr w:val="none" w:sz="0" w:space="0" w:color="auto" w:frame="1"/>
            <w:lang w:eastAsia="ru-RU"/>
          </w:rPr>
          <w:t>СГС "Основные средства"</w:t>
        </w:r>
      </w:hyperlink>
      <w:r w:rsidRPr="00055AA9">
        <w:rPr>
          <w:rFonts w:ascii="Times New Roman" w:eastAsia="Times New Roman" w:hAnsi="Times New Roman"/>
          <w:color w:val="000000"/>
          <w:sz w:val="24"/>
          <w:szCs w:val="24"/>
          <w:lang w:eastAsia="ru-RU"/>
        </w:rPr>
        <w:t> не предусмотрен пересчет амортизации за прошлые годы;</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невозможно пересчитать сравнительные показатели за прошлый период: нет данных для расчета или в прошлом не было данных для определения оценочного значения (</w:t>
      </w:r>
      <w:hyperlink r:id="rId23" w:anchor="block_1019" w:history="1">
        <w:r w:rsidRPr="00055AA9">
          <w:rPr>
            <w:rFonts w:ascii="Times New Roman" w:eastAsia="Times New Roman" w:hAnsi="Times New Roman"/>
            <w:color w:val="000000"/>
            <w:sz w:val="24"/>
            <w:szCs w:val="24"/>
            <w:bdr w:val="none" w:sz="0" w:space="0" w:color="auto" w:frame="1"/>
            <w:lang w:eastAsia="ru-RU"/>
          </w:rPr>
          <w:t>п. 19 Приказ № 274н</w:t>
        </w:r>
      </w:hyperlink>
      <w:r w:rsidRPr="00055AA9">
        <w:rPr>
          <w:rFonts w:ascii="Times New Roman" w:eastAsia="Times New Roman" w:hAnsi="Times New Roman"/>
          <w:color w:val="000000"/>
          <w:sz w:val="24"/>
          <w:szCs w:val="24"/>
          <w:lang w:eastAsia="ru-RU"/>
        </w:rPr>
        <w:t>), например, утеряны документы;</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sz w:val="24"/>
          <w:szCs w:val="24"/>
          <w:lang w:eastAsia="ru-RU"/>
        </w:rPr>
        <w:t>- дополнение УП никак не влияет на показатели отчетности (ввели новую аналитику или субсчета, дополнили график документооборота новым документом или изменили ответственного;</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УП дополнена новым методом для учета операций, которых раньше не было (</w:t>
      </w:r>
      <w:hyperlink r:id="rId24" w:anchor="block_1014" w:history="1">
        <w:r w:rsidRPr="00055AA9">
          <w:rPr>
            <w:rFonts w:ascii="Times New Roman" w:eastAsia="Times New Roman" w:hAnsi="Times New Roman"/>
            <w:color w:val="000000"/>
            <w:sz w:val="24"/>
            <w:szCs w:val="24"/>
            <w:bdr w:val="none" w:sz="0" w:space="0" w:color="auto" w:frame="1"/>
            <w:lang w:eastAsia="ru-RU"/>
          </w:rPr>
          <w:t>п. 14 Приказ № 274н</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изменение обстоятельств – переход на другой метод обусловлен новым характером фактов хозяйственной жизни.</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color w:val="000000"/>
          <w:sz w:val="24"/>
          <w:szCs w:val="24"/>
          <w:lang w:eastAsia="ru-RU"/>
        </w:rPr>
        <w:t>15.2. Из</w:t>
      </w:r>
      <w:r w:rsidR="00AA2112">
        <w:rPr>
          <w:rFonts w:ascii="Times New Roman" w:eastAsia="Times New Roman" w:hAnsi="Times New Roman"/>
          <w:b/>
          <w:color w:val="000000"/>
          <w:sz w:val="24"/>
          <w:szCs w:val="24"/>
          <w:lang w:eastAsia="ru-RU"/>
        </w:rPr>
        <w:t xml:space="preserve">менения учетной политики будут </w:t>
      </w:r>
      <w:r w:rsidRPr="00055AA9">
        <w:rPr>
          <w:rFonts w:ascii="Times New Roman" w:eastAsia="Times New Roman" w:hAnsi="Times New Roman"/>
          <w:b/>
          <w:color w:val="000000"/>
          <w:sz w:val="24"/>
          <w:szCs w:val="24"/>
          <w:lang w:eastAsia="ru-RU"/>
        </w:rPr>
        <w:t xml:space="preserve">применяться ретроспективно </w:t>
      </w:r>
      <w:r w:rsidRPr="00055AA9">
        <w:rPr>
          <w:rFonts w:ascii="Times New Roman" w:eastAsia="Times New Roman" w:hAnsi="Times New Roman"/>
          <w:color w:val="000000"/>
          <w:sz w:val="24"/>
          <w:szCs w:val="24"/>
          <w:lang w:eastAsia="ru-RU"/>
        </w:rPr>
        <w:t>(</w:t>
      </w:r>
      <w:hyperlink r:id="rId25" w:anchor="block_1006" w:history="1">
        <w:r w:rsidRPr="00055AA9">
          <w:rPr>
            <w:rFonts w:ascii="Times New Roman" w:eastAsia="Times New Roman" w:hAnsi="Times New Roman"/>
            <w:color w:val="000000"/>
            <w:sz w:val="24"/>
            <w:szCs w:val="24"/>
            <w:lang w:eastAsia="ru-RU"/>
          </w:rPr>
          <w:t>п. 6 Приказа № 274н</w:t>
        </w:r>
      </w:hyperlink>
      <w:r w:rsidRPr="00055AA9">
        <w:rPr>
          <w:rFonts w:ascii="Times New Roman" w:eastAsia="Times New Roman" w:hAnsi="Times New Roman"/>
          <w:color w:val="000000"/>
          <w:sz w:val="24"/>
          <w:szCs w:val="24"/>
          <w:lang w:eastAsia="ru-RU"/>
        </w:rPr>
        <w:t>), то есть пересчитывать сравнительные показатели отчетов за прошлые годы в случаях:</w:t>
      </w:r>
    </w:p>
    <w:p w:rsidR="00D8158C" w:rsidRPr="00055AA9" w:rsidRDefault="00D8158C" w:rsidP="00AA2112">
      <w:pPr>
        <w:spacing w:after="0" w:line="240" w:lineRule="auto"/>
        <w:ind w:firstLine="709"/>
        <w:jc w:val="both"/>
        <w:rPr>
          <w:rFonts w:ascii="Times New Roman" w:eastAsia="Times New Roman" w:hAnsi="Times New Roman"/>
          <w:sz w:val="24"/>
          <w:szCs w:val="24"/>
          <w:lang w:eastAsia="ru-RU"/>
        </w:rPr>
      </w:pPr>
      <w:r w:rsidRPr="00055AA9">
        <w:rPr>
          <w:rFonts w:ascii="Times New Roman" w:eastAsia="Times New Roman" w:hAnsi="Times New Roman"/>
          <w:color w:val="000000"/>
          <w:sz w:val="24"/>
          <w:szCs w:val="24"/>
          <w:lang w:eastAsia="ru-RU"/>
        </w:rPr>
        <w:t>- изменения УП существенно влияют на показатели отчетности (</w:t>
      </w:r>
      <w:hyperlink r:id="rId26" w:anchor="block_1017" w:history="1">
        <w:r w:rsidRPr="00055AA9">
          <w:rPr>
            <w:rFonts w:ascii="Times New Roman" w:eastAsia="Times New Roman" w:hAnsi="Times New Roman"/>
            <w:color w:val="000000"/>
            <w:sz w:val="24"/>
            <w:szCs w:val="24"/>
            <w:bdr w:val="none" w:sz="0" w:space="0" w:color="auto" w:frame="1"/>
            <w:lang w:eastAsia="ru-RU"/>
          </w:rPr>
          <w:t>п. 17 Приказа № 274н</w:t>
        </w:r>
      </w:hyperlink>
      <w:r w:rsidRPr="00055AA9">
        <w:rPr>
          <w:rFonts w:ascii="Times New Roman" w:eastAsia="Times New Roman" w:hAnsi="Times New Roman"/>
          <w:color w:val="000000"/>
          <w:sz w:val="24"/>
          <w:szCs w:val="24"/>
          <w:lang w:eastAsia="ru-RU"/>
        </w:rPr>
        <w:t xml:space="preserve">), </w:t>
      </w:r>
      <w:r w:rsidRPr="00055AA9">
        <w:rPr>
          <w:rFonts w:ascii="Times New Roman" w:eastAsia="Times New Roman" w:hAnsi="Times New Roman"/>
          <w:sz w:val="24"/>
          <w:szCs w:val="24"/>
          <w:lang w:eastAsia="ru-RU"/>
        </w:rPr>
        <w:t>если сравнительные показатели меняются не более чем на 5%, например, при изменении способа начисления амортизации;</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пересчет предусмотрен нормативными актами, на основании которых меняется УП (</w:t>
      </w:r>
      <w:hyperlink r:id="rId27" w:anchor="block_1016" w:history="1">
        <w:r w:rsidRPr="00055AA9">
          <w:rPr>
            <w:rFonts w:ascii="Times New Roman" w:eastAsia="Times New Roman" w:hAnsi="Times New Roman"/>
            <w:color w:val="000000"/>
            <w:sz w:val="24"/>
            <w:szCs w:val="24"/>
            <w:bdr w:val="none" w:sz="0" w:space="0" w:color="auto" w:frame="1"/>
            <w:lang w:eastAsia="ru-RU"/>
          </w:rPr>
          <w:t>п. 16 Приказа № 274н</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При ретроспективном пересчете следует:</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В году изменения УП оформить Бухгалтерскую справку (</w:t>
      </w:r>
      <w:hyperlink r:id="rId28" w:anchor="0211154" w:history="1">
        <w:r w:rsidRPr="00055AA9">
          <w:rPr>
            <w:rFonts w:ascii="Times New Roman" w:eastAsia="Times New Roman" w:hAnsi="Times New Roman"/>
            <w:color w:val="000000"/>
            <w:sz w:val="24"/>
            <w:szCs w:val="24"/>
            <w:lang w:eastAsia="ru-RU"/>
          </w:rPr>
          <w:t>форма 0504833</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сделать проводки по изменению сравнительных показателей и остатков с использованием дебета/кредита счета 401 30:</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за прошлый год;</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за иные прошлые годы, как если бы новая учетная политика применялась всегда;</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о</w:t>
      </w:r>
      <w:r w:rsidR="00D8158C" w:rsidRPr="00055AA9">
        <w:rPr>
          <w:rFonts w:ascii="Times New Roman" w:eastAsia="Times New Roman" w:hAnsi="Times New Roman"/>
          <w:color w:val="000000"/>
          <w:sz w:val="24"/>
          <w:szCs w:val="24"/>
          <w:lang w:eastAsia="ru-RU"/>
        </w:rPr>
        <w:t>формить Сведения об измен</w:t>
      </w:r>
      <w:r w:rsidR="00AD7DCF" w:rsidRPr="00055AA9">
        <w:rPr>
          <w:rFonts w:ascii="Times New Roman" w:eastAsia="Times New Roman" w:hAnsi="Times New Roman"/>
          <w:color w:val="000000"/>
          <w:sz w:val="24"/>
          <w:szCs w:val="24"/>
          <w:lang w:eastAsia="ru-RU"/>
        </w:rPr>
        <w:t>ении валюты баланса (форма 05031</w:t>
      </w:r>
      <w:r w:rsidR="00D8158C" w:rsidRPr="00055AA9">
        <w:rPr>
          <w:rFonts w:ascii="Times New Roman" w:eastAsia="Times New Roman" w:hAnsi="Times New Roman"/>
          <w:color w:val="000000"/>
          <w:sz w:val="24"/>
          <w:szCs w:val="24"/>
          <w:lang w:eastAsia="ru-RU"/>
        </w:rPr>
        <w:t>73);</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указать основание: "пересчитано в связи с изменение УП";</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изменить входящи</w:t>
      </w:r>
      <w:r w:rsidR="00AD7DCF" w:rsidRPr="00055AA9">
        <w:rPr>
          <w:rFonts w:ascii="Times New Roman" w:eastAsia="Times New Roman" w:hAnsi="Times New Roman"/>
          <w:color w:val="000000"/>
          <w:sz w:val="24"/>
          <w:szCs w:val="24"/>
          <w:lang w:eastAsia="ru-RU"/>
        </w:rPr>
        <w:t>е остатки в Балансе (форма 05031</w:t>
      </w:r>
      <w:r w:rsidR="00D8158C" w:rsidRPr="00055AA9">
        <w:rPr>
          <w:rFonts w:ascii="Times New Roman" w:eastAsia="Times New Roman" w:hAnsi="Times New Roman"/>
          <w:color w:val="000000"/>
          <w:sz w:val="24"/>
          <w:szCs w:val="24"/>
          <w:lang w:eastAsia="ru-RU"/>
        </w:rPr>
        <w:t>30) и других отчетных формах текущего года, включая таблицы пояснительной записки.</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раскрыть измененные сравнительные показатели в отчетности текущего года.</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отчетность за прошлые годы не переделывать.</w:t>
      </w:r>
    </w:p>
    <w:p w:rsidR="00AD7DCF" w:rsidRPr="00055AA9" w:rsidRDefault="00AD7DCF" w:rsidP="00AD7DCF">
      <w:pPr>
        <w:spacing w:after="255" w:line="240" w:lineRule="auto"/>
        <w:jc w:val="both"/>
        <w:rPr>
          <w:rFonts w:ascii="Times New Roman" w:eastAsia="Times New Roman" w:hAnsi="Times New Roman"/>
          <w:color w:val="000000"/>
          <w:sz w:val="24"/>
          <w:szCs w:val="24"/>
          <w:lang w:eastAsia="ru-RU"/>
        </w:rPr>
      </w:pPr>
    </w:p>
    <w:p w:rsidR="004316B6" w:rsidRPr="00952549" w:rsidRDefault="003A1588" w:rsidP="004316B6">
      <w:pPr>
        <w:shd w:val="clear" w:color="auto" w:fill="FFFFFF"/>
        <w:spacing w:before="105" w:after="105" w:line="240" w:lineRule="auto"/>
        <w:jc w:val="center"/>
        <w:outlineLvl w:val="2"/>
        <w:rPr>
          <w:rFonts w:ascii="Times New Roman" w:eastAsia="Times New Roman" w:hAnsi="Times New Roman"/>
          <w:b/>
          <w:bCs/>
          <w:color w:val="000000"/>
          <w:sz w:val="24"/>
          <w:szCs w:val="24"/>
          <w:lang w:eastAsia="ru-RU"/>
        </w:rPr>
      </w:pPr>
      <w:r w:rsidRPr="00952549">
        <w:rPr>
          <w:rFonts w:ascii="Times New Roman" w:eastAsia="Times New Roman" w:hAnsi="Times New Roman"/>
          <w:b/>
          <w:bCs/>
          <w:color w:val="000000"/>
          <w:sz w:val="24"/>
          <w:szCs w:val="24"/>
          <w:lang w:eastAsia="ru-RU"/>
        </w:rPr>
        <w:t>УЧЕТНАЯ ПОЛИТИКА</w:t>
      </w:r>
      <w:r w:rsidR="004316B6" w:rsidRPr="00952549">
        <w:rPr>
          <w:rFonts w:ascii="Times New Roman" w:eastAsia="Times New Roman" w:hAnsi="Times New Roman"/>
          <w:b/>
          <w:bCs/>
          <w:color w:val="000000"/>
          <w:sz w:val="24"/>
          <w:szCs w:val="24"/>
          <w:lang w:eastAsia="ru-RU"/>
        </w:rPr>
        <w:t xml:space="preserve"> УЧРЕЖДЕНИЯ В ЧАСТИ ВЕДЕНИЯ НАЛОГОВОГО УЧЕТА</w:t>
      </w:r>
    </w:p>
    <w:p w:rsidR="00D8158C" w:rsidRPr="00952549" w:rsidRDefault="00D8158C" w:rsidP="00D8158C">
      <w:pPr>
        <w:widowControl w:val="0"/>
        <w:spacing w:before="100" w:beforeAutospacing="1" w:after="100" w:afterAutospacing="1" w:line="240" w:lineRule="auto"/>
        <w:outlineLvl w:val="0"/>
        <w:rPr>
          <w:rFonts w:ascii="Times New Roman" w:eastAsia="Times New Roman" w:hAnsi="Times New Roman"/>
          <w:b/>
          <w:bCs/>
          <w:kern w:val="36"/>
          <w:sz w:val="24"/>
          <w:szCs w:val="24"/>
          <w:lang w:eastAsia="x-none"/>
        </w:rPr>
      </w:pP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Налоговый учет ведется </w:t>
      </w:r>
      <w:r w:rsidR="00AA2112" w:rsidRPr="00952549">
        <w:rPr>
          <w:rFonts w:ascii="Times New Roman" w:hAnsi="Times New Roman"/>
          <w:sz w:val="24"/>
          <w:szCs w:val="24"/>
        </w:rPr>
        <w:t>централизованной бухгалтерией МКУ «МРУО»</w:t>
      </w:r>
      <w:r w:rsidRPr="00952549">
        <w:rPr>
          <w:rFonts w:ascii="Times New Roman" w:hAnsi="Times New Roman"/>
          <w:sz w:val="24"/>
          <w:szCs w:val="24"/>
        </w:rPr>
        <w:t>, возглавляемой главным бухгалтером.</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Налоговые регистры формируются на основе регистров бухгалтерского учета с внесением в них дополнительных реквизитов;</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(основание: статья 313 НК РФ).</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Учреждение использует электронный способ представления отчетности в налоговые органы по телекоммуникационным каналам связи.</w:t>
      </w:r>
    </w:p>
    <w:p w:rsidR="004C45C5"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(основание: пункты 3 - 4 статьи 80 НК РФ).</w:t>
      </w:r>
    </w:p>
    <w:p w:rsidR="004316B6" w:rsidRPr="00952549" w:rsidRDefault="004316B6" w:rsidP="004316B6">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b/>
          <w:color w:val="000000" w:themeColor="text1"/>
          <w:sz w:val="24"/>
          <w:szCs w:val="24"/>
        </w:rPr>
      </w:pPr>
      <w:r w:rsidRPr="00952549">
        <w:rPr>
          <w:rFonts w:ascii="Times New Roman" w:hAnsi="Times New Roman"/>
          <w:b/>
          <w:color w:val="000000" w:themeColor="text1"/>
          <w:sz w:val="24"/>
          <w:szCs w:val="24"/>
        </w:rPr>
        <w:t xml:space="preserve">1. Налог на прибыль </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lastRenderedPageBreak/>
        <w:t xml:space="preserve"> </w:t>
      </w:r>
      <w:r w:rsidR="00F83A38" w:rsidRPr="00952549">
        <w:rPr>
          <w:rFonts w:ascii="Times New Roman" w:hAnsi="Times New Roman"/>
          <w:sz w:val="24"/>
          <w:szCs w:val="24"/>
        </w:rPr>
        <w:t>1.1.В учреждении нет деятельности, облагаемой налогом на прибыль.</w:t>
      </w:r>
    </w:p>
    <w:p w:rsidR="00F83A38" w:rsidRPr="00055AA9" w:rsidRDefault="00F83A38"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hAnsi="Times New Roman"/>
          <w:sz w:val="24"/>
          <w:szCs w:val="24"/>
        </w:rPr>
        <w:t>(</w:t>
      </w:r>
      <w:r w:rsidRPr="00952549">
        <w:rPr>
          <w:rFonts w:ascii="Times New Roman" w:eastAsia="Times New Roman" w:hAnsi="Times New Roman"/>
          <w:color w:val="000000"/>
          <w:sz w:val="24"/>
          <w:szCs w:val="24"/>
          <w:lang w:eastAsia="ru-RU"/>
        </w:rPr>
        <w:t>Основание: подпункты 14, 33.1 пункта 1 статьи 251 Налогового кодекса РФ).</w:t>
      </w:r>
    </w:p>
    <w:p w:rsidR="004316B6" w:rsidRPr="00952549" w:rsidRDefault="004316B6" w:rsidP="00EA255A">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b/>
          <w:sz w:val="24"/>
          <w:szCs w:val="24"/>
        </w:rPr>
      </w:pPr>
      <w:r w:rsidRPr="00952549">
        <w:rPr>
          <w:rFonts w:ascii="Times New Roman" w:hAnsi="Times New Roman"/>
          <w:b/>
          <w:sz w:val="24"/>
          <w:szCs w:val="24"/>
        </w:rPr>
        <w:t>2.</w:t>
      </w:r>
      <w:r w:rsidR="00EA255A" w:rsidRPr="00952549">
        <w:rPr>
          <w:rFonts w:ascii="Times New Roman" w:hAnsi="Times New Roman"/>
          <w:b/>
          <w:sz w:val="24"/>
          <w:szCs w:val="24"/>
        </w:rPr>
        <w:t xml:space="preserve"> Налог на добавленную стоимость</w:t>
      </w:r>
    </w:p>
    <w:p w:rsidR="004316B6" w:rsidRPr="00952549" w:rsidRDefault="00EA255A" w:rsidP="004316B6">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sz w:val="24"/>
          <w:szCs w:val="24"/>
        </w:rPr>
      </w:pPr>
      <w:r w:rsidRPr="00952549">
        <w:rPr>
          <w:rFonts w:ascii="Times New Roman" w:hAnsi="Times New Roman"/>
          <w:sz w:val="24"/>
          <w:szCs w:val="24"/>
        </w:rPr>
        <w:t xml:space="preserve">    </w:t>
      </w:r>
      <w:r w:rsidR="004316B6" w:rsidRPr="00952549">
        <w:rPr>
          <w:rFonts w:ascii="Times New Roman" w:hAnsi="Times New Roman"/>
          <w:sz w:val="24"/>
          <w:szCs w:val="24"/>
        </w:rPr>
        <w:t>2.1. Выполнение</w:t>
      </w:r>
      <w:r w:rsidRPr="00952549">
        <w:rPr>
          <w:rFonts w:ascii="Times New Roman" w:hAnsi="Times New Roman"/>
          <w:sz w:val="24"/>
          <w:szCs w:val="24"/>
        </w:rPr>
        <w:t xml:space="preserve"> работ (оказание) услуг </w:t>
      </w:r>
      <w:r w:rsidR="004316B6" w:rsidRPr="00952549">
        <w:rPr>
          <w:rFonts w:ascii="Times New Roman" w:hAnsi="Times New Roman"/>
          <w:sz w:val="24"/>
          <w:szCs w:val="24"/>
        </w:rPr>
        <w:t>учреждением не признается объектом налогообложения НДС.    (основание: подпункт 4.1 пункта 2 статьи 146 НК РФ).</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b/>
          <w:bCs/>
          <w:color w:val="000000"/>
          <w:sz w:val="24"/>
          <w:szCs w:val="24"/>
          <w:lang w:eastAsia="ru-RU"/>
        </w:rPr>
        <w:t>3. Транспортный налог</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3.1. Налогооблагаемая база формируется исходя из нал</w:t>
      </w:r>
      <w:r w:rsidR="008810B4" w:rsidRPr="00952549">
        <w:rPr>
          <w:rFonts w:ascii="Times New Roman" w:eastAsia="Times New Roman" w:hAnsi="Times New Roman"/>
          <w:color w:val="000000"/>
          <w:sz w:val="24"/>
          <w:szCs w:val="24"/>
          <w:lang w:eastAsia="ru-RU"/>
        </w:rPr>
        <w:t xml:space="preserve">ичия всех транспортных средств, </w:t>
      </w:r>
      <w:r w:rsidRPr="00952549">
        <w:rPr>
          <w:rFonts w:ascii="Times New Roman" w:eastAsia="Times New Roman" w:hAnsi="Times New Roman"/>
          <w:color w:val="000000"/>
          <w:sz w:val="24"/>
          <w:szCs w:val="24"/>
          <w:lang w:eastAsia="ru-RU"/>
        </w:rPr>
        <w:t>зарегистрированных за учреждением.</w:t>
      </w:r>
      <w:r w:rsidRPr="00952549">
        <w:rPr>
          <w:rFonts w:ascii="Times New Roman" w:eastAsia="Times New Roman" w:hAnsi="Times New Roman"/>
          <w:color w:val="000000"/>
          <w:sz w:val="24"/>
          <w:szCs w:val="24"/>
          <w:lang w:eastAsia="ru-RU"/>
        </w:rPr>
        <w:br/>
        <w:t xml:space="preserve">Основание: глава 28 Налогового кодекса </w:t>
      </w:r>
      <w:proofErr w:type="gramStart"/>
      <w:r w:rsidRPr="00952549">
        <w:rPr>
          <w:rFonts w:ascii="Times New Roman" w:eastAsia="Times New Roman" w:hAnsi="Times New Roman"/>
          <w:color w:val="000000"/>
          <w:sz w:val="24"/>
          <w:szCs w:val="24"/>
          <w:lang w:eastAsia="ru-RU"/>
        </w:rPr>
        <w:t xml:space="preserve">РФ, </w:t>
      </w:r>
      <w:r w:rsidR="008810B4" w:rsidRPr="00952549">
        <w:rPr>
          <w:rFonts w:ascii="Times New Roman" w:eastAsia="Times New Roman" w:hAnsi="Times New Roman"/>
          <w:color w:val="000000"/>
          <w:sz w:val="24"/>
          <w:szCs w:val="24"/>
          <w:lang w:eastAsia="ru-RU"/>
        </w:rPr>
        <w:t xml:space="preserve"> </w:t>
      </w:r>
      <w:r w:rsidRPr="00952549">
        <w:rPr>
          <w:rFonts w:ascii="Times New Roman" w:eastAsia="Times New Roman" w:hAnsi="Times New Roman"/>
          <w:color w:val="000000"/>
          <w:sz w:val="24"/>
          <w:szCs w:val="24"/>
          <w:lang w:eastAsia="ru-RU"/>
        </w:rPr>
        <w:t>региональный</w:t>
      </w:r>
      <w:proofErr w:type="gramEnd"/>
      <w:r w:rsidRPr="00952549">
        <w:rPr>
          <w:rFonts w:ascii="Times New Roman" w:eastAsia="Times New Roman" w:hAnsi="Times New Roman"/>
          <w:color w:val="000000"/>
          <w:sz w:val="24"/>
          <w:szCs w:val="24"/>
          <w:lang w:eastAsia="ru-RU"/>
        </w:rPr>
        <w:t xml:space="preserve"> Закон «О транспортном налоге».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3.2. 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России.</w:t>
      </w:r>
    </w:p>
    <w:p w:rsidR="00EA255A" w:rsidRPr="00952549" w:rsidRDefault="00EA255A" w:rsidP="008810B4">
      <w:pPr>
        <w:pStyle w:val="a5"/>
        <w:tabs>
          <w:tab w:val="left" w:pos="708"/>
        </w:tabs>
        <w:spacing w:before="0" w:beforeAutospacing="0" w:after="0" w:afterAutospacing="0"/>
        <w:ind w:firstLine="709"/>
        <w:jc w:val="both"/>
        <w:rPr>
          <w:color w:val="000000"/>
          <w:sz w:val="24"/>
          <w:szCs w:val="24"/>
          <w:shd w:val="clear" w:color="auto" w:fill="FFFFFF"/>
        </w:rPr>
      </w:pPr>
      <w:r w:rsidRPr="00952549">
        <w:rPr>
          <w:color w:val="000000"/>
          <w:sz w:val="24"/>
          <w:szCs w:val="24"/>
          <w:lang w:eastAsia="ru-RU"/>
        </w:rPr>
        <w:t xml:space="preserve">3.3. </w:t>
      </w:r>
      <w:r w:rsidRPr="00952549">
        <w:rPr>
          <w:color w:val="000000"/>
          <w:sz w:val="24"/>
          <w:szCs w:val="24"/>
          <w:shd w:val="clear" w:color="auto" w:fill="FFFFFF"/>
        </w:rPr>
        <w:t>Исчислять сумму транспортного налога и сумму авансового платежа по истечении каждого отчетного периода в размере одной четвертой произведения соответствующей налоговой базы. (Основание ст.362 НК РФ).</w:t>
      </w:r>
    </w:p>
    <w:p w:rsidR="00EA255A" w:rsidRPr="00952549" w:rsidRDefault="00EA255A" w:rsidP="008810B4">
      <w:pPr>
        <w:tabs>
          <w:tab w:val="left" w:pos="708"/>
        </w:tabs>
        <w:spacing w:after="0" w:line="240" w:lineRule="auto"/>
        <w:ind w:firstLine="709"/>
        <w:jc w:val="both"/>
        <w:rPr>
          <w:rFonts w:ascii="Times New Roman" w:eastAsia="Times New Roman" w:hAnsi="Times New Roman"/>
          <w:sz w:val="24"/>
          <w:szCs w:val="24"/>
          <w:shd w:val="clear" w:color="auto" w:fill="FFFFFF"/>
          <w:lang w:eastAsia="x-none"/>
        </w:rPr>
      </w:pPr>
      <w:r w:rsidRPr="00952549">
        <w:rPr>
          <w:rFonts w:ascii="Times New Roman" w:eastAsia="Times New Roman" w:hAnsi="Times New Roman"/>
          <w:sz w:val="24"/>
          <w:szCs w:val="24"/>
          <w:shd w:val="clear" w:color="auto" w:fill="FFFFFF"/>
          <w:lang w:eastAsia="x-none"/>
        </w:rPr>
        <w:t>Начисление производить последним днем каждого квартала бухгалтерской справкой (ф.0504833) на основании Справки – расчета.</w:t>
      </w:r>
    </w:p>
    <w:p w:rsidR="008810B4" w:rsidRPr="00952549" w:rsidRDefault="008810B4" w:rsidP="008810B4">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При отсутствии лимитов денежных средств, </w:t>
      </w:r>
      <w:r w:rsidR="00A7400F" w:rsidRPr="00952549">
        <w:rPr>
          <w:rFonts w:ascii="Times New Roman" w:eastAsia="Times New Roman" w:hAnsi="Times New Roman"/>
          <w:sz w:val="24"/>
          <w:szCs w:val="24"/>
          <w:lang w:eastAsia="ru-RU"/>
        </w:rPr>
        <w:t>начисление производить на основан</w:t>
      </w:r>
      <w:r w:rsidRPr="00952549">
        <w:rPr>
          <w:rFonts w:ascii="Times New Roman" w:eastAsia="Times New Roman" w:hAnsi="Times New Roman"/>
          <w:sz w:val="24"/>
          <w:szCs w:val="24"/>
          <w:lang w:eastAsia="ru-RU"/>
        </w:rPr>
        <w:t>ии Декларации</w:t>
      </w:r>
      <w:r w:rsidR="00A7400F" w:rsidRPr="00952549">
        <w:rPr>
          <w:rFonts w:ascii="Times New Roman" w:eastAsia="Times New Roman" w:hAnsi="Times New Roman"/>
          <w:sz w:val="24"/>
          <w:szCs w:val="24"/>
          <w:lang w:eastAsia="ru-RU"/>
        </w:rPr>
        <w:t xml:space="preserve"> в момент </w:t>
      </w:r>
      <w:r w:rsidRPr="00952549">
        <w:rPr>
          <w:rFonts w:ascii="Times New Roman" w:eastAsia="Times New Roman" w:hAnsi="Times New Roman"/>
          <w:sz w:val="24"/>
          <w:szCs w:val="24"/>
          <w:lang w:eastAsia="ru-RU"/>
        </w:rPr>
        <w:t>сдачи отчетности.</w:t>
      </w:r>
    </w:p>
    <w:p w:rsidR="00EA255A" w:rsidRPr="00952549" w:rsidRDefault="00EA255A" w:rsidP="00EA255A">
      <w:pPr>
        <w:spacing w:after="0" w:line="240" w:lineRule="auto"/>
        <w:ind w:firstLine="709"/>
        <w:jc w:val="both"/>
        <w:rPr>
          <w:rFonts w:ascii="Times New Roman" w:eastAsia="Times New Roman" w:hAnsi="Times New Roman"/>
          <w:color w:val="FF0000"/>
          <w:sz w:val="24"/>
          <w:szCs w:val="24"/>
          <w:lang w:eastAsia="ru-RU"/>
        </w:rPr>
      </w:pPr>
      <w:r w:rsidRPr="00952549">
        <w:rPr>
          <w:rFonts w:ascii="Times New Roman" w:eastAsia="Times New Roman" w:hAnsi="Times New Roman"/>
          <w:color w:val="FF0000"/>
          <w:sz w:val="24"/>
          <w:szCs w:val="24"/>
          <w:lang w:eastAsia="ru-RU"/>
        </w:rPr>
        <w:t> </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b/>
          <w:bCs/>
          <w:color w:val="000000"/>
          <w:sz w:val="24"/>
          <w:szCs w:val="24"/>
          <w:lang w:eastAsia="ru-RU"/>
        </w:rPr>
        <w:t>4. Налог на имущество организаций</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4.1. Учреждение является плательщиком налога на имущество.</w:t>
      </w:r>
    </w:p>
    <w:p w:rsidR="00EA255A" w:rsidRPr="00952549" w:rsidRDefault="00EA255A" w:rsidP="008810B4">
      <w:pPr>
        <w:pStyle w:val="a5"/>
        <w:tabs>
          <w:tab w:val="left" w:pos="708"/>
        </w:tabs>
        <w:spacing w:before="0" w:beforeAutospacing="0" w:after="0" w:afterAutospacing="0"/>
        <w:ind w:firstLine="709"/>
        <w:jc w:val="both"/>
        <w:rPr>
          <w:color w:val="000000"/>
          <w:sz w:val="24"/>
          <w:szCs w:val="24"/>
        </w:rPr>
      </w:pPr>
      <w:r w:rsidRPr="00952549">
        <w:rPr>
          <w:color w:val="000000"/>
          <w:sz w:val="24"/>
          <w:szCs w:val="24"/>
          <w:lang w:eastAsia="ru-RU"/>
        </w:rPr>
        <w:t xml:space="preserve">4.2. </w:t>
      </w:r>
      <w:r w:rsidRPr="00952549">
        <w:rPr>
          <w:color w:val="000000"/>
          <w:sz w:val="24"/>
          <w:szCs w:val="24"/>
        </w:rPr>
        <w:t>Сумму авансового платежа по налогу на имущество исчислять по итогам каждого отчетного периода в размере одной четвертой произведения соответствующей налоговой ставки и средней стоимости имущества. (Основание ст.382 НК РФ).</w:t>
      </w:r>
    </w:p>
    <w:p w:rsidR="00EA255A" w:rsidRPr="00952549" w:rsidRDefault="00EA255A" w:rsidP="008810B4">
      <w:pPr>
        <w:tabs>
          <w:tab w:val="left" w:pos="708"/>
        </w:tabs>
        <w:spacing w:after="0" w:line="240" w:lineRule="auto"/>
        <w:ind w:firstLine="709"/>
        <w:jc w:val="both"/>
        <w:rPr>
          <w:rFonts w:ascii="Times New Roman" w:hAnsi="Times New Roman"/>
          <w:color w:val="000000"/>
          <w:sz w:val="24"/>
          <w:szCs w:val="24"/>
          <w:shd w:val="clear" w:color="auto" w:fill="FFFFFF"/>
        </w:rPr>
      </w:pPr>
      <w:r w:rsidRPr="00952549">
        <w:rPr>
          <w:rFonts w:ascii="Times New Roman" w:hAnsi="Times New Roman"/>
          <w:color w:val="000000"/>
          <w:sz w:val="24"/>
          <w:szCs w:val="24"/>
          <w:shd w:val="clear" w:color="auto" w:fill="FFFFFF"/>
        </w:rPr>
        <w:t>С 01.01.2019 налогом облагается только недвижимое имущество организаций (п. 1 ст. 374 НК РФ). В целях определения налогооблагаемой базы по налогу, определить критерии отнесения имущества к недвижимому.</w:t>
      </w:r>
    </w:p>
    <w:p w:rsidR="008810B4" w:rsidRPr="00952549" w:rsidRDefault="00EA255A" w:rsidP="008810B4">
      <w:pPr>
        <w:shd w:val="clear" w:color="auto" w:fill="FFFFFF"/>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Для подтверждения наличия оснований отнесения объекта имущества к недвижимости основываться на рекомендациях ФНС России (письмо от 02.08.2018 № БС-4-21/14968@):</w:t>
      </w:r>
    </w:p>
    <w:p w:rsidR="00EA255A" w:rsidRPr="00952549" w:rsidRDefault="00EA255A" w:rsidP="008810B4">
      <w:pPr>
        <w:pStyle w:val="a3"/>
        <w:numPr>
          <w:ilvl w:val="0"/>
          <w:numId w:val="10"/>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наличие записи об объекте в ЕГРН;</w:t>
      </w:r>
    </w:p>
    <w:p w:rsidR="008810B4" w:rsidRPr="00952549" w:rsidRDefault="00EA255A" w:rsidP="008810B4">
      <w:pPr>
        <w:numPr>
          <w:ilvl w:val="0"/>
          <w:numId w:val="10"/>
        </w:numPr>
        <w:shd w:val="clear" w:color="auto" w:fill="FFFFFF"/>
        <w:tabs>
          <w:tab w:val="clear" w:pos="720"/>
          <w:tab w:val="left" w:pos="708"/>
        </w:tabs>
        <w:spacing w:after="0" w:line="240" w:lineRule="auto"/>
        <w:ind w:left="0" w:firstLine="0"/>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при отсутствии сведений в ЕГРН - наличие оснований, подтверждающих прочную связь объекта с землей и невозможность перемещения объекта без несоразмерного ущерба его назначению. Например, для объектов капитального строительства это могут быть документы технического учета или технической инвентаризации объекта в качестве недвижимости; разрешения на строительство и (или) ввод в эксплуатацию; проектная или иная документация на создание объекта и (или) о его характеристиках.</w:t>
      </w:r>
    </w:p>
    <w:p w:rsidR="008810B4" w:rsidRPr="00952549" w:rsidRDefault="00EA255A" w:rsidP="008810B4">
      <w:pPr>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color w:val="000000"/>
          <w:sz w:val="24"/>
          <w:szCs w:val="24"/>
          <w:shd w:val="clear" w:color="auto" w:fill="FFFFFF"/>
        </w:rPr>
        <w:t xml:space="preserve">            Начисление производить последним днем каждого квартала бухгалтерской справкой (ф.0504833) на основании Справки – расчета.</w:t>
      </w:r>
      <w:r w:rsidRPr="00952549">
        <w:rPr>
          <w:rFonts w:ascii="Times New Roman" w:eastAsia="Times New Roman" w:hAnsi="Times New Roman"/>
          <w:color w:val="000000"/>
          <w:sz w:val="24"/>
          <w:szCs w:val="24"/>
          <w:lang w:eastAsia="ru-RU"/>
        </w:rPr>
        <w:t> </w:t>
      </w:r>
      <w:r w:rsidR="008810B4" w:rsidRPr="00952549">
        <w:rPr>
          <w:rFonts w:ascii="Times New Roman" w:eastAsia="Times New Roman" w:hAnsi="Times New Roman"/>
          <w:sz w:val="24"/>
          <w:szCs w:val="24"/>
          <w:lang w:eastAsia="ru-RU"/>
        </w:rPr>
        <w:t>При отсутствии лимитов денежных средств, начисление производить на основании Декларации в момент сдачи отчетности.</w:t>
      </w:r>
    </w:p>
    <w:p w:rsidR="00EA255A" w:rsidRPr="00952549" w:rsidRDefault="00EA255A" w:rsidP="008810B4">
      <w:pPr>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4.3. Налоговая ставка применяется в соответствии с законодательством региона.</w:t>
      </w:r>
    </w:p>
    <w:p w:rsidR="00EA255A" w:rsidRPr="00952549" w:rsidRDefault="00EA255A" w:rsidP="008810B4">
      <w:pPr>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статья 372 Налогового кодекса РФ. </w:t>
      </w:r>
    </w:p>
    <w:p w:rsidR="00EA255A" w:rsidRPr="00952549" w:rsidRDefault="00EA255A" w:rsidP="008810B4">
      <w:pPr>
        <w:spacing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4.4. 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 РФ, если иное не предусмотрено региональным законом.</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952549" w:rsidRPr="007C66AA" w:rsidRDefault="00EA255A" w:rsidP="00952549">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C66AA">
        <w:rPr>
          <w:b/>
          <w:bCs/>
          <w:color w:val="000000"/>
          <w:sz w:val="24"/>
          <w:szCs w:val="24"/>
          <w:lang w:eastAsia="ru-RU"/>
        </w:rPr>
        <w:lastRenderedPageBreak/>
        <w:t>Земельный налог</w:t>
      </w:r>
      <w:r w:rsidR="00952549" w:rsidRPr="007C66AA">
        <w:rPr>
          <w:sz w:val="24"/>
          <w:szCs w:val="24"/>
        </w:rPr>
        <w:t xml:space="preserve"> </w:t>
      </w:r>
    </w:p>
    <w:p w:rsidR="00952549" w:rsidRPr="007C66AA" w:rsidRDefault="00952549" w:rsidP="007C66AA">
      <w:pPr>
        <w:pStyle w:val="a5"/>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5"/>
        <w:jc w:val="both"/>
        <w:rPr>
          <w:sz w:val="24"/>
          <w:szCs w:val="24"/>
        </w:rPr>
      </w:pPr>
      <w:r w:rsidRPr="007C66AA">
        <w:rPr>
          <w:sz w:val="24"/>
          <w:szCs w:val="24"/>
        </w:rPr>
        <w:t>В соответствии с главой 31 НК РФ «Земельный налог» формировать налогооблагаемую базу по земельному налогу согласно статьям 389, 390, 391 НК РФ., согласно Постановлениям РС (Я), АМО «Мирнинский район».</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val="x-none" w:eastAsia="ru-RU"/>
        </w:rPr>
      </w:pP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952549">
      <w:pPr>
        <w:pStyle w:val="a3"/>
        <w:numPr>
          <w:ilvl w:val="0"/>
          <w:numId w:val="35"/>
        </w:numPr>
        <w:spacing w:after="0" w:line="240" w:lineRule="auto"/>
        <w:jc w:val="both"/>
        <w:rPr>
          <w:rFonts w:ascii="Times New Roman" w:eastAsia="Times New Roman" w:hAnsi="Times New Roman"/>
          <w:b/>
          <w:color w:val="000000"/>
          <w:sz w:val="24"/>
          <w:szCs w:val="24"/>
          <w:lang w:eastAsia="ru-RU"/>
        </w:rPr>
      </w:pPr>
      <w:r w:rsidRPr="00952549">
        <w:rPr>
          <w:rFonts w:ascii="Times New Roman" w:eastAsia="Times New Roman" w:hAnsi="Times New Roman"/>
          <w:b/>
          <w:color w:val="000000"/>
          <w:sz w:val="24"/>
          <w:szCs w:val="24"/>
          <w:lang w:eastAsia="ru-RU"/>
        </w:rPr>
        <w:t xml:space="preserve"> Налог на доходы физических лиц.</w:t>
      </w:r>
    </w:p>
    <w:p w:rsidR="00EA255A" w:rsidRPr="00952549" w:rsidRDefault="00EA255A" w:rsidP="007C66AA">
      <w:pPr>
        <w:spacing w:after="0" w:line="240" w:lineRule="auto"/>
        <w:ind w:firstLine="284"/>
        <w:jc w:val="both"/>
        <w:rPr>
          <w:rFonts w:ascii="Times New Roman" w:eastAsia="Times New Roman" w:hAnsi="Times New Roman"/>
          <w:color w:val="000000"/>
          <w:sz w:val="24"/>
          <w:szCs w:val="24"/>
          <w:lang w:eastAsia="ru-RU"/>
        </w:rPr>
      </w:pPr>
      <w:r w:rsidRPr="00952549">
        <w:rPr>
          <w:rFonts w:ascii="Times New Roman" w:eastAsia="Times New Roman" w:hAnsi="Times New Roman"/>
          <w:b/>
          <w:color w:val="000000"/>
          <w:sz w:val="24"/>
          <w:szCs w:val="24"/>
          <w:lang w:eastAsia="ru-RU"/>
        </w:rPr>
        <w:t>  </w:t>
      </w:r>
      <w:r w:rsidRPr="00952549">
        <w:rPr>
          <w:rFonts w:ascii="Times New Roman" w:eastAsia="Times New Roman" w:hAnsi="Times New Roman"/>
          <w:color w:val="000000"/>
          <w:sz w:val="24"/>
          <w:szCs w:val="24"/>
          <w:lang w:eastAsia="ru-RU"/>
        </w:rPr>
        <w:t> </w:t>
      </w:r>
      <w:r w:rsidR="00952549">
        <w:rPr>
          <w:rFonts w:ascii="Times New Roman" w:eastAsia="Times New Roman" w:hAnsi="Times New Roman"/>
          <w:color w:val="000000"/>
          <w:sz w:val="24"/>
          <w:szCs w:val="24"/>
          <w:lang w:eastAsia="ru-RU"/>
        </w:rPr>
        <w:t>6</w:t>
      </w:r>
      <w:r w:rsidRPr="00952549">
        <w:rPr>
          <w:rFonts w:ascii="Times New Roman" w:eastAsia="Times New Roman" w:hAnsi="Times New Roman"/>
          <w:color w:val="000000"/>
          <w:sz w:val="24"/>
          <w:szCs w:val="24"/>
          <w:lang w:eastAsia="ru-RU"/>
        </w:rPr>
        <w:t>.1. Налогооблагаемая база по НДФЛ формируется на основании главы 23 НК РФ.</w:t>
      </w:r>
    </w:p>
    <w:p w:rsidR="00EA255A" w:rsidRPr="00952549" w:rsidRDefault="00952549" w:rsidP="007C66AA">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EA255A" w:rsidRPr="00952549">
        <w:rPr>
          <w:rFonts w:ascii="Times New Roman" w:eastAsia="Times New Roman" w:hAnsi="Times New Roman"/>
          <w:color w:val="000000"/>
          <w:sz w:val="24"/>
          <w:szCs w:val="24"/>
          <w:lang w:eastAsia="ru-RU"/>
        </w:rPr>
        <w:t>.2. Ответственным за правильность составления форм 2-НДФЛ и 6-НДФЛ и соблюдения сроков отчетности по перечисленным выше формам в налого</w:t>
      </w:r>
      <w:r w:rsidR="00CA75BF" w:rsidRPr="00952549">
        <w:rPr>
          <w:rFonts w:ascii="Times New Roman" w:eastAsia="Times New Roman" w:hAnsi="Times New Roman"/>
          <w:color w:val="000000"/>
          <w:sz w:val="24"/>
          <w:szCs w:val="24"/>
          <w:lang w:eastAsia="ru-RU"/>
        </w:rPr>
        <w:t xml:space="preserve">вую инспекцию является </w:t>
      </w:r>
      <w:proofErr w:type="gramStart"/>
      <w:r w:rsidR="00CA75BF" w:rsidRPr="00952549">
        <w:rPr>
          <w:rFonts w:ascii="Times New Roman" w:eastAsia="Times New Roman" w:hAnsi="Times New Roman"/>
          <w:color w:val="000000"/>
          <w:sz w:val="24"/>
          <w:szCs w:val="24"/>
          <w:lang w:eastAsia="ru-RU"/>
        </w:rPr>
        <w:t>–  бухгалтер</w:t>
      </w:r>
      <w:proofErr w:type="gramEnd"/>
      <w:r w:rsidR="00CA75BF" w:rsidRPr="00952549">
        <w:rPr>
          <w:rFonts w:ascii="Times New Roman" w:eastAsia="Times New Roman" w:hAnsi="Times New Roman"/>
          <w:color w:val="000000"/>
          <w:sz w:val="24"/>
          <w:szCs w:val="24"/>
          <w:lang w:eastAsia="ru-RU"/>
        </w:rPr>
        <w:t xml:space="preserve"> (согласно должностной инструкции осуществляющий расчеты по заработной плате)</w:t>
      </w:r>
      <w:r w:rsidR="00EA255A" w:rsidRPr="00952549">
        <w:rPr>
          <w:rFonts w:ascii="Times New Roman" w:eastAsia="Times New Roman" w:hAnsi="Times New Roman"/>
          <w:color w:val="000000"/>
          <w:sz w:val="24"/>
          <w:szCs w:val="24"/>
          <w:lang w:eastAsia="ru-RU"/>
        </w:rPr>
        <w:t>.</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A255A" w:rsidRPr="00952549" w:rsidRDefault="00952549" w:rsidP="00EA255A">
      <w:pPr>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r w:rsidR="00EA255A" w:rsidRPr="00952549">
        <w:rPr>
          <w:rFonts w:ascii="Times New Roman" w:eastAsia="Times New Roman" w:hAnsi="Times New Roman"/>
          <w:b/>
          <w:color w:val="000000"/>
          <w:sz w:val="24"/>
          <w:szCs w:val="24"/>
          <w:lang w:eastAsia="ru-RU"/>
        </w:rPr>
        <w:t>. Страховые взносы.</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A255A" w:rsidRPr="00952549" w:rsidRDefault="00952549" w:rsidP="00EA255A">
      <w:pPr>
        <w:pStyle w:val="formattext"/>
        <w:shd w:val="clear" w:color="auto" w:fill="FFFFFF"/>
        <w:spacing w:before="0" w:beforeAutospacing="0" w:after="0" w:afterAutospacing="0" w:line="315" w:lineRule="atLeast"/>
        <w:ind w:firstLine="709"/>
        <w:jc w:val="both"/>
        <w:textAlignment w:val="baseline"/>
        <w:rPr>
          <w:spacing w:val="2"/>
        </w:rPr>
      </w:pPr>
      <w:r>
        <w:rPr>
          <w:color w:val="000000"/>
        </w:rPr>
        <w:t>7</w:t>
      </w:r>
      <w:r w:rsidR="00EA255A" w:rsidRPr="00952549">
        <w:rPr>
          <w:color w:val="000000"/>
        </w:rPr>
        <w:t xml:space="preserve">.1. </w:t>
      </w:r>
      <w:r w:rsidR="00EA255A" w:rsidRPr="00952549">
        <w:rPr>
          <w:spacing w:val="2"/>
        </w:rPr>
        <w:t>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ведется в соответствии с </w:t>
      </w:r>
      <w:hyperlink r:id="rId29" w:history="1">
        <w:r w:rsidR="00EA255A" w:rsidRPr="00952549">
          <w:rPr>
            <w:spacing w:val="2"/>
          </w:rPr>
          <w:t>главой 34 НК РФ</w:t>
        </w:r>
      </w:hyperlink>
      <w:r w:rsidR="00EA255A" w:rsidRPr="00952549">
        <w:rPr>
          <w:spacing w:val="2"/>
        </w:rPr>
        <w:t>.</w:t>
      </w:r>
    </w:p>
    <w:p w:rsidR="00CA75BF" w:rsidRPr="00055AA9" w:rsidRDefault="00952549" w:rsidP="00CA75BF">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EA255A" w:rsidRPr="00952549">
        <w:rPr>
          <w:rFonts w:ascii="Times New Roman" w:eastAsia="Times New Roman" w:hAnsi="Times New Roman"/>
          <w:color w:val="000000"/>
          <w:sz w:val="24"/>
          <w:szCs w:val="24"/>
          <w:lang w:eastAsia="ru-RU"/>
        </w:rPr>
        <w:t>.2. Ответственным за правильнос</w:t>
      </w:r>
      <w:r w:rsidR="007C66AA">
        <w:rPr>
          <w:rFonts w:ascii="Times New Roman" w:eastAsia="Times New Roman" w:hAnsi="Times New Roman"/>
          <w:color w:val="000000"/>
          <w:sz w:val="24"/>
          <w:szCs w:val="24"/>
          <w:lang w:eastAsia="ru-RU"/>
        </w:rPr>
        <w:t>ть составления форм отчетности</w:t>
      </w:r>
      <w:r w:rsidR="00EA255A" w:rsidRPr="00952549">
        <w:rPr>
          <w:rFonts w:ascii="Times New Roman" w:eastAsia="Times New Roman" w:hAnsi="Times New Roman"/>
          <w:color w:val="000000"/>
          <w:sz w:val="24"/>
          <w:szCs w:val="24"/>
          <w:lang w:eastAsia="ru-RU"/>
        </w:rPr>
        <w:t xml:space="preserve"> и соблюдения сроков отчетности в налоговую ин</w:t>
      </w:r>
      <w:r w:rsidR="00CA75BF" w:rsidRPr="00952549">
        <w:rPr>
          <w:rFonts w:ascii="Times New Roman" w:eastAsia="Times New Roman" w:hAnsi="Times New Roman"/>
          <w:color w:val="000000"/>
          <w:sz w:val="24"/>
          <w:szCs w:val="24"/>
          <w:lang w:eastAsia="ru-RU"/>
        </w:rPr>
        <w:t>спекцию является – бухгалтер (согласно должностной инструкции осуществляющий расчеты по заработной плате).</w:t>
      </w:r>
    </w:p>
    <w:p w:rsidR="00EA255A" w:rsidRPr="00055AA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969CC" w:rsidRPr="00D57CDB" w:rsidRDefault="00E969CC" w:rsidP="00E969CC">
      <w:pPr>
        <w:widowControl w:val="0"/>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x-none"/>
        </w:rPr>
      </w:pPr>
      <w:r w:rsidRPr="00D57CDB">
        <w:rPr>
          <w:rFonts w:ascii="Times New Roman" w:eastAsia="Times New Roman" w:hAnsi="Times New Roman"/>
          <w:b/>
          <w:bCs/>
          <w:color w:val="000000"/>
          <w:kern w:val="36"/>
          <w:sz w:val="24"/>
          <w:szCs w:val="24"/>
          <w:lang w:val="x-none" w:eastAsia="x-none"/>
        </w:rPr>
        <w:t>Приложения</w:t>
      </w:r>
      <w:r w:rsidRPr="00D57CDB">
        <w:rPr>
          <w:rFonts w:ascii="Times New Roman" w:eastAsia="Times New Roman" w:hAnsi="Times New Roman"/>
          <w:b/>
          <w:bCs/>
          <w:color w:val="000000"/>
          <w:kern w:val="36"/>
          <w:sz w:val="24"/>
          <w:szCs w:val="24"/>
          <w:lang w:eastAsia="x-none"/>
        </w:rPr>
        <w:t xml:space="preserve"> к учетной политике.</w:t>
      </w:r>
    </w:p>
    <w:p w:rsidR="00A67206" w:rsidRPr="00D57CDB" w:rsidRDefault="00A67206" w:rsidP="00A67206">
      <w:pPr>
        <w:rPr>
          <w:rFonts w:ascii="Times New Roman" w:hAnsi="Times New Roman"/>
          <w:b/>
          <w:color w:val="000000"/>
          <w:sz w:val="24"/>
          <w:szCs w:val="24"/>
          <w:shd w:val="clear" w:color="auto" w:fill="FFFFFF"/>
        </w:rPr>
      </w:pPr>
      <w:r w:rsidRPr="00D57CDB">
        <w:rPr>
          <w:rFonts w:ascii="Times New Roman" w:hAnsi="Times New Roman"/>
          <w:b/>
          <w:color w:val="000000"/>
          <w:sz w:val="24"/>
          <w:szCs w:val="24"/>
          <w:shd w:val="clear" w:color="auto" w:fill="FFFFFF"/>
        </w:rPr>
        <w:t>Приложение №1.</w:t>
      </w:r>
    </w:p>
    <w:p w:rsidR="00A67206" w:rsidRPr="00D57CDB" w:rsidRDefault="00A67206" w:rsidP="00A67206">
      <w:pPr>
        <w:jc w:val="center"/>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Положение о комиссии по поступлению и выбытию активов.</w:t>
      </w:r>
    </w:p>
    <w:p w:rsidR="00A67206" w:rsidRPr="00D57CDB" w:rsidRDefault="00A67206" w:rsidP="00A67206">
      <w:pPr>
        <w:spacing w:line="360" w:lineRule="auto"/>
        <w:jc w:val="center"/>
        <w:rPr>
          <w:rFonts w:ascii="Times New Roman" w:hAnsi="Times New Roman"/>
          <w:sz w:val="24"/>
          <w:szCs w:val="24"/>
        </w:rPr>
      </w:pPr>
      <w:r w:rsidRPr="00D57CDB">
        <w:rPr>
          <w:rFonts w:ascii="Times New Roman" w:hAnsi="Times New Roman"/>
          <w:sz w:val="24"/>
          <w:szCs w:val="24"/>
        </w:rPr>
        <w:t>1. Общие положения</w:t>
      </w:r>
    </w:p>
    <w:p w:rsidR="00A67206" w:rsidRPr="00D57CDB" w:rsidRDefault="00A67206" w:rsidP="00A67206">
      <w:pPr>
        <w:spacing w:after="0" w:line="312" w:lineRule="auto"/>
        <w:ind w:firstLine="547"/>
        <w:jc w:val="both"/>
        <w:rPr>
          <w:rFonts w:ascii="Times New Roman" w:eastAsia="Times New Roman" w:hAnsi="Times New Roman"/>
          <w:sz w:val="24"/>
          <w:szCs w:val="24"/>
          <w:lang w:eastAsia="ru-RU"/>
        </w:rPr>
      </w:pPr>
      <w:r w:rsidRPr="00D57CDB">
        <w:rPr>
          <w:rFonts w:ascii="Times New Roman" w:hAnsi="Times New Roman"/>
          <w:sz w:val="24"/>
          <w:szCs w:val="24"/>
        </w:rPr>
        <w:tab/>
        <w:t xml:space="preserve">1.1. Настоящее Положение определяет цели создания, полномочия, состав и порядок деятельности комиссии (далее Комиссия) по поступлению и выбытию активов, порядок принятия решений по списанию имущества, переданного на праве оперативного управления и </w:t>
      </w:r>
      <w:r w:rsidRPr="00D57CDB">
        <w:rPr>
          <w:rFonts w:ascii="Times New Roman" w:eastAsia="Times New Roman" w:hAnsi="Times New Roman"/>
          <w:sz w:val="24"/>
          <w:szCs w:val="24"/>
          <w:lang w:eastAsia="ru-RU"/>
        </w:rPr>
        <w:t>списания с балансового учета Учреждения дебиторской задолженности на забалансовый счет 04 "Сомнительная задолженность", а так же принятия решения по обесценению активов (например, физического повреждения актива).</w:t>
      </w:r>
    </w:p>
    <w:p w:rsidR="00A67206" w:rsidRPr="00D57CDB" w:rsidRDefault="00A67206" w:rsidP="00E71A3B">
      <w:pPr>
        <w:spacing w:after="0" w:line="360" w:lineRule="auto"/>
        <w:ind w:firstLine="709"/>
        <w:jc w:val="both"/>
        <w:rPr>
          <w:rFonts w:ascii="Times New Roman" w:hAnsi="Times New Roman"/>
          <w:sz w:val="24"/>
          <w:szCs w:val="24"/>
        </w:rPr>
      </w:pPr>
      <w:r w:rsidRPr="00D57CDB">
        <w:rPr>
          <w:rFonts w:ascii="Times New Roman" w:hAnsi="Times New Roman"/>
          <w:sz w:val="24"/>
          <w:szCs w:val="24"/>
        </w:rPr>
        <w:t>1.2. Настоящее Положение разработано на основании следующих нормативно-правовых актов:</w:t>
      </w:r>
    </w:p>
    <w:p w:rsidR="00A67206" w:rsidRPr="00D57CDB" w:rsidRDefault="008978A5" w:rsidP="00E71A3B">
      <w:pPr>
        <w:spacing w:after="0" w:line="360" w:lineRule="auto"/>
        <w:ind w:firstLine="709"/>
        <w:jc w:val="both"/>
        <w:rPr>
          <w:rFonts w:ascii="Times New Roman" w:hAnsi="Times New Roman"/>
          <w:sz w:val="24"/>
          <w:szCs w:val="24"/>
        </w:rPr>
      </w:pPr>
      <w:r w:rsidRPr="00D57CDB">
        <w:rPr>
          <w:rFonts w:ascii="Times New Roman" w:hAnsi="Times New Roman"/>
          <w:sz w:val="24"/>
          <w:szCs w:val="24"/>
        </w:rPr>
        <w:t xml:space="preserve">         </w:t>
      </w:r>
      <w:r w:rsidR="00A67206" w:rsidRPr="00D57CDB">
        <w:rPr>
          <w:rFonts w:ascii="Times New Roman" w:hAnsi="Times New Roman"/>
          <w:sz w:val="24"/>
          <w:szCs w:val="24"/>
        </w:rPr>
        <w:t xml:space="preserve">-  приказа Минфина РФ от 01.12.2010г. №157н; </w:t>
      </w:r>
    </w:p>
    <w:p w:rsidR="00A67206" w:rsidRPr="00D57CDB" w:rsidRDefault="00A67206" w:rsidP="00E71A3B">
      <w:pPr>
        <w:spacing w:after="0" w:line="360" w:lineRule="auto"/>
        <w:ind w:firstLine="709"/>
        <w:jc w:val="both"/>
        <w:rPr>
          <w:rFonts w:ascii="Times New Roman" w:hAnsi="Times New Roman"/>
          <w:sz w:val="24"/>
          <w:szCs w:val="24"/>
        </w:rPr>
      </w:pPr>
      <w:r w:rsidRPr="00D57CDB">
        <w:rPr>
          <w:rFonts w:ascii="Times New Roman" w:hAnsi="Times New Roman"/>
          <w:bCs/>
          <w:color w:val="333333"/>
          <w:sz w:val="24"/>
          <w:szCs w:val="24"/>
          <w:shd w:val="clear" w:color="auto" w:fill="FFFFEF"/>
        </w:rPr>
        <w:t xml:space="preserve">         </w:t>
      </w:r>
      <w:r w:rsidRPr="00D57CDB">
        <w:rPr>
          <w:rFonts w:ascii="Times New Roman" w:hAnsi="Times New Roman"/>
          <w:bCs/>
          <w:sz w:val="24"/>
          <w:szCs w:val="24"/>
          <w:shd w:val="clear" w:color="auto" w:fill="FFFFEF"/>
        </w:rPr>
        <w:t>- приказа Минфина от 06.12.2010 N 162н</w:t>
      </w:r>
      <w:r w:rsidRPr="00D57CDB">
        <w:rPr>
          <w:rFonts w:ascii="Times New Roman" w:hAnsi="Times New Roman"/>
          <w:sz w:val="24"/>
          <w:szCs w:val="24"/>
          <w:shd w:val="clear" w:color="auto" w:fill="FFFFEF"/>
        </w:rPr>
        <w:t>; </w:t>
      </w:r>
    </w:p>
    <w:p w:rsidR="00A67206" w:rsidRPr="00D57CDB" w:rsidRDefault="008978A5" w:rsidP="00E71A3B">
      <w:pPr>
        <w:spacing w:after="0" w:line="360" w:lineRule="auto"/>
        <w:ind w:firstLine="709"/>
        <w:jc w:val="both"/>
        <w:rPr>
          <w:rFonts w:ascii="Times New Roman" w:eastAsia="Times New Roman" w:hAnsi="Times New Roman"/>
          <w:sz w:val="24"/>
          <w:szCs w:val="24"/>
          <w:lang w:eastAsia="ru-RU"/>
        </w:rPr>
      </w:pPr>
      <w:r w:rsidRPr="00D57CDB">
        <w:rPr>
          <w:rFonts w:ascii="Times New Roman" w:hAnsi="Times New Roman"/>
          <w:sz w:val="24"/>
          <w:szCs w:val="24"/>
        </w:rPr>
        <w:t xml:space="preserve">        </w:t>
      </w:r>
      <w:r w:rsidR="00A67206" w:rsidRPr="00D57CDB">
        <w:rPr>
          <w:rFonts w:ascii="Times New Roman" w:hAnsi="Times New Roman"/>
          <w:sz w:val="24"/>
          <w:szCs w:val="24"/>
        </w:rPr>
        <w:t xml:space="preserve"> - </w:t>
      </w:r>
      <w:r w:rsidR="00A67206" w:rsidRPr="00D57CDB">
        <w:rPr>
          <w:rFonts w:ascii="Times New Roman" w:eastAsia="Times New Roman" w:hAnsi="Times New Roman"/>
          <w:sz w:val="24"/>
          <w:szCs w:val="24"/>
          <w:lang w:eastAsia="ru-RU"/>
        </w:rPr>
        <w:t>Постановления Правительства Российской Федерации от 06.05.2016 N 393;</w:t>
      </w:r>
    </w:p>
    <w:p w:rsidR="00A67206" w:rsidRPr="00D57CDB" w:rsidRDefault="008978A5" w:rsidP="00E71A3B">
      <w:pPr>
        <w:spacing w:after="0" w:line="360" w:lineRule="auto"/>
        <w:ind w:firstLine="709"/>
        <w:jc w:val="both"/>
        <w:rPr>
          <w:rFonts w:ascii="Times New Roman" w:hAnsi="Times New Roman"/>
          <w:sz w:val="24"/>
          <w:szCs w:val="24"/>
        </w:rPr>
      </w:pPr>
      <w:r w:rsidRPr="00D57CDB">
        <w:rPr>
          <w:rFonts w:ascii="Times New Roman" w:eastAsia="Times New Roman" w:hAnsi="Times New Roman"/>
          <w:sz w:val="24"/>
          <w:szCs w:val="24"/>
          <w:lang w:eastAsia="ru-RU"/>
        </w:rPr>
        <w:t xml:space="preserve">         - СГС «Доходы»</w:t>
      </w:r>
      <w:r w:rsidRPr="00D57CDB">
        <w:rPr>
          <w:rFonts w:ascii="Times New Roman" w:hAnsi="Times New Roman"/>
          <w:sz w:val="24"/>
          <w:szCs w:val="24"/>
        </w:rPr>
        <w:t>;</w:t>
      </w:r>
    </w:p>
    <w:p w:rsidR="00E71A3B" w:rsidRPr="00D57CDB" w:rsidRDefault="00E71A3B" w:rsidP="00E71A3B">
      <w:pPr>
        <w:pStyle w:val="a7"/>
        <w:ind w:left="113" w:right="113"/>
        <w:rPr>
          <w:rFonts w:ascii="Times New Roman" w:hAnsi="Times New Roman" w:cs="Times New Roman"/>
          <w:sz w:val="24"/>
          <w:szCs w:val="24"/>
        </w:rPr>
      </w:pPr>
      <w:r w:rsidRPr="00D57CDB">
        <w:rPr>
          <w:rFonts w:ascii="Times New Roman" w:hAnsi="Times New Roman"/>
          <w:sz w:val="24"/>
          <w:szCs w:val="24"/>
        </w:rPr>
        <w:t xml:space="preserve">          </w:t>
      </w:r>
      <w:r w:rsidR="00A67206" w:rsidRPr="00D57CDB">
        <w:rPr>
          <w:rFonts w:ascii="Times New Roman" w:hAnsi="Times New Roman"/>
          <w:sz w:val="24"/>
          <w:szCs w:val="24"/>
        </w:rPr>
        <w:t>-  положения о порядке управления и распоряжения им</w:t>
      </w:r>
      <w:r w:rsidRPr="00D57CDB">
        <w:rPr>
          <w:rFonts w:ascii="Times New Roman" w:hAnsi="Times New Roman"/>
          <w:sz w:val="24"/>
          <w:szCs w:val="24"/>
        </w:rPr>
        <w:t>уществом, на основании</w:t>
      </w:r>
      <w:r w:rsidRPr="00D57CDB">
        <w:rPr>
          <w:rFonts w:ascii="Times New Roman" w:hAnsi="Times New Roman" w:cs="Times New Roman"/>
          <w:sz w:val="24"/>
          <w:szCs w:val="24"/>
        </w:rPr>
        <w:t xml:space="preserve"> Постановления Администрации Муниципального образования Мирнинского района Республики Саха (Якутия), согласно Решения IV Сессии Мирнинского районного Совета </w:t>
      </w:r>
      <w:r w:rsidRPr="00D57CDB">
        <w:rPr>
          <w:rFonts w:ascii="Times New Roman" w:hAnsi="Times New Roman" w:cs="Times New Roman"/>
          <w:sz w:val="24"/>
          <w:szCs w:val="24"/>
        </w:rPr>
        <w:lastRenderedPageBreak/>
        <w:t>депутатов от 05 марта 2014 года № III-№4-26 «Об утверждении в новой редакции Положения о реестре муниципальной собственности муниципального образования «Мирнинский район» Республики Саха (Якутия).</w:t>
      </w:r>
    </w:p>
    <w:p w:rsidR="00E71A3B" w:rsidRPr="00D57CDB" w:rsidRDefault="00E71A3B" w:rsidP="00E71A3B">
      <w:pPr>
        <w:pStyle w:val="a7"/>
        <w:ind w:left="113" w:right="113"/>
        <w:rPr>
          <w:rFonts w:ascii="Times New Roman" w:hAnsi="Times New Roman" w:cs="Times New Roman"/>
          <w:sz w:val="24"/>
          <w:szCs w:val="24"/>
        </w:rPr>
      </w:pPr>
    </w:p>
    <w:p w:rsidR="00A67206" w:rsidRPr="00D57CDB" w:rsidRDefault="00A67206" w:rsidP="008978A5">
      <w:pPr>
        <w:ind w:firstLine="709"/>
        <w:jc w:val="center"/>
        <w:rPr>
          <w:rFonts w:ascii="Times New Roman" w:hAnsi="Times New Roman"/>
          <w:color w:val="000000" w:themeColor="text1"/>
          <w:sz w:val="24"/>
          <w:szCs w:val="24"/>
        </w:rPr>
      </w:pPr>
      <w:r w:rsidRPr="00D57CDB">
        <w:rPr>
          <w:rFonts w:ascii="Times New Roman" w:hAnsi="Times New Roman"/>
          <w:color w:val="000000" w:themeColor="text1"/>
          <w:sz w:val="24"/>
          <w:szCs w:val="24"/>
        </w:rPr>
        <w:t>2. Основные задачи и полномочия комиссии</w:t>
      </w:r>
    </w:p>
    <w:p w:rsidR="008978A5" w:rsidRPr="00D57CDB" w:rsidRDefault="00A67206" w:rsidP="00E71A3B">
      <w:pPr>
        <w:spacing w:after="0" w:line="390" w:lineRule="atLeast"/>
        <w:jc w:val="both"/>
        <w:rPr>
          <w:rFonts w:ascii="Times New Roman" w:eastAsia="Times New Roman" w:hAnsi="Times New Roman"/>
          <w:sz w:val="24"/>
          <w:szCs w:val="24"/>
          <w:lang w:eastAsia="ru-RU"/>
        </w:rPr>
      </w:pPr>
      <w:r w:rsidRPr="00D57CDB">
        <w:rPr>
          <w:rFonts w:ascii="Times New Roman" w:hAnsi="Times New Roman"/>
          <w:color w:val="000000" w:themeColor="text1"/>
          <w:sz w:val="24"/>
          <w:szCs w:val="24"/>
        </w:rPr>
        <w:tab/>
        <w:t>2.1.    Целью работы Комиссии является принятие коллегиальных решений по подготовке и принятию решений по поступлению, выбытии движимого и недвижимого имущества, находящегося на праве оперативного управления Учреждения</w:t>
      </w:r>
      <w:r w:rsidR="008978A5" w:rsidRPr="00D57CDB">
        <w:rPr>
          <w:rFonts w:ascii="Times New Roman" w:hAnsi="Times New Roman"/>
          <w:color w:val="000000" w:themeColor="text1"/>
          <w:sz w:val="24"/>
          <w:szCs w:val="24"/>
        </w:rPr>
        <w:t xml:space="preserve">, </w:t>
      </w:r>
      <w:r w:rsidR="008978A5" w:rsidRPr="00D57CDB">
        <w:rPr>
          <w:rFonts w:ascii="Times New Roman" w:eastAsia="Times New Roman" w:hAnsi="Times New Roman"/>
          <w:sz w:val="24"/>
          <w:szCs w:val="24"/>
          <w:lang w:eastAsia="ru-RU"/>
        </w:rPr>
        <w:t>определяет по итогам инвентаризации сомнительную задолженность.</w:t>
      </w:r>
    </w:p>
    <w:p w:rsidR="008978A5"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2.2. Состав К</w:t>
      </w:r>
      <w:r w:rsidRPr="00D57CDB">
        <w:rPr>
          <w:rFonts w:ascii="Times New Roman" w:hAnsi="Times New Roman"/>
          <w:color w:val="000000" w:themeColor="text1"/>
          <w:sz w:val="24"/>
          <w:szCs w:val="24"/>
        </w:rPr>
        <w:t>омиссии утверждается приказом</w:t>
      </w:r>
      <w:r w:rsidR="00A67206" w:rsidRPr="00D57CDB">
        <w:rPr>
          <w:rFonts w:ascii="Times New Roman" w:hAnsi="Times New Roman"/>
          <w:color w:val="000000" w:themeColor="text1"/>
          <w:sz w:val="24"/>
          <w:szCs w:val="24"/>
        </w:rPr>
        <w:t xml:space="preserve"> руководителем Учреждения. </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2.3.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2.4.   Комиссия проводит заседания по мере необходимости, срок рассмотрения комиссией представленных ей документов не должен превышать 14 дней. Заседание комиссии правомочно при наличии кворума, который составляет не менее двух третей членов состава комиссии.</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xml:space="preserve"> 2.5.    В состав комиссии </w:t>
      </w:r>
      <w:r w:rsidRPr="00D57CDB">
        <w:rPr>
          <w:rFonts w:ascii="Times New Roman" w:hAnsi="Times New Roman"/>
          <w:color w:val="000000" w:themeColor="text1"/>
          <w:sz w:val="24"/>
          <w:szCs w:val="24"/>
        </w:rPr>
        <w:t>включают</w:t>
      </w:r>
      <w:r w:rsidR="00A67206" w:rsidRPr="00D57CDB">
        <w:rPr>
          <w:rFonts w:ascii="Times New Roman" w:hAnsi="Times New Roman"/>
          <w:color w:val="000000" w:themeColor="text1"/>
          <w:sz w:val="24"/>
          <w:szCs w:val="24"/>
        </w:rPr>
        <w:t>ся</w:t>
      </w:r>
      <w:r w:rsidR="00E71A3B" w:rsidRPr="00D57CDB">
        <w:rPr>
          <w:rFonts w:ascii="Times New Roman" w:hAnsi="Times New Roman"/>
          <w:color w:val="000000" w:themeColor="text1"/>
          <w:sz w:val="24"/>
          <w:szCs w:val="24"/>
        </w:rPr>
        <w:t xml:space="preserve"> согласно приказа</w:t>
      </w:r>
      <w:r w:rsidR="00A67206"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E71A3B" w:rsidRPr="00D57CDB">
        <w:rPr>
          <w:rFonts w:ascii="Times New Roman" w:hAnsi="Times New Roman"/>
          <w:color w:val="000000" w:themeColor="text1"/>
          <w:sz w:val="24"/>
          <w:szCs w:val="24"/>
        </w:rPr>
        <w:t>- Председатель</w:t>
      </w:r>
      <w:r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E71A3B" w:rsidRPr="00D57CDB">
        <w:rPr>
          <w:rFonts w:ascii="Times New Roman" w:hAnsi="Times New Roman"/>
          <w:color w:val="000000" w:themeColor="text1"/>
          <w:sz w:val="24"/>
          <w:szCs w:val="24"/>
        </w:rPr>
        <w:t>Зам. директора по АХЧ, Зав.</w:t>
      </w:r>
      <w:r w:rsidRPr="00D57CDB">
        <w:rPr>
          <w:rFonts w:ascii="Times New Roman" w:hAnsi="Times New Roman"/>
          <w:color w:val="000000" w:themeColor="text1"/>
          <w:sz w:val="24"/>
          <w:szCs w:val="24"/>
        </w:rPr>
        <w:t xml:space="preserve"> хозяйством;</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E71A3B" w:rsidRPr="00D57CDB">
        <w:rPr>
          <w:rFonts w:ascii="Times New Roman" w:hAnsi="Times New Roman"/>
          <w:color w:val="000000" w:themeColor="text1"/>
          <w:sz w:val="24"/>
          <w:szCs w:val="24"/>
        </w:rPr>
        <w:t>-  Бухгалтеры ЦБ МКУ «МРУО»</w:t>
      </w:r>
      <w:r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FF0000"/>
          <w:sz w:val="24"/>
          <w:szCs w:val="24"/>
        </w:rPr>
      </w:pPr>
      <w:r w:rsidRPr="00D57CDB">
        <w:rPr>
          <w:rFonts w:ascii="Times New Roman" w:hAnsi="Times New Roman"/>
          <w:color w:val="000000" w:themeColor="text1"/>
          <w:sz w:val="24"/>
          <w:szCs w:val="24"/>
        </w:rPr>
        <w:t xml:space="preserve">          - Специа</w:t>
      </w:r>
      <w:r w:rsidR="00E71A3B" w:rsidRPr="00D57CDB">
        <w:rPr>
          <w:rFonts w:ascii="Times New Roman" w:hAnsi="Times New Roman"/>
          <w:color w:val="000000" w:themeColor="text1"/>
          <w:sz w:val="24"/>
          <w:szCs w:val="24"/>
        </w:rPr>
        <w:t>листы структурных подразделений</w:t>
      </w:r>
      <w:r w:rsidR="007C66AA">
        <w:rPr>
          <w:rFonts w:ascii="Times New Roman" w:hAnsi="Times New Roman"/>
          <w:color w:val="000000" w:themeColor="text1"/>
          <w:sz w:val="24"/>
          <w:szCs w:val="24"/>
        </w:rPr>
        <w:t>, учреждения</w:t>
      </w:r>
      <w:r w:rsidR="00E71A3B" w:rsidRPr="00D57CDB">
        <w:rPr>
          <w:rFonts w:ascii="Times New Roman" w:hAnsi="Times New Roman"/>
          <w:color w:val="000000" w:themeColor="text1"/>
          <w:sz w:val="24"/>
          <w:szCs w:val="24"/>
        </w:rPr>
        <w:t>.</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2.6</w:t>
      </w:r>
      <w:r w:rsidR="00A67206" w:rsidRPr="00D57CDB">
        <w:rPr>
          <w:rFonts w:ascii="Times New Roman" w:hAnsi="Times New Roman"/>
          <w:color w:val="000000" w:themeColor="text1"/>
          <w:sz w:val="24"/>
          <w:szCs w:val="24"/>
        </w:rPr>
        <w:t xml:space="preserve">.  В компетенцию комиссии входит: </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определение эффективности использования нефинансовых активов с целью учета их на балансовых или забалансовых счетах</w:t>
      </w:r>
      <w:r w:rsidR="00A67206"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8978A5" w:rsidRPr="00D57CDB">
        <w:rPr>
          <w:rFonts w:ascii="Times New Roman" w:hAnsi="Times New Roman"/>
          <w:color w:val="000000" w:themeColor="text1"/>
          <w:sz w:val="24"/>
          <w:szCs w:val="24"/>
        </w:rPr>
        <w:t>определение срока</w:t>
      </w:r>
      <w:r w:rsidRPr="00D57CDB">
        <w:rPr>
          <w:rFonts w:ascii="Times New Roman" w:hAnsi="Times New Roman"/>
          <w:color w:val="000000" w:themeColor="text1"/>
          <w:sz w:val="24"/>
          <w:szCs w:val="24"/>
        </w:rPr>
        <w:t xml:space="preserve"> полезного использования поступающих в учреждение основных средств и нематериальных активов</w:t>
      </w:r>
      <w:r w:rsidR="008978A5" w:rsidRPr="00D57CDB">
        <w:rPr>
          <w:rFonts w:ascii="Times New Roman" w:hAnsi="Times New Roman"/>
          <w:color w:val="000000" w:themeColor="text1"/>
          <w:sz w:val="24"/>
          <w:szCs w:val="24"/>
        </w:rPr>
        <w:t xml:space="preserve"> по необменным операциям (дарение, пожертвование)</w:t>
      </w:r>
      <w:r w:rsidRPr="00D57CDB">
        <w:rPr>
          <w:rFonts w:ascii="Times New Roman" w:hAnsi="Times New Roman"/>
          <w:color w:val="000000" w:themeColor="text1"/>
          <w:sz w:val="24"/>
          <w:szCs w:val="24"/>
        </w:rPr>
        <w:t>;</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определение рыночной</w:t>
      </w:r>
      <w:r w:rsidR="00A67206" w:rsidRPr="00D57CDB">
        <w:rPr>
          <w:rFonts w:ascii="Times New Roman" w:hAnsi="Times New Roman"/>
          <w:color w:val="000000" w:themeColor="text1"/>
          <w:sz w:val="24"/>
          <w:szCs w:val="24"/>
        </w:rPr>
        <w:t xml:space="preserve">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w:t>
      </w:r>
      <w:r w:rsidR="00AD6E5A" w:rsidRPr="00D57CDB">
        <w:rPr>
          <w:rFonts w:ascii="Times New Roman" w:hAnsi="Times New Roman"/>
          <w:color w:val="000000" w:themeColor="text1"/>
          <w:sz w:val="24"/>
          <w:szCs w:val="24"/>
        </w:rPr>
        <w:t>пределение</w:t>
      </w:r>
      <w:r w:rsidRPr="00D57CDB">
        <w:rPr>
          <w:rFonts w:ascii="Times New Roman" w:hAnsi="Times New Roman"/>
          <w:color w:val="000000" w:themeColor="text1"/>
          <w:sz w:val="24"/>
          <w:szCs w:val="24"/>
        </w:rPr>
        <w:t xml:space="preserve">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AD6E5A"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w:t>
      </w:r>
      <w:r w:rsidR="00AD6E5A" w:rsidRPr="00D57CDB">
        <w:rPr>
          <w:rFonts w:ascii="Times New Roman" w:hAnsi="Times New Roman"/>
          <w:color w:val="000000" w:themeColor="text1"/>
          <w:sz w:val="24"/>
          <w:szCs w:val="24"/>
        </w:rPr>
        <w:t>пределение</w:t>
      </w:r>
      <w:r w:rsidRPr="00D57CDB">
        <w:rPr>
          <w:rFonts w:ascii="Times New Roman" w:hAnsi="Times New Roman"/>
          <w:color w:val="000000" w:themeColor="text1"/>
          <w:sz w:val="24"/>
          <w:szCs w:val="24"/>
        </w:rPr>
        <w:t xml:space="preserve"> возможности использования отдельных узлов, деталей, конструкций и материалов от выбывающих основных средств</w:t>
      </w:r>
      <w:r w:rsidR="00AD6E5A" w:rsidRPr="00D57CDB">
        <w:rPr>
          <w:rFonts w:ascii="Times New Roman" w:hAnsi="Times New Roman"/>
          <w:color w:val="000000" w:themeColor="text1"/>
          <w:sz w:val="24"/>
          <w:szCs w:val="24"/>
        </w:rPr>
        <w:t>;</w:t>
      </w:r>
    </w:p>
    <w:p w:rsidR="00A67206" w:rsidRPr="00D57CDB" w:rsidRDefault="00AD6E5A" w:rsidP="00E71A3B">
      <w:pPr>
        <w:spacing w:after="0"/>
        <w:ind w:firstLine="709"/>
        <w:jc w:val="both"/>
        <w:rPr>
          <w:rFonts w:ascii="Times New Roman" w:hAnsi="Times New Roman"/>
          <w:color w:val="000000" w:themeColor="text1"/>
          <w:sz w:val="24"/>
          <w:szCs w:val="24"/>
        </w:rPr>
      </w:pPr>
      <w:proofErr w:type="gramStart"/>
      <w:r w:rsidRPr="00D57CDB">
        <w:rPr>
          <w:rFonts w:ascii="Times New Roman" w:hAnsi="Times New Roman"/>
          <w:color w:val="000000" w:themeColor="text1"/>
          <w:sz w:val="24"/>
          <w:szCs w:val="24"/>
        </w:rPr>
        <w:t>–  обоснование</w:t>
      </w:r>
      <w:proofErr w:type="gramEnd"/>
      <w:r w:rsidRPr="00D57CDB">
        <w:rPr>
          <w:rFonts w:ascii="Times New Roman" w:hAnsi="Times New Roman"/>
          <w:color w:val="000000" w:themeColor="text1"/>
          <w:sz w:val="24"/>
          <w:szCs w:val="24"/>
        </w:rPr>
        <w:t xml:space="preserve"> списания</w:t>
      </w:r>
      <w:r w:rsidR="00A67206" w:rsidRPr="00D57CDB">
        <w:rPr>
          <w:rFonts w:ascii="Times New Roman" w:hAnsi="Times New Roman"/>
          <w:color w:val="000000" w:themeColor="text1"/>
          <w:sz w:val="24"/>
          <w:szCs w:val="24"/>
        </w:rPr>
        <w:t xml:space="preserve"> (выбытии) материальных запасов, за исключением выбытия в результате их потребления на нужды учреждения,</w:t>
      </w:r>
      <w:r w:rsidRPr="00D57CDB">
        <w:rPr>
          <w:rFonts w:ascii="Times New Roman" w:hAnsi="Times New Roman"/>
          <w:color w:val="000000" w:themeColor="text1"/>
          <w:sz w:val="24"/>
          <w:szCs w:val="24"/>
        </w:rPr>
        <w:t xml:space="preserve"> материальных запасов со сроком полезного использования более 12 месяцев</w:t>
      </w:r>
      <w:r w:rsidR="00A67206" w:rsidRPr="00D57CDB">
        <w:rPr>
          <w:rFonts w:ascii="Times New Roman" w:hAnsi="Times New Roman"/>
          <w:color w:val="000000" w:themeColor="text1"/>
          <w:sz w:val="24"/>
          <w:szCs w:val="24"/>
        </w:rPr>
        <w:t xml:space="preserve"> с оформлением соответствующих первичных учетных документов;</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о признании </w:t>
      </w:r>
      <w:r w:rsidR="00AD6E5A" w:rsidRPr="00D57CDB">
        <w:rPr>
          <w:rFonts w:ascii="Times New Roman" w:hAnsi="Times New Roman"/>
          <w:color w:val="000000" w:themeColor="text1"/>
          <w:sz w:val="24"/>
          <w:szCs w:val="24"/>
        </w:rPr>
        <w:t xml:space="preserve">сомнительной задолженности </w:t>
      </w:r>
      <w:r w:rsidRPr="00D57CDB">
        <w:rPr>
          <w:rFonts w:ascii="Times New Roman" w:hAnsi="Times New Roman"/>
          <w:color w:val="000000" w:themeColor="text1"/>
          <w:sz w:val="24"/>
          <w:szCs w:val="24"/>
        </w:rPr>
        <w:t>и списании задолженности неплатежеспособных дебиторов;</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обесценение актива в случае физического повреждения.</w:t>
      </w:r>
    </w:p>
    <w:p w:rsidR="00E71A3B" w:rsidRPr="00D57CDB" w:rsidRDefault="00E71A3B" w:rsidP="00E71A3B">
      <w:pPr>
        <w:spacing w:after="0"/>
        <w:ind w:firstLine="709"/>
        <w:jc w:val="both"/>
        <w:rPr>
          <w:rFonts w:ascii="Times New Roman" w:hAnsi="Times New Roman"/>
          <w:color w:val="000000" w:themeColor="text1"/>
          <w:sz w:val="24"/>
          <w:szCs w:val="24"/>
        </w:rPr>
      </w:pP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3.  Порядок принятия решения комиссией по поступлению активов.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 xml:space="preserve"> </w:t>
      </w:r>
      <w:r w:rsidRPr="00D57CDB">
        <w:rPr>
          <w:rFonts w:ascii="Times New Roman" w:hAnsi="Times New Roman"/>
          <w:color w:val="000000" w:themeColor="text1"/>
          <w:sz w:val="24"/>
          <w:szCs w:val="24"/>
        </w:rPr>
        <w:tab/>
        <w:t xml:space="preserve">3.1.  Решение Комиссии об отнесении объекта имущества к основным средствам, нематериальным активам, о сроке полезного использования поступающего основного средства и нематериального актива принимается на основании: </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3.1.1.    Нормативных правовых актов, указанных в пункте 1.2 настоящего Положения.</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3.1.2. Рекомендаций, содержащихся в документах производителя, входящих в комплектацию объекта имущества, при отсутствии информации в нормативных правовых актах.</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3.1.3. Данных Инвентарных карточек учета основных средств предыдущих балансодержателей (пользователей) основных средств и нематериальных активов о сроке их фактической эксплуатации и степени износа.</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3.2. Решение Комиссии о первоначальной стоимости принимаемых к учету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 - сопроводительной и технической документации (муниципальных контрактов, договоров, накладных поставщика, счетов-фактур, актов о приемке выполненных работ (услуг), паспортов, гарантийных талонов, госпошлин, приказов и т.п.), которая представляется по требованию Комиссии в копиях;</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 -   документов, представленных предыдущим балансодержателем; </w:t>
      </w:r>
    </w:p>
    <w:p w:rsidR="00DB4C59" w:rsidRPr="00D57CDB" w:rsidRDefault="00DB4C59" w:rsidP="00DB4C59">
      <w:pPr>
        <w:pStyle w:val="a7"/>
        <w:ind w:left="113" w:right="113"/>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отчетов об оценке независимых оценщиков</w:t>
      </w:r>
      <w:r w:rsidRPr="00D57CDB">
        <w:rPr>
          <w:rFonts w:ascii="Times New Roman" w:hAnsi="Times New Roman"/>
          <w:color w:val="000000" w:themeColor="text1"/>
          <w:sz w:val="24"/>
          <w:szCs w:val="24"/>
        </w:rPr>
        <w:t>;</w:t>
      </w:r>
    </w:p>
    <w:p w:rsidR="00DB4C59" w:rsidRPr="00D57CDB" w:rsidRDefault="00DB4C59" w:rsidP="00DB4C59">
      <w:pPr>
        <w:pStyle w:val="a7"/>
        <w:ind w:left="113" w:right="113"/>
        <w:rPr>
          <w:rFonts w:ascii="Times New Roman" w:hAnsi="Times New Roman"/>
          <w:sz w:val="24"/>
          <w:szCs w:val="24"/>
        </w:rPr>
      </w:pPr>
      <w:r w:rsidRPr="00D57CDB">
        <w:rPr>
          <w:rFonts w:ascii="Times New Roman" w:hAnsi="Times New Roman"/>
          <w:color w:val="000000" w:themeColor="text1"/>
          <w:sz w:val="24"/>
          <w:szCs w:val="24"/>
        </w:rPr>
        <w:t>- анализа рыночной стоимости.</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При определении текущей рыночной стоимости движимого имущества учреждения используются:</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 данные о ценах на аналогичные материальные ценности, полученные в письменной форме от организаций-изготовителей;</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 сведения об уровне цен, имеющиеся у органов государственной статистики, а также в средствах массовой информации и специальной литературе, сети интернет;</w:t>
      </w:r>
    </w:p>
    <w:p w:rsidR="00A67206" w:rsidRPr="00D57CDB" w:rsidRDefault="00DB4C59" w:rsidP="00DB4C59">
      <w:pPr>
        <w:pStyle w:val="a7"/>
        <w:ind w:left="113" w:right="113"/>
        <w:rPr>
          <w:rFonts w:ascii="Times New Roman" w:hAnsi="Times New Roman"/>
          <w:color w:val="000000" w:themeColor="text1"/>
          <w:sz w:val="24"/>
          <w:szCs w:val="24"/>
        </w:rPr>
      </w:pPr>
      <w:r w:rsidRPr="00D57CDB">
        <w:rPr>
          <w:rFonts w:ascii="Times New Roman" w:hAnsi="Times New Roman" w:cs="Times New Roman"/>
          <w:sz w:val="24"/>
          <w:szCs w:val="24"/>
        </w:rPr>
        <w:t>- 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3.3. Решение Комиссии о принятии к учету основных средств и нематериальных активов при их приобретении (изготовлении) в соответствии с договорами на поставку товаров, выполнение работ, оказание услуг для муниципальных нужд, по введенным в эксплуатацию законченным строительством зданиям (сооружениям, встроенным и пристроенным помещениям) осуществляется на основании оформленных первичных учетных документов, составленных по унифицированным формам, установленным для оформления и учета операций приема-передачи основных средств.</w:t>
      </w:r>
    </w:p>
    <w:p w:rsidR="00DB4C59" w:rsidRPr="00D57CDB" w:rsidRDefault="00DB4C59" w:rsidP="00E71A3B">
      <w:pPr>
        <w:spacing w:after="0"/>
        <w:ind w:firstLine="284"/>
        <w:jc w:val="both"/>
        <w:rPr>
          <w:rFonts w:ascii="Times New Roman" w:hAnsi="Times New Roman"/>
          <w:color w:val="000000" w:themeColor="text1"/>
          <w:sz w:val="24"/>
          <w:szCs w:val="24"/>
        </w:rPr>
      </w:pP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4. Порядок принятия решения комиссией о списании (выбытии) активов.</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4.1. Подготовка и принятие решения о списании (выбытии) активов в случае, если: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 xml:space="preserve"> 4.2. С целью принятия решения о списании (выбытии) имущества Комиссия осуществляет следующие мероприятия: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 а) осматривает имущество, подлежащее списанию, с учетом данных, содержащихся в документации;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б) принимает решение по вопросу о целесообразности дальнейшего использования, о возможности эффективного его восстановления;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r>
      <w:proofErr w:type="gramStart"/>
      <w:r w:rsidRPr="00D57CDB">
        <w:rPr>
          <w:rFonts w:ascii="Times New Roman" w:hAnsi="Times New Roman"/>
          <w:color w:val="000000" w:themeColor="text1"/>
          <w:sz w:val="24"/>
          <w:szCs w:val="24"/>
        </w:rPr>
        <w:t>в</w:t>
      </w:r>
      <w:proofErr w:type="gramEnd"/>
      <w:r w:rsidRPr="00D57CDB">
        <w:rPr>
          <w:rFonts w:ascii="Times New Roman" w:hAnsi="Times New Roman"/>
          <w:color w:val="000000" w:themeColor="text1"/>
          <w:sz w:val="24"/>
          <w:szCs w:val="24"/>
        </w:rPr>
        <w:t xml:space="preserve">) устанавливает причины списания имущества, в числе </w:t>
      </w:r>
      <w:r w:rsidR="00AD6E5A" w:rsidRPr="00D57CDB">
        <w:rPr>
          <w:rFonts w:ascii="Times New Roman" w:hAnsi="Times New Roman"/>
          <w:color w:val="000000" w:themeColor="text1"/>
          <w:sz w:val="24"/>
          <w:szCs w:val="24"/>
        </w:rPr>
        <w:t xml:space="preserve">которых </w:t>
      </w:r>
      <w:r w:rsidRPr="00D57CDB">
        <w:rPr>
          <w:rFonts w:ascii="Times New Roman" w:hAnsi="Times New Roman"/>
          <w:color w:val="000000" w:themeColor="text1"/>
          <w:sz w:val="24"/>
          <w:szCs w:val="24"/>
        </w:rPr>
        <w:t xml:space="preserve">физический и (или) моральный износ, нарушения условий эксплуатации и (или) содержания, аварии, стихийные бедствия и иные чрезвычайные ситуации, длительное неиспользование  и иные причины, которые привели к необходимости списания;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в) выявляет лиц, по вине которых произошло преждевременное выбытие имущества и выносит предложения о привлечении этих лиц к ответственности, установленной законодательством;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г) рассматривает акты технического состояния основного средства, акты технического состояния основного средства первоначальной стоимостью до 10-ти тысяч рублей, дефектные ведомости (акты осмотра </w:t>
      </w:r>
      <w:r w:rsidR="00AD6E5A" w:rsidRPr="00D57CDB">
        <w:rPr>
          <w:rFonts w:ascii="Times New Roman" w:hAnsi="Times New Roman"/>
          <w:color w:val="000000" w:themeColor="text1"/>
          <w:sz w:val="24"/>
          <w:szCs w:val="24"/>
        </w:rPr>
        <w:t xml:space="preserve">объектов, подлежащих ремонту), </w:t>
      </w:r>
      <w:r w:rsidRPr="00D57CDB">
        <w:rPr>
          <w:rFonts w:ascii="Times New Roman" w:hAnsi="Times New Roman"/>
          <w:color w:val="000000" w:themeColor="text1"/>
          <w:sz w:val="24"/>
          <w:szCs w:val="24"/>
        </w:rPr>
        <w:t>технические заключения экспертов при списании основного средства;</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д) контролирует реализацию последующих мероприятий со списываемым имуществом, предусмотренных актами списания.     </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hAnsi="Times New Roman"/>
          <w:color w:val="000000" w:themeColor="text1"/>
          <w:sz w:val="24"/>
          <w:szCs w:val="24"/>
        </w:rPr>
        <w:t xml:space="preserve">5. При принятии решения комиссией признания </w:t>
      </w:r>
      <w:r w:rsidR="00AD6E5A" w:rsidRPr="00D57CDB">
        <w:rPr>
          <w:rFonts w:ascii="Times New Roman" w:hAnsi="Times New Roman"/>
          <w:color w:val="000000" w:themeColor="text1"/>
          <w:sz w:val="24"/>
          <w:szCs w:val="24"/>
        </w:rPr>
        <w:t xml:space="preserve">сомнительной </w:t>
      </w:r>
      <w:r w:rsidRPr="00D57CDB">
        <w:rPr>
          <w:rFonts w:ascii="Times New Roman" w:hAnsi="Times New Roman"/>
          <w:color w:val="000000" w:themeColor="text1"/>
          <w:sz w:val="24"/>
          <w:szCs w:val="24"/>
        </w:rPr>
        <w:t xml:space="preserve">и списания задолженности неплатежеспособных дебиторов комиссия </w:t>
      </w:r>
      <w:r w:rsidRPr="00D57CDB">
        <w:rPr>
          <w:rFonts w:ascii="Times New Roman" w:eastAsia="Times New Roman" w:hAnsi="Times New Roman"/>
          <w:sz w:val="24"/>
          <w:szCs w:val="24"/>
          <w:lang w:eastAsia="ru-RU"/>
        </w:rPr>
        <w:t>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кодексом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06.05.2016 N 393:</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а) выпиской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б) справкой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в) документами, подтверждающими случаи признания безнадежной к взысканию задолженности по платежам в бюджеты бюджетной системы Российской Федерации, в том числе:</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документами, свидетельствующими о смерти физического лица - плательщика платежей в бюджет или подтверждающий факт объявления его умершим;</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документами, содержащими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-судебным актом,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постановлением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w:t>
      </w:r>
      <w:r w:rsidR="00DB4C59" w:rsidRPr="00D57CDB">
        <w:rPr>
          <w:rFonts w:ascii="Times New Roman" w:eastAsia="Times New Roman" w:hAnsi="Times New Roman"/>
          <w:sz w:val="24"/>
          <w:szCs w:val="24"/>
          <w:lang w:eastAsia="ru-RU"/>
        </w:rPr>
        <w:t>Об исполнительном производстве";</w:t>
      </w:r>
    </w:p>
    <w:p w:rsidR="00DB4C59" w:rsidRPr="00D57CDB" w:rsidRDefault="00196C23"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 протоколом инвентаризации дебиторской и кредиторской задолженности АМО «Мирнинский район»</w:t>
      </w:r>
    </w:p>
    <w:p w:rsidR="00A67206" w:rsidRPr="00D57CDB" w:rsidRDefault="00F34715" w:rsidP="00DB4C59">
      <w:pPr>
        <w:tabs>
          <w:tab w:val="left" w:pos="567"/>
        </w:tabs>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r>
      <w:r w:rsidR="00A67206" w:rsidRPr="00D57CDB">
        <w:rPr>
          <w:rFonts w:ascii="Times New Roman" w:hAnsi="Times New Roman"/>
          <w:color w:val="000000" w:themeColor="text1"/>
          <w:sz w:val="24"/>
          <w:szCs w:val="24"/>
        </w:rPr>
        <w:t xml:space="preserve">  6. После завершения мероприятий, предусмот</w:t>
      </w:r>
      <w:r w:rsidR="00AD6E5A" w:rsidRPr="00D57CDB">
        <w:rPr>
          <w:rFonts w:ascii="Times New Roman" w:hAnsi="Times New Roman"/>
          <w:color w:val="000000" w:themeColor="text1"/>
          <w:sz w:val="24"/>
          <w:szCs w:val="24"/>
        </w:rPr>
        <w:t>ренных актом о списании решение Комиссии,</w:t>
      </w:r>
      <w:r w:rsidR="00A67206" w:rsidRPr="00D57CDB">
        <w:rPr>
          <w:rFonts w:ascii="Times New Roman" w:hAnsi="Times New Roman"/>
          <w:color w:val="000000" w:themeColor="text1"/>
          <w:sz w:val="24"/>
          <w:szCs w:val="24"/>
        </w:rPr>
        <w:t xml:space="preserve"> оформляется протоколом заседания постоянно действующей комиссией по поступлению и выбытию активов.</w:t>
      </w:r>
    </w:p>
    <w:p w:rsidR="00A67206" w:rsidRPr="00D57CDB" w:rsidRDefault="00AD6E5A" w:rsidP="00AD6E5A">
      <w:pPr>
        <w:ind w:firstLine="709"/>
        <w:jc w:val="both"/>
        <w:rPr>
          <w:rFonts w:ascii="Times New Roman" w:hAnsi="Times New Roman"/>
          <w:b/>
          <w:sz w:val="24"/>
          <w:szCs w:val="24"/>
        </w:rPr>
      </w:pPr>
      <w:r w:rsidRPr="00D57CDB">
        <w:rPr>
          <w:rFonts w:ascii="Times New Roman" w:hAnsi="Times New Roman"/>
          <w:b/>
          <w:sz w:val="24"/>
          <w:szCs w:val="24"/>
        </w:rPr>
        <w:t>Пример Протокола</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Заседания постоянно действующей комиссии по поступлению и выбытию активов.</w:t>
      </w:r>
    </w:p>
    <w:p w:rsidR="00A67206" w:rsidRPr="00D57CDB" w:rsidRDefault="00AD6E5A"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xml:space="preserve"> «____» __________20__г.</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Присутствовали: Председатель комиссии: __________________________________</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Заместитель председателя комиссии________________________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Члены комиссии:</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_______________________________________</w:t>
      </w:r>
      <w:r w:rsidR="00AD6E5A" w:rsidRPr="00D57CDB">
        <w:rPr>
          <w:rFonts w:ascii="Times New Roman" w:hAnsi="Times New Roman"/>
          <w:color w:val="000000" w:themeColor="text1"/>
          <w:sz w:val="24"/>
          <w:szCs w:val="24"/>
        </w:rPr>
        <w:t>___________________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Заседание комиссии правомочно.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Повестка дня: О результатах рассмотрения документов по списанию основных средств.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Рассмотрев предоставленные документы, комиссия решила: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1)  Акт (ы) о списании основных средств №№____.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2) Акт (ы) технического состояния основных средств №№______. </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3) Акт (ы) технического состояния основного средства первоначальной стоимостью до 10 (десяти) тысяч рублей №№ _____.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Постановили: 1. Списать с баланса Учреждения основные средства на основании акта(</w:t>
      </w:r>
      <w:proofErr w:type="spellStart"/>
      <w:r w:rsidRPr="00D57CDB">
        <w:rPr>
          <w:rFonts w:ascii="Times New Roman" w:hAnsi="Times New Roman"/>
          <w:color w:val="000000" w:themeColor="text1"/>
          <w:sz w:val="24"/>
          <w:szCs w:val="24"/>
        </w:rPr>
        <w:t>ов</w:t>
      </w:r>
      <w:proofErr w:type="spellEnd"/>
      <w:r w:rsidRPr="00D57CDB">
        <w:rPr>
          <w:rFonts w:ascii="Times New Roman" w:hAnsi="Times New Roman"/>
          <w:color w:val="000000" w:themeColor="text1"/>
          <w:sz w:val="24"/>
          <w:szCs w:val="24"/>
        </w:rPr>
        <w:t>) о списании №№_______с обоснованием причин списания и нецелесообразности дальнейшего использования объекта основных средств при наличи</w:t>
      </w:r>
      <w:r w:rsidR="00AD6E5A" w:rsidRPr="00D57CDB">
        <w:rPr>
          <w:rFonts w:ascii="Times New Roman" w:hAnsi="Times New Roman"/>
          <w:color w:val="000000" w:themeColor="text1"/>
          <w:sz w:val="24"/>
          <w:szCs w:val="24"/>
        </w:rPr>
        <w:t xml:space="preserve">и с указанием организации, </w:t>
      </w:r>
      <w:r w:rsidRPr="00D57CDB">
        <w:rPr>
          <w:rFonts w:ascii="Times New Roman" w:hAnsi="Times New Roman"/>
          <w:color w:val="000000" w:themeColor="text1"/>
          <w:sz w:val="24"/>
          <w:szCs w:val="24"/>
        </w:rPr>
        <w:t>выдавшей акт технического осмотра (экспертное заключение)</w:t>
      </w:r>
      <w:r w:rsidR="00AD6E5A" w:rsidRPr="00D57CDB">
        <w:rPr>
          <w:rFonts w:ascii="Times New Roman" w:hAnsi="Times New Roman"/>
          <w:color w:val="000000" w:themeColor="text1"/>
          <w:sz w:val="24"/>
          <w:szCs w:val="24"/>
        </w:rPr>
        <w:t xml:space="preserve"> и направить документы для согласования списания с баланса собственнику имущества.</w:t>
      </w:r>
      <w:r w:rsidRPr="00D57CDB">
        <w:rPr>
          <w:rFonts w:ascii="Times New Roman" w:hAnsi="Times New Roman"/>
          <w:color w:val="000000" w:themeColor="text1"/>
          <w:sz w:val="24"/>
          <w:szCs w:val="24"/>
        </w:rPr>
        <w:t xml:space="preserve">        </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Председатель комиссии _______________________ ________________</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Секретарь комиссии _______________________ ___________________</w:t>
      </w:r>
    </w:p>
    <w:p w:rsidR="00D073F9" w:rsidRPr="00D57CDB" w:rsidRDefault="00A67206" w:rsidP="008059EC">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lastRenderedPageBreak/>
        <w:t>Приложение №2</w:t>
      </w:r>
      <w:r w:rsidR="00D073F9" w:rsidRPr="00D57CDB">
        <w:rPr>
          <w:rFonts w:ascii="Times New Roman" w:hAnsi="Times New Roman"/>
          <w:color w:val="000000" w:themeColor="text1"/>
          <w:sz w:val="24"/>
          <w:szCs w:val="24"/>
        </w:rPr>
        <w:t xml:space="preserve"> </w:t>
      </w:r>
    </w:p>
    <w:p w:rsidR="00DD78AC" w:rsidRPr="00D57CDB" w:rsidRDefault="00D073F9" w:rsidP="00AD6E5A">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 xml:space="preserve">Образец приказа для учреждения: </w:t>
      </w:r>
      <w:r w:rsidR="005837BB" w:rsidRPr="00D57CDB">
        <w:rPr>
          <w:rFonts w:ascii="Times New Roman" w:hAnsi="Times New Roman"/>
          <w:color w:val="000000" w:themeColor="text1"/>
          <w:sz w:val="24"/>
          <w:szCs w:val="24"/>
        </w:rPr>
        <w:t>О создании комиссии по проведению инвентаризации</w:t>
      </w:r>
    </w:p>
    <w:p w:rsidR="00A67206" w:rsidRPr="00D57CDB" w:rsidRDefault="00A67206" w:rsidP="00A67206">
      <w:pPr>
        <w:ind w:firstLine="709"/>
        <w:jc w:val="center"/>
        <w:rPr>
          <w:rFonts w:ascii="Times New Roman" w:hAnsi="Times New Roman"/>
          <w:color w:val="000000" w:themeColor="text1"/>
          <w:sz w:val="24"/>
          <w:szCs w:val="24"/>
        </w:rPr>
      </w:pPr>
      <w:r w:rsidRPr="00D57CDB">
        <w:rPr>
          <w:rFonts w:ascii="Times New Roman" w:hAnsi="Times New Roman"/>
          <w:color w:val="000000" w:themeColor="text1"/>
          <w:sz w:val="24"/>
          <w:szCs w:val="24"/>
        </w:rPr>
        <w:t>ПРИКАЗ № _____ от ___ ________201__ года</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1. Создать постоянно действующую инвентаризационную комиссию в следующем составе:</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Председатель комиссии   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Члены комиссии               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___________________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___________________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 Возложить на постоянно действующую инвентаризационную комиссию следующие обязанности:</w:t>
      </w:r>
    </w:p>
    <w:p w:rsidR="00A67206" w:rsidRPr="00D57CDB" w:rsidRDefault="00A67206" w:rsidP="00A67206">
      <w:pPr>
        <w:jc w:val="both"/>
        <w:rPr>
          <w:rFonts w:ascii="Times New Roman" w:hAnsi="Times New Roman"/>
          <w:sz w:val="24"/>
          <w:szCs w:val="24"/>
        </w:rPr>
      </w:pPr>
      <w:r w:rsidRPr="00D57CDB">
        <w:rPr>
          <w:rFonts w:ascii="Times New Roman" w:hAnsi="Times New Roman"/>
          <w:sz w:val="24"/>
          <w:szCs w:val="24"/>
        </w:rPr>
        <w:t xml:space="preserve">           </w:t>
      </w:r>
      <w:r w:rsidR="00D073F9" w:rsidRPr="00D57CDB">
        <w:rPr>
          <w:rFonts w:ascii="Times New Roman" w:hAnsi="Times New Roman"/>
          <w:sz w:val="24"/>
          <w:szCs w:val="24"/>
        </w:rPr>
        <w:t xml:space="preserve">     - проводить инвентаризацию</w:t>
      </w:r>
      <w:r w:rsidRPr="00D57CDB">
        <w:rPr>
          <w:rFonts w:ascii="Times New Roman" w:hAnsi="Times New Roman"/>
          <w:sz w:val="24"/>
          <w:szCs w:val="24"/>
        </w:rPr>
        <w:t xml:space="preserve"> в соответствии с графиком проведения инвентаризаций;</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9703AC" w:rsidRPr="00D57CDB" w:rsidRDefault="00A67206" w:rsidP="007C66AA">
      <w:pPr>
        <w:jc w:val="both"/>
        <w:rPr>
          <w:rFonts w:ascii="Times New Roman" w:hAnsi="Times New Roman"/>
          <w:b/>
          <w:color w:val="000000" w:themeColor="text1"/>
          <w:sz w:val="24"/>
          <w:szCs w:val="24"/>
        </w:rPr>
      </w:pPr>
      <w:r w:rsidRPr="00D57CDB">
        <w:rPr>
          <w:rFonts w:ascii="Times New Roman" w:hAnsi="Times New Roman"/>
          <w:color w:val="000000" w:themeColor="text1"/>
          <w:sz w:val="24"/>
          <w:szCs w:val="24"/>
        </w:rPr>
        <w:t xml:space="preserve">               - правильно оформлять материалы инвентаризации</w:t>
      </w:r>
      <w:r w:rsidR="00AD6E5A" w:rsidRPr="00D57CDB">
        <w:rPr>
          <w:rFonts w:ascii="Times New Roman" w:hAnsi="Times New Roman"/>
          <w:color w:val="000000" w:themeColor="text1"/>
          <w:sz w:val="24"/>
          <w:szCs w:val="24"/>
        </w:rPr>
        <w:t xml:space="preserve"> и своевременно</w:t>
      </w:r>
      <w:r w:rsidR="009703AC" w:rsidRPr="00D57CDB">
        <w:rPr>
          <w:rFonts w:ascii="Times New Roman" w:hAnsi="Times New Roman"/>
          <w:color w:val="000000" w:themeColor="text1"/>
          <w:sz w:val="24"/>
          <w:szCs w:val="24"/>
        </w:rPr>
        <w:t xml:space="preserve"> передавать в бухгалтерию.</w:t>
      </w:r>
    </w:p>
    <w:p w:rsidR="00DD78AC" w:rsidRPr="00D57CDB" w:rsidRDefault="00DD78AC" w:rsidP="00A67206">
      <w:pPr>
        <w:ind w:firstLine="709"/>
        <w:jc w:val="both"/>
        <w:rPr>
          <w:rFonts w:ascii="Times New Roman" w:hAnsi="Times New Roman"/>
          <w:b/>
          <w:color w:val="000000" w:themeColor="text1"/>
          <w:sz w:val="24"/>
          <w:szCs w:val="24"/>
        </w:rPr>
      </w:pPr>
      <w:r w:rsidRPr="00D57CDB">
        <w:rPr>
          <w:rFonts w:ascii="Times New Roman" w:hAnsi="Times New Roman"/>
          <w:b/>
          <w:color w:val="000000" w:themeColor="text1"/>
          <w:sz w:val="24"/>
          <w:szCs w:val="24"/>
        </w:rPr>
        <w:t xml:space="preserve">При наличии автотранспорта: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Приложение №3.</w:t>
      </w:r>
      <w:r w:rsidR="00316266" w:rsidRPr="00D57CDB">
        <w:rPr>
          <w:rFonts w:ascii="Times New Roman" w:hAnsi="Times New Roman"/>
          <w:b/>
          <w:color w:val="000000" w:themeColor="text1"/>
          <w:sz w:val="24"/>
          <w:szCs w:val="24"/>
        </w:rPr>
        <w:t xml:space="preserve"> </w:t>
      </w:r>
      <w:r w:rsidR="00316266" w:rsidRPr="00D57CDB">
        <w:rPr>
          <w:rFonts w:ascii="Times New Roman" w:hAnsi="Times New Roman"/>
          <w:color w:val="000000" w:themeColor="text1"/>
          <w:sz w:val="24"/>
          <w:szCs w:val="24"/>
        </w:rPr>
        <w:t>Положение о комиссии по проверке показаний спидометров автотранспорта.</w:t>
      </w:r>
    </w:p>
    <w:p w:rsidR="00DD78AC"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Образец приказа для учреждения: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Состав комиссии по проверке показаний спидометров автотранспорта.</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A67206"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зам.</w:t>
      </w:r>
      <w:r w:rsidR="00A67206" w:rsidRPr="00D57CDB">
        <w:rPr>
          <w:rFonts w:ascii="Times New Roman" w:hAnsi="Times New Roman"/>
          <w:color w:val="000000" w:themeColor="text1"/>
          <w:sz w:val="24"/>
          <w:szCs w:val="24"/>
        </w:rPr>
        <w:t xml:space="preserve"> дир</w:t>
      </w:r>
      <w:r w:rsidRPr="00D57CDB">
        <w:rPr>
          <w:rFonts w:ascii="Times New Roman" w:hAnsi="Times New Roman"/>
          <w:color w:val="000000" w:themeColor="text1"/>
          <w:sz w:val="24"/>
          <w:szCs w:val="24"/>
        </w:rPr>
        <w:t>ектора по ПХД, АХЧ, зав. хозяйством</w:t>
      </w:r>
      <w:r w:rsidR="00A67206" w:rsidRPr="00D57CDB">
        <w:rPr>
          <w:rFonts w:ascii="Times New Roman" w:hAnsi="Times New Roman"/>
          <w:color w:val="000000" w:themeColor="text1"/>
          <w:sz w:val="24"/>
          <w:szCs w:val="24"/>
        </w:rPr>
        <w:t xml:space="preserve"> ________</w:t>
      </w:r>
      <w:proofErr w:type="gramStart"/>
      <w:r w:rsidR="00A67206" w:rsidRPr="00D57CDB">
        <w:rPr>
          <w:rFonts w:ascii="Times New Roman" w:hAnsi="Times New Roman"/>
          <w:color w:val="000000" w:themeColor="text1"/>
          <w:sz w:val="24"/>
          <w:szCs w:val="24"/>
        </w:rPr>
        <w:t>_(</w:t>
      </w:r>
      <w:proofErr w:type="gramEnd"/>
      <w:r w:rsidR="00A67206" w:rsidRPr="00D57CDB">
        <w:rPr>
          <w:rFonts w:ascii="Times New Roman" w:hAnsi="Times New Roman"/>
          <w:color w:val="000000" w:themeColor="text1"/>
          <w:sz w:val="24"/>
          <w:szCs w:val="24"/>
        </w:rPr>
        <w:t>председатель комиссии);</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бухгалтер 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___________________________;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 Возложить на комиссию следующие обязанности:</w:t>
      </w:r>
    </w:p>
    <w:p w:rsidR="00A67206" w:rsidRPr="00D57CDB" w:rsidRDefault="009703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 xml:space="preserve">   - </w:t>
      </w:r>
      <w:r w:rsidR="00A67206" w:rsidRPr="00D57CDB">
        <w:rPr>
          <w:rFonts w:ascii="Times New Roman" w:hAnsi="Times New Roman"/>
          <w:color w:val="000000" w:themeColor="text1"/>
          <w:sz w:val="24"/>
          <w:szCs w:val="24"/>
        </w:rPr>
        <w:t>проверка наличия пломб и правильности пломбирования спидометра;</w:t>
      </w:r>
    </w:p>
    <w:p w:rsidR="00A67206" w:rsidRPr="00D57CDB" w:rsidRDefault="009703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A67206" w:rsidRPr="00D57CDB">
        <w:rPr>
          <w:rFonts w:ascii="Times New Roman" w:hAnsi="Times New Roman"/>
          <w:color w:val="000000" w:themeColor="text1"/>
          <w:sz w:val="24"/>
          <w:szCs w:val="24"/>
        </w:rPr>
        <w:t>проверка показаний спидометра;</w:t>
      </w:r>
    </w:p>
    <w:p w:rsidR="00A67206" w:rsidRPr="00D57CDB" w:rsidRDefault="009703AC" w:rsidP="009703AC">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A67206" w:rsidRPr="00D57CDB">
        <w:rPr>
          <w:rFonts w:ascii="Times New Roman" w:hAnsi="Times New Roman"/>
          <w:color w:val="000000" w:themeColor="text1"/>
          <w:sz w:val="24"/>
          <w:szCs w:val="24"/>
        </w:rPr>
        <w:t>проверка правильности оформлен</w:t>
      </w:r>
      <w:r w:rsidRPr="00D57CDB">
        <w:rPr>
          <w:rFonts w:ascii="Times New Roman" w:hAnsi="Times New Roman"/>
          <w:color w:val="000000" w:themeColor="text1"/>
          <w:sz w:val="24"/>
          <w:szCs w:val="24"/>
        </w:rPr>
        <w:t>ия первичных документов</w:t>
      </w:r>
      <w:r w:rsidR="00A67206" w:rsidRPr="00D57CDB">
        <w:rPr>
          <w:rFonts w:ascii="Times New Roman" w:hAnsi="Times New Roman"/>
          <w:color w:val="000000" w:themeColor="text1"/>
          <w:sz w:val="24"/>
          <w:szCs w:val="24"/>
        </w:rPr>
        <w:t>,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A67206" w:rsidRPr="00D57CDB" w:rsidRDefault="00A67206" w:rsidP="009703AC">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С приложением ознакомлены:</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p>
    <w:p w:rsidR="00A67206"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Зам директора по ПХД, АХЧ, зав. хозяйством</w:t>
      </w:r>
      <w:r w:rsidR="00A67206"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ab/>
        <w:t xml:space="preserve"> </w:t>
      </w:r>
      <w:r w:rsidR="00A67206" w:rsidRPr="00D57CDB">
        <w:rPr>
          <w:rFonts w:ascii="Times New Roman" w:hAnsi="Times New Roman"/>
          <w:color w:val="000000" w:themeColor="text1"/>
          <w:sz w:val="24"/>
          <w:szCs w:val="24"/>
        </w:rPr>
        <w:tab/>
        <w:t xml:space="preserve"> </w:t>
      </w:r>
      <w:r w:rsidR="00A67206" w:rsidRPr="00D57CDB">
        <w:rPr>
          <w:rFonts w:ascii="Times New Roman" w:hAnsi="Times New Roman"/>
          <w:color w:val="000000" w:themeColor="text1"/>
          <w:sz w:val="24"/>
          <w:szCs w:val="24"/>
        </w:rPr>
        <w:tab/>
        <w:t>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Дата</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Бухгалтер</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Дата</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00DD78AC"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 xml:space="preserve">     ______________</w:t>
      </w:r>
      <w:r w:rsidRPr="00D57CDB">
        <w:rPr>
          <w:rFonts w:ascii="Times New Roman" w:hAnsi="Times New Roman"/>
          <w:color w:val="000000" w:themeColor="text1"/>
          <w:sz w:val="24"/>
          <w:szCs w:val="24"/>
        </w:rPr>
        <w:tab/>
        <w:t xml:space="preserve"> </w:t>
      </w:r>
    </w:p>
    <w:p w:rsidR="00A67206" w:rsidRPr="00D57CDB" w:rsidRDefault="00DD78AC" w:rsidP="00A67206">
      <w:pPr>
        <w:ind w:firstLine="709"/>
        <w:jc w:val="both"/>
        <w:rPr>
          <w:rFonts w:ascii="Times New Roman" w:hAnsi="Times New Roman"/>
          <w:b/>
          <w:sz w:val="24"/>
          <w:szCs w:val="24"/>
        </w:rPr>
      </w:pPr>
      <w:r w:rsidRPr="00D57CDB">
        <w:rPr>
          <w:rFonts w:ascii="Times New Roman" w:hAnsi="Times New Roman"/>
          <w:b/>
          <w:sz w:val="24"/>
          <w:szCs w:val="24"/>
        </w:rPr>
        <w:t xml:space="preserve">При наличии кассы </w:t>
      </w:r>
      <w:r w:rsidR="009703AC" w:rsidRPr="00D57CDB">
        <w:rPr>
          <w:rFonts w:ascii="Times New Roman" w:hAnsi="Times New Roman"/>
          <w:b/>
          <w:sz w:val="24"/>
          <w:szCs w:val="24"/>
        </w:rPr>
        <w:t>П</w:t>
      </w:r>
      <w:r w:rsidR="00A67206" w:rsidRPr="00D57CDB">
        <w:rPr>
          <w:rFonts w:ascii="Times New Roman" w:hAnsi="Times New Roman"/>
          <w:b/>
          <w:sz w:val="24"/>
          <w:szCs w:val="24"/>
        </w:rPr>
        <w:t xml:space="preserve">риложение №4 </w:t>
      </w:r>
      <w:r w:rsidR="00A67206" w:rsidRPr="00D57CDB">
        <w:rPr>
          <w:rFonts w:ascii="Times New Roman" w:hAnsi="Times New Roman"/>
          <w:b/>
          <w:sz w:val="24"/>
          <w:szCs w:val="24"/>
        </w:rPr>
        <w:tab/>
        <w:t xml:space="preserve"> </w:t>
      </w:r>
    </w:p>
    <w:p w:rsidR="00A67206" w:rsidRPr="00D57CDB" w:rsidRDefault="00A67206" w:rsidP="00A67206">
      <w:pPr>
        <w:ind w:firstLine="709"/>
        <w:jc w:val="center"/>
        <w:rPr>
          <w:rFonts w:ascii="Times New Roman" w:hAnsi="Times New Roman"/>
          <w:sz w:val="24"/>
          <w:szCs w:val="24"/>
        </w:rPr>
      </w:pPr>
      <w:r w:rsidRPr="00D57CDB">
        <w:rPr>
          <w:rFonts w:ascii="Times New Roman" w:hAnsi="Times New Roman"/>
          <w:sz w:val="24"/>
          <w:szCs w:val="24"/>
        </w:rPr>
        <w:t>О создании комиссии для проведения внезапной ревизии кассы.</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В соответствии с Федеральным законом от 06.12.2011года №402 "О бухгалтерском учете" и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Председатель комиссии   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Члены комиссии               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___________________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2. Возложить на комиссию следующие обязанности:</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осуществления кассовых и банковских операций;</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условий, обеспечивающих сохранность денежных средств и денежных документов;</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полноты и своевременности отражения в учете поступления наличных денег в кассу;</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использования полученных средств по прямому назначению;</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соблюдения лимита кассы;</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правильности учета бланков строгой отчетности;</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полный пересчет денежной наличности и проверка других ценностей, находящихся в кассе;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lastRenderedPageBreak/>
        <w:t xml:space="preserve">      - сверка фактического остатка денежной наличности в кассе с данными, отраженными в кассовой книге;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составление акта ревизии наличных денежных средств.</w:t>
      </w:r>
    </w:p>
    <w:p w:rsidR="00C706EB" w:rsidRPr="00D57CDB" w:rsidRDefault="00C706EB" w:rsidP="00C706EB">
      <w:pPr>
        <w:ind w:firstLine="709"/>
        <w:jc w:val="both"/>
        <w:rPr>
          <w:rFonts w:ascii="Times New Roman" w:hAnsi="Times New Roman"/>
          <w:b/>
          <w:sz w:val="24"/>
          <w:szCs w:val="24"/>
        </w:rPr>
      </w:pPr>
      <w:r w:rsidRPr="00D57CDB">
        <w:rPr>
          <w:rFonts w:ascii="Times New Roman" w:hAnsi="Times New Roman"/>
          <w:b/>
          <w:sz w:val="24"/>
          <w:szCs w:val="24"/>
        </w:rPr>
        <w:t>Приложение №5. График документооборота.</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843"/>
        <w:gridCol w:w="2268"/>
        <w:gridCol w:w="1842"/>
      </w:tblGrid>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Наименование документов</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Срок сдачи документов на обработку</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Период учета информации</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Ответственные лица за сдачу документов</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Ответственные лица за прием документов</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5</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списания (ликвидации)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В течение 5 дней, после предоставления актов в комиссию </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Не позднее последнего числа месяца, в котором произошло списание ОС</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Материально-ответственные лица и секретарь комиссии по поступлению и выбытию активов</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работе с основными средствами</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Товарные накладные от поставщиков, счета-фактуры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По мере получения, но не позднее 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Материально ответственное лицо, 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Бухгалтерия</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приемки выполненных работ по содержанию имущества, текущему ремонту, договора, сметы, счета-фактуры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8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ответственные лица, назначенные приказом руководителя за такие работы</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Бухгалтерия</w:t>
            </w:r>
          </w:p>
        </w:tc>
      </w:tr>
      <w:tr w:rsidR="00A9133D" w:rsidRPr="00D57CDB" w:rsidTr="00400966">
        <w:tc>
          <w:tcPr>
            <w:tcW w:w="2410"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Материальные отчеты прихода и расхода ТМЦ, акты на списание МЦ, акт о приеме материалов, акт о списании МЗ</w:t>
            </w:r>
          </w:p>
        </w:tc>
        <w:tc>
          <w:tcPr>
            <w:tcW w:w="1985"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3 числа следующего за отчетным</w:t>
            </w:r>
          </w:p>
        </w:tc>
        <w:tc>
          <w:tcPr>
            <w:tcW w:w="1843"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1 раз в месяц</w:t>
            </w:r>
          </w:p>
        </w:tc>
        <w:tc>
          <w:tcPr>
            <w:tcW w:w="2268"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материалов</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ввода в эксплуатацию ОС, накладные на внутреннее перемещение ОС</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ОС</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Инвентарные </w:t>
            </w:r>
            <w:r w:rsidRPr="00D57CDB">
              <w:rPr>
                <w:rFonts w:ascii="Times New Roman" w:hAnsi="Times New Roman"/>
                <w:sz w:val="24"/>
                <w:szCs w:val="24"/>
              </w:rPr>
              <w:lastRenderedPageBreak/>
              <w:t>карточки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 xml:space="preserve">До 1 числа следующего за </w:t>
            </w:r>
            <w:r w:rsidRPr="00D57CDB">
              <w:rPr>
                <w:rFonts w:ascii="Times New Roman" w:hAnsi="Times New Roman"/>
                <w:sz w:val="24"/>
                <w:szCs w:val="24"/>
              </w:rPr>
              <w:lastRenderedPageBreak/>
              <w:t>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 xml:space="preserve">С 1 по 30(31) число </w:t>
            </w:r>
            <w:r w:rsidRPr="00D57CDB">
              <w:rPr>
                <w:rFonts w:ascii="Times New Roman" w:hAnsi="Times New Roman"/>
                <w:sz w:val="24"/>
                <w:szCs w:val="24"/>
              </w:rPr>
              <w:lastRenderedPageBreak/>
              <w:t>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Бухгалтер, 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Бухгалтер по </w:t>
            </w:r>
            <w:r w:rsidRPr="00D57CDB">
              <w:rPr>
                <w:rFonts w:ascii="Times New Roman" w:hAnsi="Times New Roman"/>
                <w:sz w:val="24"/>
                <w:szCs w:val="24"/>
              </w:rPr>
              <w:lastRenderedPageBreak/>
              <w:t>учету ОС</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Доверенность на получение ТМЦ</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 10 дней</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 течение 10 дней со дня получения доверенности</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Путевые листы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 течение 2 дней</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Водитель, диспетчер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материалов</w:t>
            </w:r>
          </w:p>
        </w:tc>
      </w:tr>
      <w:tr w:rsidR="00A9133D" w:rsidRPr="00D57CDB" w:rsidTr="00742E07">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Табель учета рабочего времени, договора подряда, приказы по начислению заработной платы. Расчетно-платежная ведомость, платежная ведомость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 xml:space="preserve">Табель учета рабочего времени </w:t>
            </w:r>
            <w:r w:rsidR="0018050D" w:rsidRPr="00D57CDB">
              <w:rPr>
                <w:rFonts w:ascii="Times New Roman" w:hAnsi="Times New Roman"/>
                <w:sz w:val="24"/>
                <w:szCs w:val="24"/>
                <w:lang w:eastAsia="zh-CN"/>
              </w:rPr>
              <w:t xml:space="preserve">и приказы </w:t>
            </w:r>
            <w:r w:rsidRPr="00D57CDB">
              <w:rPr>
                <w:rFonts w:ascii="Times New Roman" w:hAnsi="Times New Roman"/>
                <w:sz w:val="24"/>
                <w:szCs w:val="24"/>
                <w:lang w:eastAsia="zh-CN"/>
              </w:rPr>
              <w:t>2 раза в месяц:</w:t>
            </w:r>
          </w:p>
          <w:p w:rsidR="00A9133D" w:rsidRPr="00D57CDB" w:rsidRDefault="0018050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первую половину месяца за 3 дня до перечисления, за вторую половину месяца за 7 дней до перечисления согласно коллективного договора</w:t>
            </w:r>
            <w:r w:rsidR="00A9133D" w:rsidRPr="00D57CDB">
              <w:rPr>
                <w:rFonts w:ascii="Times New Roman" w:hAnsi="Times New Roman"/>
                <w:sz w:val="24"/>
                <w:szCs w:val="24"/>
                <w:lang w:eastAsia="zh-CN"/>
              </w:rPr>
              <w:t>, остальные в конце месяца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расчетам заработной платы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Выписки с лицевого счета</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3 числа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Гл. бухгалтер</w:t>
            </w:r>
          </w:p>
          <w:p w:rsidR="00742E07"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Начальник группы учета</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Авансовые отчеты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Не позднее 7 дней со дня получения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Подотчетные лица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Кассовый отчет, ПКО, РКО</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С 1 по 30(31) число отчетного </w:t>
            </w:r>
            <w:r w:rsidRPr="00D57CDB">
              <w:rPr>
                <w:rFonts w:ascii="Times New Roman" w:hAnsi="Times New Roman"/>
                <w:sz w:val="24"/>
                <w:szCs w:val="24"/>
              </w:rPr>
              <w:lastRenderedPageBreak/>
              <w:t>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Гл. бухгалтер</w:t>
            </w:r>
          </w:p>
          <w:p w:rsidR="00742E07"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Начальник группы учета</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Ведомость расчетов с дебиторами и кредиторами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15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 xml:space="preserve"> Б</w:t>
            </w:r>
            <w:r w:rsidR="00A9133D" w:rsidRPr="00D57CDB">
              <w:rPr>
                <w:rFonts w:ascii="Times New Roman" w:hAnsi="Times New Roman"/>
                <w:sz w:val="24"/>
                <w:szCs w:val="24"/>
                <w:lang w:eastAsia="zh-CN"/>
              </w:rPr>
              <w:t>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Листок по временной нетрудоспособности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15 или 25 числа каждого месяца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расчетной группы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Справки о доходах, задолженности по заработной плате</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требованию</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расчетной группы</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Бухгалтерия</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Приказы на отпуск</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5 дней</w:t>
            </w:r>
            <w:r w:rsidR="00A9133D" w:rsidRPr="00D57CDB">
              <w:rPr>
                <w:rFonts w:ascii="Times New Roman" w:hAnsi="Times New Roman"/>
                <w:sz w:val="24"/>
                <w:szCs w:val="24"/>
                <w:lang w:eastAsia="zh-CN"/>
              </w:rPr>
              <w:t xml:space="preserve"> до наступления даты отпуска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 расчетной группы</w:t>
            </w:r>
          </w:p>
        </w:tc>
      </w:tr>
      <w:tr w:rsidR="007C66AA" w:rsidRPr="00D57CDB" w:rsidTr="00400966">
        <w:tc>
          <w:tcPr>
            <w:tcW w:w="2410" w:type="dxa"/>
            <w:tcBorders>
              <w:top w:val="single" w:sz="4" w:space="0" w:color="auto"/>
              <w:left w:val="single" w:sz="4" w:space="0" w:color="auto"/>
              <w:bottom w:val="single" w:sz="4" w:space="0" w:color="auto"/>
              <w:right w:val="single" w:sz="4" w:space="0" w:color="auto"/>
            </w:tcBorders>
          </w:tcPr>
          <w:p w:rsidR="007C66AA" w:rsidRPr="00D57CDB" w:rsidRDefault="007C66AA"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 xml:space="preserve">Прочие приказы </w:t>
            </w:r>
          </w:p>
        </w:tc>
        <w:tc>
          <w:tcPr>
            <w:tcW w:w="1985" w:type="dxa"/>
            <w:tcBorders>
              <w:top w:val="single" w:sz="4" w:space="0" w:color="auto"/>
              <w:left w:val="single" w:sz="4" w:space="0" w:color="auto"/>
              <w:bottom w:val="single" w:sz="4" w:space="0" w:color="auto"/>
              <w:right w:val="single" w:sz="4" w:space="0" w:color="auto"/>
            </w:tcBorders>
          </w:tcPr>
          <w:p w:rsidR="007C66AA" w:rsidRPr="00D57CDB" w:rsidRDefault="007C66AA" w:rsidP="00A9133D">
            <w:pPr>
              <w:widowControl w:val="0"/>
              <w:tabs>
                <w:tab w:val="left" w:pos="709"/>
              </w:tabs>
              <w:spacing w:before="240" w:after="120" w:line="240" w:lineRule="auto"/>
              <w:outlineLvl w:val="2"/>
              <w:rPr>
                <w:rFonts w:ascii="Times New Roman" w:hAnsi="Times New Roman"/>
                <w:color w:val="0D0603"/>
                <w:sz w:val="24"/>
                <w:szCs w:val="24"/>
                <w:shd w:val="clear" w:color="auto" w:fill="FFFFFF"/>
              </w:rPr>
            </w:pPr>
            <w:r>
              <w:rPr>
                <w:rFonts w:ascii="Times New Roman" w:hAnsi="Times New Roman"/>
                <w:color w:val="0D0603"/>
                <w:sz w:val="24"/>
                <w:szCs w:val="24"/>
                <w:shd w:val="clear" w:color="auto" w:fill="FFFFFF"/>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rsidR="007C66AA" w:rsidRPr="00D57CDB" w:rsidRDefault="007C66AA"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7C66AA" w:rsidRPr="00D57CDB" w:rsidRDefault="008D2373"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7C66AA" w:rsidRPr="00D57CDB" w:rsidRDefault="008D2373"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Ответственный бухгалтер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Приказ на прием на работу</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outlineLvl w:val="2"/>
              <w:rPr>
                <w:rFonts w:ascii="Times New Roman" w:eastAsia="Times New Roman" w:hAnsi="Times New Roman"/>
                <w:color w:val="000000"/>
                <w:sz w:val="24"/>
                <w:szCs w:val="24"/>
                <w:lang w:eastAsia="x-none"/>
              </w:rPr>
            </w:pPr>
            <w:r w:rsidRPr="00D57CDB">
              <w:rPr>
                <w:rFonts w:ascii="Times New Roman" w:hAnsi="Times New Roman"/>
                <w:color w:val="0D0603"/>
                <w:sz w:val="24"/>
                <w:szCs w:val="24"/>
                <w:shd w:val="clear" w:color="auto" w:fill="FFFFFF"/>
              </w:rPr>
              <w:t>В соответствии с поданным заявлением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По мере представления</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Бухгалтер расчетной группы</w:t>
            </w:r>
          </w:p>
        </w:tc>
      </w:tr>
      <w:tr w:rsidR="006349B0" w:rsidRPr="00D57CDB" w:rsidTr="00400966">
        <w:tc>
          <w:tcPr>
            <w:tcW w:w="2410"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 xml:space="preserve">Приказы на увольнение </w:t>
            </w:r>
          </w:p>
        </w:tc>
        <w:tc>
          <w:tcPr>
            <w:tcW w:w="1985"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день до увольнения</w:t>
            </w:r>
          </w:p>
        </w:tc>
        <w:tc>
          <w:tcPr>
            <w:tcW w:w="1843"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В день увольнения</w:t>
            </w:r>
          </w:p>
        </w:tc>
        <w:tc>
          <w:tcPr>
            <w:tcW w:w="2268"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 расчетной группы</w:t>
            </w:r>
          </w:p>
        </w:tc>
      </w:tr>
    </w:tbl>
    <w:p w:rsidR="006349B0" w:rsidRPr="00D57CDB" w:rsidRDefault="006349B0" w:rsidP="006349B0">
      <w:pPr>
        <w:pStyle w:val="a5"/>
        <w:rPr>
          <w:b/>
          <w:sz w:val="24"/>
          <w:szCs w:val="24"/>
          <w:lang w:val="ru-RU"/>
        </w:rPr>
      </w:pPr>
      <w:r w:rsidRPr="00D57CDB">
        <w:rPr>
          <w:b/>
          <w:sz w:val="24"/>
          <w:szCs w:val="24"/>
          <w:lang w:val="ru-RU"/>
        </w:rPr>
        <w:t>Приложение №6. Унифицированные формы документов.</w:t>
      </w:r>
    </w:p>
    <w:p w:rsidR="00DD78AC" w:rsidRPr="00D57CDB" w:rsidRDefault="00AF6000" w:rsidP="006349B0">
      <w:pPr>
        <w:pStyle w:val="a5"/>
        <w:ind w:firstLine="709"/>
        <w:rPr>
          <w:b/>
          <w:sz w:val="24"/>
          <w:szCs w:val="24"/>
          <w:lang w:val="ru-RU"/>
        </w:rPr>
      </w:pPr>
      <w:r w:rsidRPr="00D57CDB">
        <w:rPr>
          <w:b/>
          <w:sz w:val="24"/>
          <w:szCs w:val="24"/>
          <w:lang w:val="ru-RU"/>
        </w:rPr>
        <w:t xml:space="preserve">При наличии </w:t>
      </w:r>
      <w:r w:rsidR="00DD78AC" w:rsidRPr="00D57CDB">
        <w:rPr>
          <w:b/>
          <w:sz w:val="24"/>
          <w:szCs w:val="24"/>
          <w:lang w:val="ru-RU"/>
        </w:rPr>
        <w:t>кассы</w:t>
      </w:r>
    </w:p>
    <w:p w:rsidR="006349B0" w:rsidRPr="00D57CDB" w:rsidRDefault="006349B0" w:rsidP="006349B0">
      <w:pPr>
        <w:pStyle w:val="a5"/>
        <w:ind w:firstLine="709"/>
        <w:rPr>
          <w:sz w:val="24"/>
          <w:szCs w:val="24"/>
        </w:rPr>
      </w:pPr>
      <w:r w:rsidRPr="00D57CDB">
        <w:rPr>
          <w:sz w:val="24"/>
          <w:szCs w:val="24"/>
        </w:rPr>
        <w:t>1.Формы документов класса 03 "Унифицированная система первичной учетной документации" ОКУД</w:t>
      </w:r>
    </w:p>
    <w:tbl>
      <w:tblPr>
        <w:tblW w:w="0" w:type="auto"/>
        <w:tblCellMar>
          <w:left w:w="0" w:type="dxa"/>
          <w:right w:w="0" w:type="dxa"/>
        </w:tblCellMar>
        <w:tblLook w:val="04A0" w:firstRow="1" w:lastRow="0" w:firstColumn="1" w:lastColumn="0" w:noHBand="0" w:noVBand="1"/>
      </w:tblPr>
      <w:tblGrid>
        <w:gridCol w:w="714"/>
        <w:gridCol w:w="1406"/>
        <w:gridCol w:w="7518"/>
      </w:tblGrid>
      <w:tr w:rsidR="006349B0" w:rsidRPr="00D57CDB" w:rsidTr="00400966">
        <w:trPr>
          <w:trHeight w:val="15"/>
        </w:trPr>
        <w:tc>
          <w:tcPr>
            <w:tcW w:w="739" w:type="dxa"/>
            <w:hideMark/>
          </w:tcPr>
          <w:p w:rsidR="006349B0" w:rsidRPr="00D57CDB" w:rsidRDefault="006349B0" w:rsidP="00400966">
            <w:pPr>
              <w:pStyle w:val="a5"/>
              <w:rPr>
                <w:b/>
                <w:bCs/>
                <w:sz w:val="24"/>
                <w:szCs w:val="24"/>
              </w:rPr>
            </w:pPr>
          </w:p>
        </w:tc>
        <w:tc>
          <w:tcPr>
            <w:tcW w:w="1478" w:type="dxa"/>
            <w:hideMark/>
          </w:tcPr>
          <w:p w:rsidR="006349B0" w:rsidRPr="00D57CDB" w:rsidRDefault="006349B0" w:rsidP="00400966">
            <w:pPr>
              <w:pStyle w:val="a5"/>
              <w:rPr>
                <w:sz w:val="24"/>
                <w:szCs w:val="24"/>
              </w:rPr>
            </w:pPr>
          </w:p>
        </w:tc>
        <w:tc>
          <w:tcPr>
            <w:tcW w:w="9055" w:type="dxa"/>
            <w:hideMark/>
          </w:tcPr>
          <w:p w:rsidR="006349B0" w:rsidRPr="00D57CDB" w:rsidRDefault="006349B0" w:rsidP="00400966">
            <w:pPr>
              <w:pStyle w:val="a5"/>
              <w:rPr>
                <w:sz w:val="24"/>
                <w:szCs w:val="24"/>
              </w:rPr>
            </w:pPr>
          </w:p>
        </w:tc>
      </w:tr>
      <w:tr w:rsidR="006349B0" w:rsidRPr="00D57CDB" w:rsidTr="00400966">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N п/п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Код формы</w:t>
            </w:r>
          </w:p>
        </w:tc>
        <w:tc>
          <w:tcPr>
            <w:tcW w:w="9055" w:type="dxa"/>
            <w:tcBorders>
              <w:top w:val="single" w:sz="6" w:space="0" w:color="000000"/>
              <w:left w:val="single" w:sz="6" w:space="0" w:color="000000"/>
              <w:bottom w:val="nil"/>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Наименование формы документа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3</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0310001</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Приходный кассовый ордер</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Расходный кассовый ордер</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0310003</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Журнал регистрации приходных и расходных кассовых документов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0310005</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Книга учета принятых и выданных кассиром денежных средств</w:t>
            </w:r>
          </w:p>
        </w:tc>
      </w:tr>
    </w:tbl>
    <w:p w:rsidR="006349B0" w:rsidRPr="00D57CDB" w:rsidRDefault="006349B0" w:rsidP="006349B0">
      <w:pPr>
        <w:pStyle w:val="a5"/>
        <w:rPr>
          <w:sz w:val="24"/>
          <w:szCs w:val="24"/>
        </w:rPr>
      </w:pPr>
    </w:p>
    <w:p w:rsidR="006349B0" w:rsidRPr="00D57CDB" w:rsidRDefault="006349B0" w:rsidP="006349B0">
      <w:pPr>
        <w:shd w:val="clear" w:color="auto" w:fill="FFFFFF"/>
        <w:spacing w:before="375" w:after="225" w:line="240" w:lineRule="auto"/>
        <w:ind w:firstLine="709"/>
        <w:textAlignment w:val="baseline"/>
        <w:outlineLvl w:val="2"/>
        <w:rPr>
          <w:rFonts w:ascii="Times New Roman" w:eastAsia="Times New Roman" w:hAnsi="Times New Roman"/>
          <w:color w:val="000000" w:themeColor="text1"/>
          <w:spacing w:val="2"/>
          <w:sz w:val="24"/>
          <w:szCs w:val="24"/>
          <w:lang w:eastAsia="ru-RU"/>
        </w:rPr>
      </w:pPr>
      <w:r w:rsidRPr="00D57CDB">
        <w:rPr>
          <w:rFonts w:ascii="Times New Roman" w:eastAsia="Times New Roman" w:hAnsi="Times New Roman"/>
          <w:color w:val="000000" w:themeColor="text1"/>
          <w:spacing w:val="2"/>
          <w:sz w:val="24"/>
          <w:szCs w:val="24"/>
          <w:lang w:eastAsia="ru-RU"/>
        </w:rPr>
        <w:lastRenderedPageBreak/>
        <w:t>2. Формы документов класса 04 "Унифицированная система банковской документации" ОКУД</w:t>
      </w:r>
    </w:p>
    <w:tbl>
      <w:tblPr>
        <w:tblW w:w="0" w:type="auto"/>
        <w:tblCellMar>
          <w:left w:w="0" w:type="dxa"/>
          <w:right w:w="0" w:type="dxa"/>
        </w:tblCellMar>
        <w:tblLook w:val="04A0" w:firstRow="1" w:lastRow="0" w:firstColumn="1" w:lastColumn="0" w:noHBand="0" w:noVBand="1"/>
      </w:tblPr>
      <w:tblGrid>
        <w:gridCol w:w="723"/>
        <w:gridCol w:w="1425"/>
        <w:gridCol w:w="7207"/>
      </w:tblGrid>
      <w:tr w:rsidR="006349B0" w:rsidRPr="00D57CDB" w:rsidTr="00400966">
        <w:trPr>
          <w:trHeight w:val="15"/>
        </w:trPr>
        <w:tc>
          <w:tcPr>
            <w:tcW w:w="723" w:type="dxa"/>
            <w:hideMark/>
          </w:tcPr>
          <w:p w:rsidR="006349B0" w:rsidRPr="00D57CDB" w:rsidRDefault="006349B0" w:rsidP="00400966">
            <w:pPr>
              <w:spacing w:after="0" w:line="240" w:lineRule="auto"/>
              <w:rPr>
                <w:rFonts w:ascii="Times New Roman" w:eastAsia="Times New Roman" w:hAnsi="Times New Roman"/>
                <w:b/>
                <w:bCs/>
                <w:color w:val="000000" w:themeColor="text1"/>
                <w:spacing w:val="2"/>
                <w:sz w:val="24"/>
                <w:szCs w:val="24"/>
                <w:lang w:eastAsia="ru-RU"/>
              </w:rPr>
            </w:pPr>
          </w:p>
        </w:tc>
        <w:tc>
          <w:tcPr>
            <w:tcW w:w="1425" w:type="dxa"/>
            <w:hideMark/>
          </w:tcPr>
          <w:p w:rsidR="006349B0" w:rsidRPr="00D57CDB" w:rsidRDefault="006349B0" w:rsidP="00400966">
            <w:pPr>
              <w:spacing w:after="0" w:line="240" w:lineRule="auto"/>
              <w:rPr>
                <w:rFonts w:ascii="Times New Roman" w:eastAsia="Times New Roman" w:hAnsi="Times New Roman"/>
                <w:color w:val="000000" w:themeColor="text1"/>
                <w:sz w:val="24"/>
                <w:szCs w:val="24"/>
                <w:lang w:eastAsia="ru-RU"/>
              </w:rPr>
            </w:pPr>
          </w:p>
        </w:tc>
        <w:tc>
          <w:tcPr>
            <w:tcW w:w="7207" w:type="dxa"/>
            <w:hideMark/>
          </w:tcPr>
          <w:p w:rsidR="006349B0" w:rsidRPr="00D57CDB" w:rsidRDefault="006349B0" w:rsidP="00400966">
            <w:pPr>
              <w:spacing w:after="0" w:line="240" w:lineRule="auto"/>
              <w:rPr>
                <w:rFonts w:ascii="Times New Roman" w:eastAsia="Times New Roman" w:hAnsi="Times New Roman"/>
                <w:color w:val="000000" w:themeColor="text1"/>
                <w:sz w:val="24"/>
                <w:szCs w:val="24"/>
                <w:lang w:eastAsia="ru-RU"/>
              </w:rPr>
            </w:pPr>
          </w:p>
        </w:tc>
      </w:tr>
      <w:tr w:rsidR="006349B0" w:rsidRPr="00D57CDB" w:rsidTr="00400966">
        <w:tc>
          <w:tcPr>
            <w:tcW w:w="723" w:type="dxa"/>
            <w:tcBorders>
              <w:top w:val="single" w:sz="6" w:space="0" w:color="000000"/>
              <w:left w:val="nil"/>
              <w:bottom w:val="nil"/>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N п/п</w:t>
            </w:r>
          </w:p>
        </w:tc>
        <w:tc>
          <w:tcPr>
            <w:tcW w:w="14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Код формы</w:t>
            </w:r>
          </w:p>
        </w:tc>
        <w:tc>
          <w:tcPr>
            <w:tcW w:w="7207" w:type="dxa"/>
            <w:tcBorders>
              <w:top w:val="single" w:sz="6" w:space="0" w:color="000000"/>
              <w:left w:val="single" w:sz="6" w:space="0" w:color="000000"/>
              <w:bottom w:val="nil"/>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Наименование формы документа</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0401060</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Платежное поручение</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0401671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Инкассовое поручение</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0402001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Объявление на взнос наличными</w:t>
            </w:r>
          </w:p>
        </w:tc>
      </w:tr>
    </w:tbl>
    <w:p w:rsidR="006349B0" w:rsidRPr="00D57CDB" w:rsidRDefault="006349B0" w:rsidP="006349B0">
      <w:pPr>
        <w:shd w:val="clear" w:color="auto" w:fill="FFFFFF"/>
        <w:spacing w:before="375" w:after="225" w:line="240" w:lineRule="auto"/>
        <w:ind w:firstLine="709"/>
        <w:textAlignment w:val="baseline"/>
        <w:outlineLvl w:val="2"/>
        <w:rPr>
          <w:rFonts w:ascii="Times New Roman" w:eastAsia="Times New Roman" w:hAnsi="Times New Roman"/>
          <w:color w:val="000000" w:themeColor="text1"/>
          <w:spacing w:val="2"/>
          <w:sz w:val="24"/>
          <w:szCs w:val="24"/>
          <w:lang w:eastAsia="ru-RU"/>
        </w:rPr>
      </w:pPr>
      <w:r w:rsidRPr="00D57CDB">
        <w:rPr>
          <w:rFonts w:ascii="Times New Roman" w:eastAsia="Times New Roman" w:hAnsi="Times New Roman"/>
          <w:color w:val="000000" w:themeColor="text1"/>
          <w:spacing w:val="2"/>
          <w:sz w:val="24"/>
          <w:szCs w:val="24"/>
          <w:lang w:eastAsia="ru-RU"/>
        </w:rPr>
        <w:t>3.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bl>
      <w:tblPr>
        <w:tblW w:w="0" w:type="auto"/>
        <w:tblCellMar>
          <w:left w:w="0" w:type="dxa"/>
          <w:right w:w="0" w:type="dxa"/>
        </w:tblCellMar>
        <w:tblLook w:val="04A0" w:firstRow="1" w:lastRow="0" w:firstColumn="1" w:lastColumn="0" w:noHBand="0" w:noVBand="1"/>
      </w:tblPr>
      <w:tblGrid>
        <w:gridCol w:w="710"/>
        <w:gridCol w:w="1392"/>
        <w:gridCol w:w="7536"/>
      </w:tblGrid>
      <w:tr w:rsidR="006349B0" w:rsidRPr="00D57CDB" w:rsidTr="00400966">
        <w:trPr>
          <w:trHeight w:val="15"/>
        </w:trPr>
        <w:tc>
          <w:tcPr>
            <w:tcW w:w="739" w:type="dxa"/>
            <w:hideMark/>
          </w:tcPr>
          <w:p w:rsidR="006349B0" w:rsidRPr="00D57CDB" w:rsidRDefault="006349B0" w:rsidP="00400966">
            <w:pPr>
              <w:spacing w:after="0" w:line="240" w:lineRule="auto"/>
              <w:rPr>
                <w:rFonts w:ascii="Times New Roman" w:eastAsia="Times New Roman" w:hAnsi="Times New Roman"/>
                <w:b/>
                <w:bCs/>
                <w:color w:val="4C4C4C"/>
                <w:spacing w:val="2"/>
                <w:sz w:val="24"/>
                <w:szCs w:val="24"/>
                <w:lang w:eastAsia="ru-RU"/>
              </w:rPr>
            </w:pPr>
          </w:p>
        </w:tc>
        <w:tc>
          <w:tcPr>
            <w:tcW w:w="1478" w:type="dxa"/>
            <w:hideMark/>
          </w:tcPr>
          <w:p w:rsidR="006349B0" w:rsidRPr="00D57CDB" w:rsidRDefault="006349B0" w:rsidP="00400966">
            <w:pPr>
              <w:spacing w:after="0" w:line="240" w:lineRule="auto"/>
              <w:rPr>
                <w:rFonts w:ascii="Times New Roman" w:eastAsia="Times New Roman" w:hAnsi="Times New Roman"/>
                <w:sz w:val="24"/>
                <w:szCs w:val="24"/>
                <w:lang w:eastAsia="ru-RU"/>
              </w:rPr>
            </w:pPr>
          </w:p>
        </w:tc>
        <w:tc>
          <w:tcPr>
            <w:tcW w:w="9240" w:type="dxa"/>
            <w:hideMark/>
          </w:tcPr>
          <w:p w:rsidR="006349B0" w:rsidRPr="00D57CDB" w:rsidRDefault="006349B0" w:rsidP="00400966">
            <w:pPr>
              <w:spacing w:after="0" w:line="240" w:lineRule="auto"/>
              <w:rPr>
                <w:rFonts w:ascii="Times New Roman" w:eastAsia="Times New Roman" w:hAnsi="Times New Roman"/>
                <w:sz w:val="24"/>
                <w:szCs w:val="24"/>
                <w:lang w:eastAsia="ru-RU"/>
              </w:rPr>
            </w:pP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N п/п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Код формы</w:t>
            </w:r>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Наименование формы документа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0" w:history="1">
              <w:r w:rsidR="006349B0" w:rsidRPr="00D57CDB">
                <w:rPr>
                  <w:rFonts w:ascii="Times New Roman" w:eastAsia="Times New Roman" w:hAnsi="Times New Roman"/>
                  <w:color w:val="000000" w:themeColor="text1"/>
                  <w:sz w:val="24"/>
                  <w:szCs w:val="24"/>
                  <w:lang w:eastAsia="ru-RU"/>
                </w:rPr>
                <w:t>0504101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приеме-передаче объектов нефинансовых активов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1" w:history="1">
              <w:r w:rsidR="006349B0" w:rsidRPr="00D57CDB">
                <w:rPr>
                  <w:rFonts w:ascii="Times New Roman" w:eastAsia="Times New Roman" w:hAnsi="Times New Roman"/>
                  <w:color w:val="000000" w:themeColor="text1"/>
                  <w:sz w:val="24"/>
                  <w:szCs w:val="24"/>
                  <w:lang w:eastAsia="ru-RU"/>
                </w:rPr>
                <w:t>0504102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Накладная на внутреннее перемещение объектов нефинансовых активов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2" w:history="1">
              <w:r w:rsidR="006349B0" w:rsidRPr="00D57CDB">
                <w:rPr>
                  <w:rFonts w:ascii="Times New Roman" w:eastAsia="Times New Roman" w:hAnsi="Times New Roman"/>
                  <w:color w:val="000000" w:themeColor="text1"/>
                  <w:sz w:val="24"/>
                  <w:szCs w:val="24"/>
                  <w:lang w:eastAsia="ru-RU"/>
                </w:rPr>
                <w:t>0504103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приеме-сдаче отремонтированных, реконструированных и модернизированных объектов основных средств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3" w:history="1">
              <w:r w:rsidR="006349B0" w:rsidRPr="00D57CDB">
                <w:rPr>
                  <w:rFonts w:ascii="Times New Roman" w:eastAsia="Times New Roman" w:hAnsi="Times New Roman"/>
                  <w:color w:val="000000" w:themeColor="text1"/>
                  <w:sz w:val="24"/>
                  <w:szCs w:val="24"/>
                  <w:lang w:eastAsia="ru-RU"/>
                </w:rPr>
                <w:t>0504104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объектов нефинансовых активов (кроме транспортных средств)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4" w:history="1">
              <w:r w:rsidR="006349B0" w:rsidRPr="00D57CDB">
                <w:rPr>
                  <w:rFonts w:ascii="Times New Roman" w:eastAsia="Times New Roman" w:hAnsi="Times New Roman"/>
                  <w:color w:val="000000" w:themeColor="text1"/>
                  <w:sz w:val="24"/>
                  <w:szCs w:val="24"/>
                  <w:lang w:eastAsia="ru-RU"/>
                </w:rPr>
                <w:t>0504105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транспортного средства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5" w:history="1">
              <w:r w:rsidR="006349B0" w:rsidRPr="00D57CDB">
                <w:rPr>
                  <w:rFonts w:ascii="Times New Roman" w:eastAsia="Times New Roman" w:hAnsi="Times New Roman"/>
                  <w:color w:val="000000" w:themeColor="text1"/>
                  <w:sz w:val="24"/>
                  <w:szCs w:val="24"/>
                  <w:lang w:eastAsia="ru-RU"/>
                </w:rPr>
                <w:t>0504143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мягкого и хозяйственного инвентаря</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6" w:history="1">
              <w:r w:rsidR="006349B0" w:rsidRPr="00D57CDB">
                <w:rPr>
                  <w:rFonts w:ascii="Times New Roman" w:eastAsia="Times New Roman" w:hAnsi="Times New Roman"/>
                  <w:color w:val="000000" w:themeColor="text1"/>
                  <w:sz w:val="24"/>
                  <w:szCs w:val="24"/>
                  <w:lang w:eastAsia="ru-RU"/>
                </w:rPr>
                <w:t>0504144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исключенных объектов библиотечного фонда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7" w:history="1">
              <w:r w:rsidR="006349B0" w:rsidRPr="00D57CDB">
                <w:rPr>
                  <w:rFonts w:ascii="Times New Roman" w:eastAsia="Times New Roman" w:hAnsi="Times New Roman"/>
                  <w:color w:val="000000" w:themeColor="text1"/>
                  <w:sz w:val="24"/>
                  <w:szCs w:val="24"/>
                  <w:lang w:eastAsia="ru-RU"/>
                </w:rPr>
                <w:t>0504202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Меню-требование на выдачу продуктов питания</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8" w:history="1">
              <w:r w:rsidR="006349B0" w:rsidRPr="00D57CDB">
                <w:rPr>
                  <w:rFonts w:ascii="Times New Roman" w:eastAsia="Times New Roman" w:hAnsi="Times New Roman"/>
                  <w:color w:val="000000" w:themeColor="text1"/>
                  <w:sz w:val="24"/>
                  <w:szCs w:val="24"/>
                  <w:lang w:eastAsia="ru-RU"/>
                </w:rPr>
                <w:t>0504203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на выдачу кормов и фуража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9" w:history="1">
              <w:r w:rsidR="006349B0" w:rsidRPr="00D57CDB">
                <w:rPr>
                  <w:rFonts w:ascii="Times New Roman" w:eastAsia="Times New Roman" w:hAnsi="Times New Roman"/>
                  <w:color w:val="000000" w:themeColor="text1"/>
                  <w:sz w:val="24"/>
                  <w:szCs w:val="24"/>
                  <w:lang w:eastAsia="ru-RU"/>
                </w:rPr>
                <w:t>0504204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Требование-накладная</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0" w:history="1">
              <w:r w:rsidR="006349B0" w:rsidRPr="00D57CDB">
                <w:rPr>
                  <w:rFonts w:ascii="Times New Roman" w:eastAsia="Times New Roman" w:hAnsi="Times New Roman"/>
                  <w:color w:val="000000" w:themeColor="text1"/>
                  <w:sz w:val="24"/>
                  <w:szCs w:val="24"/>
                  <w:lang w:eastAsia="ru-RU"/>
                </w:rPr>
                <w:t>0504205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Накладная на отпуск материалов (материальных ценностей) на сторону</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1" w:history="1">
              <w:r w:rsidR="006349B0" w:rsidRPr="00D57CDB">
                <w:rPr>
                  <w:rFonts w:ascii="Times New Roman" w:eastAsia="Times New Roman" w:hAnsi="Times New Roman"/>
                  <w:color w:val="000000" w:themeColor="text1"/>
                  <w:sz w:val="24"/>
                  <w:szCs w:val="24"/>
                  <w:lang w:eastAsia="ru-RU"/>
                </w:rPr>
                <w:t>0504206</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Карточка (книга) учета выдачи имущества в пользование</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2" w:history="1">
              <w:r w:rsidR="006349B0" w:rsidRPr="00D57CDB">
                <w:rPr>
                  <w:rFonts w:ascii="Times New Roman" w:eastAsia="Times New Roman" w:hAnsi="Times New Roman"/>
                  <w:color w:val="000000" w:themeColor="text1"/>
                  <w:sz w:val="24"/>
                  <w:szCs w:val="24"/>
                  <w:lang w:eastAsia="ru-RU"/>
                </w:rPr>
                <w:t>0504207</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Приходный ордер на приемку материальных ценностей (нефинансовых активов)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3" w:history="1">
              <w:r w:rsidR="006349B0" w:rsidRPr="00D57CDB">
                <w:rPr>
                  <w:rFonts w:ascii="Times New Roman" w:eastAsia="Times New Roman" w:hAnsi="Times New Roman"/>
                  <w:color w:val="000000" w:themeColor="text1"/>
                  <w:sz w:val="24"/>
                  <w:szCs w:val="24"/>
                  <w:lang w:eastAsia="ru-RU"/>
                </w:rPr>
                <w:t>0504210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выдачи материальных ценностей на нужды учреждения</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4" w:history="1">
              <w:r w:rsidR="006349B0" w:rsidRPr="00D57CDB">
                <w:rPr>
                  <w:rFonts w:ascii="Times New Roman" w:eastAsia="Times New Roman" w:hAnsi="Times New Roman"/>
                  <w:color w:val="000000" w:themeColor="text1"/>
                  <w:sz w:val="24"/>
                  <w:szCs w:val="24"/>
                  <w:lang w:eastAsia="ru-RU"/>
                </w:rPr>
                <w:t>0504220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приемки материалов (материальных ценностей)</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5" w:history="1">
              <w:r w:rsidR="006349B0" w:rsidRPr="00D57CDB">
                <w:rPr>
                  <w:rFonts w:ascii="Times New Roman" w:eastAsia="Times New Roman" w:hAnsi="Times New Roman"/>
                  <w:color w:val="000000" w:themeColor="text1"/>
                  <w:sz w:val="24"/>
                  <w:szCs w:val="24"/>
                  <w:lang w:eastAsia="ru-RU"/>
                </w:rPr>
                <w:t>0504230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материальных запасов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6" w:history="1">
              <w:r w:rsidR="006349B0" w:rsidRPr="00D57CDB">
                <w:rPr>
                  <w:rFonts w:ascii="Times New Roman" w:eastAsia="Times New Roman" w:hAnsi="Times New Roman"/>
                  <w:color w:val="000000" w:themeColor="text1"/>
                  <w:sz w:val="24"/>
                  <w:szCs w:val="24"/>
                  <w:lang w:eastAsia="ru-RU"/>
                </w:rPr>
                <w:t>0504401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Расчетно-платежная ведомость</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7" w:history="1">
              <w:r w:rsidR="006349B0" w:rsidRPr="00D57CDB">
                <w:rPr>
                  <w:rFonts w:ascii="Times New Roman" w:eastAsia="Times New Roman" w:hAnsi="Times New Roman"/>
                  <w:color w:val="000000" w:themeColor="text1"/>
                  <w:sz w:val="24"/>
                  <w:szCs w:val="24"/>
                  <w:lang w:eastAsia="ru-RU"/>
                </w:rPr>
                <w:t>0504402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Расчетная ведомость</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8" w:history="1">
              <w:r w:rsidR="006349B0" w:rsidRPr="00D57CDB">
                <w:rPr>
                  <w:rFonts w:ascii="Times New Roman" w:eastAsia="Times New Roman" w:hAnsi="Times New Roman"/>
                  <w:color w:val="000000" w:themeColor="text1"/>
                  <w:sz w:val="24"/>
                  <w:szCs w:val="24"/>
                  <w:lang w:eastAsia="ru-RU"/>
                </w:rPr>
                <w:t>0504403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Платежная ведомость</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9" w:history="1">
              <w:r w:rsidR="006349B0" w:rsidRPr="00D57CDB">
                <w:rPr>
                  <w:rFonts w:ascii="Times New Roman" w:eastAsia="Times New Roman" w:hAnsi="Times New Roman"/>
                  <w:color w:val="000000" w:themeColor="text1"/>
                  <w:sz w:val="24"/>
                  <w:szCs w:val="24"/>
                  <w:lang w:eastAsia="ru-RU"/>
                </w:rPr>
                <w:t>0504417</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Карточка-справка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0" w:history="1">
              <w:r w:rsidR="006349B0" w:rsidRPr="00D57CDB">
                <w:rPr>
                  <w:rFonts w:ascii="Times New Roman" w:eastAsia="Times New Roman" w:hAnsi="Times New Roman"/>
                  <w:color w:val="000000" w:themeColor="text1"/>
                  <w:sz w:val="24"/>
                  <w:szCs w:val="24"/>
                  <w:lang w:eastAsia="ru-RU"/>
                </w:rPr>
                <w:t>0504421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Табель учета использования рабочего времени</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lastRenderedPageBreak/>
              <w:t>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1" w:history="1">
              <w:r w:rsidR="006349B0" w:rsidRPr="00D57CDB">
                <w:rPr>
                  <w:rFonts w:ascii="Times New Roman" w:eastAsia="Times New Roman" w:hAnsi="Times New Roman"/>
                  <w:color w:val="000000" w:themeColor="text1"/>
                  <w:sz w:val="24"/>
                  <w:szCs w:val="24"/>
                  <w:lang w:eastAsia="ru-RU"/>
                </w:rPr>
                <w:t>0504425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Записка-расчет об исчислении среднего заработка при предоставлении отпуска, увольнении и других случаях</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2" w:history="1">
              <w:r w:rsidR="006349B0" w:rsidRPr="00D57CDB">
                <w:rPr>
                  <w:rFonts w:ascii="Times New Roman" w:eastAsia="Times New Roman" w:hAnsi="Times New Roman"/>
                  <w:color w:val="000000" w:themeColor="text1"/>
                  <w:sz w:val="24"/>
                  <w:szCs w:val="24"/>
                  <w:lang w:eastAsia="ru-RU"/>
                </w:rPr>
                <w:t>0504501</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на выдачу денег из кассы подотчетным лицам</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3" w:history="1">
              <w:r w:rsidR="006349B0" w:rsidRPr="00D57CDB">
                <w:rPr>
                  <w:rFonts w:ascii="Times New Roman" w:eastAsia="Times New Roman" w:hAnsi="Times New Roman"/>
                  <w:color w:val="000000" w:themeColor="text1"/>
                  <w:sz w:val="24"/>
                  <w:szCs w:val="24"/>
                  <w:lang w:eastAsia="ru-RU"/>
                </w:rPr>
                <w:t>0504505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Авансовый отчет</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4" w:history="1">
              <w:r w:rsidR="006349B0" w:rsidRPr="00D57CDB">
                <w:rPr>
                  <w:rFonts w:ascii="Times New Roman" w:eastAsia="Times New Roman" w:hAnsi="Times New Roman"/>
                  <w:color w:val="000000" w:themeColor="text1"/>
                  <w:sz w:val="24"/>
                  <w:szCs w:val="24"/>
                  <w:lang w:eastAsia="ru-RU"/>
                </w:rPr>
                <w:t>0504510</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Квитанция</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5" w:history="1">
              <w:r w:rsidR="006349B0" w:rsidRPr="00D57CDB">
                <w:rPr>
                  <w:rFonts w:ascii="Times New Roman" w:eastAsia="Times New Roman" w:hAnsi="Times New Roman"/>
                  <w:color w:val="000000" w:themeColor="text1"/>
                  <w:sz w:val="24"/>
                  <w:szCs w:val="24"/>
                  <w:lang w:eastAsia="ru-RU"/>
                </w:rPr>
                <w:t>0504514</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Кассовая книга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6" w:history="1">
              <w:r w:rsidR="006349B0" w:rsidRPr="00D57CDB">
                <w:rPr>
                  <w:rFonts w:ascii="Times New Roman" w:eastAsia="Times New Roman" w:hAnsi="Times New Roman"/>
                  <w:color w:val="000000" w:themeColor="text1"/>
                  <w:sz w:val="24"/>
                  <w:szCs w:val="24"/>
                  <w:lang w:eastAsia="ru-RU"/>
                </w:rPr>
                <w:t>0504608</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Табель учета посещаемости детей</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7" w:history="1">
              <w:r w:rsidR="006349B0" w:rsidRPr="00D57CDB">
                <w:rPr>
                  <w:rFonts w:ascii="Times New Roman" w:eastAsia="Times New Roman" w:hAnsi="Times New Roman"/>
                  <w:color w:val="000000" w:themeColor="text1"/>
                  <w:sz w:val="24"/>
                  <w:szCs w:val="24"/>
                  <w:lang w:eastAsia="ru-RU"/>
                </w:rPr>
                <w:t>0504805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Извещение</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8" w:history="1">
              <w:r w:rsidR="006349B0" w:rsidRPr="00D57CDB">
                <w:rPr>
                  <w:rFonts w:ascii="Times New Roman" w:eastAsia="Times New Roman" w:hAnsi="Times New Roman"/>
                  <w:color w:val="000000" w:themeColor="text1"/>
                  <w:sz w:val="24"/>
                  <w:szCs w:val="24"/>
                  <w:lang w:eastAsia="ru-RU"/>
                </w:rPr>
                <w:t>0504816</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бланков строгой отчетности</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9" w:history="1">
              <w:r w:rsidR="006349B0" w:rsidRPr="00D57CDB">
                <w:rPr>
                  <w:rFonts w:ascii="Times New Roman" w:eastAsia="Times New Roman" w:hAnsi="Times New Roman"/>
                  <w:color w:val="000000" w:themeColor="text1"/>
                  <w:sz w:val="24"/>
                  <w:szCs w:val="24"/>
                  <w:lang w:eastAsia="ru-RU"/>
                </w:rPr>
                <w:t>0504817</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Уведомление по расчетам между бюджетами</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60" w:history="1">
              <w:r w:rsidR="006349B0" w:rsidRPr="00D57CDB">
                <w:rPr>
                  <w:rFonts w:ascii="Times New Roman" w:eastAsia="Times New Roman" w:hAnsi="Times New Roman"/>
                  <w:color w:val="000000" w:themeColor="text1"/>
                  <w:sz w:val="24"/>
                  <w:szCs w:val="24"/>
                  <w:lang w:eastAsia="ru-RU"/>
                </w:rPr>
                <w:t>0504822</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Уведомление о лимитах бюджетных обязательств (бюджетных ассигнованиях)</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61" w:history="1">
              <w:r w:rsidR="006349B0" w:rsidRPr="00D57CDB">
                <w:rPr>
                  <w:rFonts w:ascii="Times New Roman" w:eastAsia="Times New Roman" w:hAnsi="Times New Roman"/>
                  <w:color w:val="000000" w:themeColor="text1"/>
                  <w:sz w:val="24"/>
                  <w:szCs w:val="24"/>
                  <w:lang w:eastAsia="ru-RU"/>
                </w:rPr>
                <w:t>0504833</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Бухгалтерская справка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017C5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62" w:history="1">
              <w:r w:rsidR="006349B0" w:rsidRPr="00D57CDB">
                <w:rPr>
                  <w:rFonts w:ascii="Times New Roman" w:eastAsia="Times New Roman" w:hAnsi="Times New Roman"/>
                  <w:color w:val="000000" w:themeColor="text1"/>
                  <w:sz w:val="24"/>
                  <w:szCs w:val="24"/>
                  <w:lang w:eastAsia="ru-RU"/>
                </w:rPr>
                <w:t>0504835</w:t>
              </w:r>
            </w:hyperlink>
          </w:p>
        </w:tc>
        <w:tc>
          <w:tcPr>
            <w:tcW w:w="924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результатах инвентаризации</w:t>
            </w:r>
          </w:p>
        </w:tc>
      </w:tr>
    </w:tbl>
    <w:p w:rsidR="006349B0" w:rsidRPr="00D57CDB" w:rsidRDefault="006349B0" w:rsidP="006349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4"/>
          <w:szCs w:val="24"/>
        </w:rPr>
      </w:pPr>
    </w:p>
    <w:p w:rsidR="006349B0" w:rsidRPr="00D57CDB" w:rsidRDefault="006349B0" w:rsidP="006349B0">
      <w:pPr>
        <w:ind w:firstLine="709"/>
        <w:jc w:val="both"/>
        <w:rPr>
          <w:rFonts w:ascii="Times New Roman" w:hAnsi="Times New Roman"/>
          <w:b/>
          <w:sz w:val="24"/>
          <w:szCs w:val="24"/>
        </w:rPr>
      </w:pPr>
      <w:r w:rsidRPr="00D57CDB">
        <w:rPr>
          <w:rFonts w:ascii="Times New Roman" w:hAnsi="Times New Roman"/>
          <w:b/>
          <w:sz w:val="24"/>
          <w:szCs w:val="24"/>
        </w:rPr>
        <w:t>Приложение №7. Самостоятельно разработанные формы, которые используются в учреждении.</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Перечень неунифицированных форм, применяемых в Учреждении:</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xml:space="preserve">            </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x-none" w:eastAsia="x-none"/>
        </w:rPr>
      </w:pPr>
      <w:r w:rsidRPr="00D57CDB">
        <w:rPr>
          <w:rFonts w:ascii="Times New Roman" w:eastAsia="Times New Roman" w:hAnsi="Times New Roman"/>
          <w:color w:val="000000"/>
          <w:sz w:val="24"/>
          <w:szCs w:val="24"/>
          <w:lang w:val="x-none" w:eastAsia="x-none"/>
        </w:rPr>
        <w:t xml:space="preserve">           </w:t>
      </w:r>
      <w:r w:rsidRPr="00D57CDB">
        <w:rPr>
          <w:rFonts w:ascii="Times New Roman" w:eastAsia="Times New Roman" w:hAnsi="Times New Roman"/>
          <w:color w:val="000000"/>
          <w:sz w:val="24"/>
          <w:szCs w:val="24"/>
          <w:lang w:eastAsia="x-none"/>
        </w:rPr>
        <w:t>7.</w:t>
      </w:r>
      <w:r w:rsidRPr="00D57CDB">
        <w:rPr>
          <w:rFonts w:ascii="Times New Roman" w:eastAsia="Times New Roman" w:hAnsi="Times New Roman"/>
          <w:color w:val="000000"/>
          <w:sz w:val="24"/>
          <w:szCs w:val="24"/>
          <w:lang w:val="x-none" w:eastAsia="x-none"/>
        </w:rPr>
        <w:t xml:space="preserve">1. </w:t>
      </w:r>
      <w:r w:rsidRPr="00D57CDB">
        <w:rPr>
          <w:rFonts w:ascii="Times New Roman" w:eastAsia="Times New Roman" w:hAnsi="Times New Roman"/>
          <w:b/>
          <w:color w:val="000000"/>
          <w:sz w:val="24"/>
          <w:szCs w:val="24"/>
          <w:lang w:val="x-none" w:eastAsia="x-none"/>
        </w:rPr>
        <w:t>Расчетные листки по заработной плате</w:t>
      </w:r>
      <w:r w:rsidR="008D2373">
        <w:rPr>
          <w:rFonts w:ascii="Times New Roman" w:eastAsia="Times New Roman" w:hAnsi="Times New Roman"/>
          <w:b/>
          <w:color w:val="000000"/>
          <w:sz w:val="24"/>
          <w:szCs w:val="24"/>
          <w:lang w:eastAsia="x-none"/>
        </w:rPr>
        <w:t xml:space="preserve"> (из программы 1С «Зарплата и кадры</w:t>
      </w:r>
      <w:proofErr w:type="gramStart"/>
      <w:r w:rsidR="008D2373">
        <w:rPr>
          <w:rFonts w:ascii="Times New Roman" w:eastAsia="Times New Roman" w:hAnsi="Times New Roman"/>
          <w:b/>
          <w:color w:val="000000"/>
          <w:sz w:val="24"/>
          <w:szCs w:val="24"/>
          <w:lang w:eastAsia="x-none"/>
        </w:rPr>
        <w:t xml:space="preserve">» </w:t>
      </w:r>
      <w:r w:rsidRPr="00D57CDB">
        <w:rPr>
          <w:rFonts w:ascii="Times New Roman" w:eastAsia="Times New Roman" w:hAnsi="Times New Roman"/>
          <w:b/>
          <w:color w:val="000000"/>
          <w:sz w:val="24"/>
          <w:szCs w:val="24"/>
          <w:lang w:val="x-none" w:eastAsia="x-none"/>
        </w:rPr>
        <w:t>;</w:t>
      </w:r>
      <w:proofErr w:type="gramEnd"/>
    </w:p>
    <w:p w:rsidR="0018050D"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x-none" w:eastAsia="x-none"/>
        </w:rPr>
      </w:pPr>
      <w:r w:rsidRPr="00D57CDB">
        <w:rPr>
          <w:rFonts w:ascii="Times New Roman" w:eastAsia="Times New Roman" w:hAnsi="Times New Roman"/>
          <w:b/>
          <w:color w:val="FF0000"/>
          <w:sz w:val="24"/>
          <w:szCs w:val="24"/>
          <w:lang w:val="x-none" w:eastAsia="x-none"/>
        </w:rPr>
        <w:t xml:space="preserve">             </w:t>
      </w:r>
    </w:p>
    <w:tbl>
      <w:tblPr>
        <w:tblW w:w="11413" w:type="dxa"/>
        <w:tblLook w:val="04A0" w:firstRow="1" w:lastRow="0" w:firstColumn="1" w:lastColumn="0" w:noHBand="0" w:noVBand="1"/>
      </w:tblPr>
      <w:tblGrid>
        <w:gridCol w:w="113"/>
        <w:gridCol w:w="248"/>
        <w:gridCol w:w="360"/>
        <w:gridCol w:w="360"/>
        <w:gridCol w:w="360"/>
        <w:gridCol w:w="113"/>
        <w:gridCol w:w="207"/>
        <w:gridCol w:w="113"/>
        <w:gridCol w:w="207"/>
        <w:gridCol w:w="17"/>
        <w:gridCol w:w="96"/>
        <w:gridCol w:w="148"/>
        <w:gridCol w:w="88"/>
        <w:gridCol w:w="347"/>
        <w:gridCol w:w="88"/>
        <w:gridCol w:w="14"/>
        <w:gridCol w:w="285"/>
        <w:gridCol w:w="89"/>
        <w:gridCol w:w="141"/>
        <w:gridCol w:w="31"/>
        <w:gridCol w:w="95"/>
        <w:gridCol w:w="309"/>
        <w:gridCol w:w="172"/>
        <w:gridCol w:w="90"/>
        <w:gridCol w:w="3"/>
        <w:gridCol w:w="237"/>
        <w:gridCol w:w="21"/>
        <w:gridCol w:w="164"/>
        <w:gridCol w:w="97"/>
        <w:gridCol w:w="59"/>
        <w:gridCol w:w="106"/>
        <w:gridCol w:w="68"/>
        <w:gridCol w:w="115"/>
        <w:gridCol w:w="31"/>
        <w:gridCol w:w="158"/>
        <w:gridCol w:w="103"/>
        <w:gridCol w:w="40"/>
        <w:gridCol w:w="93"/>
        <w:gridCol w:w="143"/>
        <w:gridCol w:w="44"/>
        <w:gridCol w:w="72"/>
        <w:gridCol w:w="61"/>
        <w:gridCol w:w="131"/>
        <w:gridCol w:w="12"/>
        <w:gridCol w:w="44"/>
        <w:gridCol w:w="133"/>
        <w:gridCol w:w="143"/>
        <w:gridCol w:w="44"/>
        <w:gridCol w:w="133"/>
        <w:gridCol w:w="128"/>
        <w:gridCol w:w="108"/>
        <w:gridCol w:w="212"/>
        <w:gridCol w:w="108"/>
        <w:gridCol w:w="143"/>
        <w:gridCol w:w="69"/>
        <w:gridCol w:w="3"/>
        <w:gridCol w:w="105"/>
        <w:gridCol w:w="212"/>
        <w:gridCol w:w="3"/>
        <w:gridCol w:w="105"/>
        <w:gridCol w:w="212"/>
        <w:gridCol w:w="3"/>
        <w:gridCol w:w="105"/>
        <w:gridCol w:w="212"/>
        <w:gridCol w:w="3"/>
        <w:gridCol w:w="105"/>
        <w:gridCol w:w="143"/>
        <w:gridCol w:w="69"/>
        <w:gridCol w:w="3"/>
        <w:gridCol w:w="69"/>
        <w:gridCol w:w="36"/>
        <w:gridCol w:w="143"/>
        <w:gridCol w:w="69"/>
        <w:gridCol w:w="3"/>
        <w:gridCol w:w="105"/>
        <w:gridCol w:w="143"/>
        <w:gridCol w:w="69"/>
        <w:gridCol w:w="3"/>
        <w:gridCol w:w="105"/>
        <w:gridCol w:w="143"/>
        <w:gridCol w:w="69"/>
        <w:gridCol w:w="3"/>
        <w:gridCol w:w="105"/>
        <w:gridCol w:w="143"/>
        <w:gridCol w:w="69"/>
        <w:gridCol w:w="3"/>
        <w:gridCol w:w="69"/>
        <w:gridCol w:w="36"/>
        <w:gridCol w:w="143"/>
        <w:gridCol w:w="69"/>
        <w:gridCol w:w="3"/>
        <w:gridCol w:w="105"/>
        <w:gridCol w:w="131"/>
        <w:gridCol w:w="12"/>
        <w:gridCol w:w="10"/>
        <w:gridCol w:w="83"/>
        <w:gridCol w:w="237"/>
        <w:gridCol w:w="83"/>
        <w:gridCol w:w="237"/>
        <w:gridCol w:w="83"/>
        <w:gridCol w:w="460"/>
        <w:gridCol w:w="88"/>
      </w:tblGrid>
      <w:tr w:rsidR="0018050D" w:rsidRPr="00D57CDB" w:rsidTr="0099056F">
        <w:trPr>
          <w:gridBefore w:val="1"/>
          <w:gridAfter w:val="2"/>
          <w:wAfter w:w="548" w:type="dxa"/>
          <w:trHeight w:val="240"/>
        </w:trPr>
        <w:tc>
          <w:tcPr>
            <w:tcW w:w="3281" w:type="dxa"/>
            <w:gridSpan w:val="18"/>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8"/>
                <w:szCs w:val="18"/>
                <w:lang w:eastAsia="ru-RU"/>
              </w:rPr>
            </w:pPr>
            <w:r w:rsidRPr="00D57CDB">
              <w:rPr>
                <w:rFonts w:ascii="Arial" w:eastAsia="Times New Roman" w:hAnsi="Arial" w:cs="Arial"/>
                <w:sz w:val="18"/>
                <w:szCs w:val="18"/>
                <w:lang w:eastAsia="ru-RU"/>
              </w:rPr>
              <w:t>РАСЧЕТНЫЙ ЛИСТОК ЗА ФЕВРАЛЬ 2019</w:t>
            </w:r>
          </w:p>
        </w:tc>
        <w:tc>
          <w:tcPr>
            <w:tcW w:w="607"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8"/>
                <w:szCs w:val="18"/>
                <w:lang w:eastAsia="ru-RU"/>
              </w:rPr>
            </w:pPr>
          </w:p>
        </w:tc>
        <w:tc>
          <w:tcPr>
            <w:tcW w:w="33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47"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72"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r>
      <w:tr w:rsidR="0018050D" w:rsidRPr="00D57CDB" w:rsidTr="0099056F">
        <w:trPr>
          <w:gridBefore w:val="1"/>
          <w:gridAfter w:val="11"/>
          <w:wAfter w:w="1529" w:type="dxa"/>
          <w:trHeight w:val="240"/>
        </w:trPr>
        <w:tc>
          <w:tcPr>
            <w:tcW w:w="5724" w:type="dxa"/>
            <w:gridSpan w:val="42"/>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ФИО (таб. номер)</w:t>
            </w: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К выплате:</w:t>
            </w: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8"/>
                <w:szCs w:val="18"/>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96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0,00</w:t>
            </w:r>
          </w:p>
        </w:tc>
      </w:tr>
      <w:tr w:rsidR="0018050D" w:rsidRPr="00D57CDB" w:rsidTr="0099056F">
        <w:trPr>
          <w:gridBefore w:val="1"/>
          <w:gridAfter w:val="11"/>
          <w:wAfter w:w="1529" w:type="dxa"/>
          <w:trHeight w:val="222"/>
        </w:trPr>
        <w:tc>
          <w:tcPr>
            <w:tcW w:w="1441" w:type="dxa"/>
            <w:gridSpan w:val="5"/>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Организация:</w:t>
            </w:r>
          </w:p>
        </w:tc>
        <w:tc>
          <w:tcPr>
            <w:tcW w:w="4283" w:type="dxa"/>
            <w:gridSpan w:val="37"/>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Должность:</w:t>
            </w:r>
          </w:p>
        </w:tc>
        <w:tc>
          <w:tcPr>
            <w:tcW w:w="2880" w:type="dxa"/>
            <w:gridSpan w:val="35"/>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r>
      <w:tr w:rsidR="0018050D" w:rsidRPr="00D57CDB" w:rsidTr="0099056F">
        <w:trPr>
          <w:gridBefore w:val="1"/>
          <w:gridAfter w:val="9"/>
          <w:wAfter w:w="1293" w:type="dxa"/>
          <w:trHeight w:val="222"/>
        </w:trPr>
        <w:tc>
          <w:tcPr>
            <w:tcW w:w="1441" w:type="dxa"/>
            <w:gridSpan w:val="5"/>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Подразделение:</w:t>
            </w:r>
          </w:p>
        </w:tc>
        <w:tc>
          <w:tcPr>
            <w:tcW w:w="4283" w:type="dxa"/>
            <w:gridSpan w:val="37"/>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Оклад (тариф):</w:t>
            </w:r>
          </w:p>
        </w:tc>
        <w:tc>
          <w:tcPr>
            <w:tcW w:w="320" w:type="dxa"/>
            <w:gridSpan w:val="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r>
      <w:tr w:rsidR="0099056F" w:rsidRPr="00D57CDB" w:rsidTr="0099056F">
        <w:trPr>
          <w:gridBefore w:val="1"/>
          <w:gridAfter w:val="11"/>
          <w:wAfter w:w="1529" w:type="dxa"/>
          <w:trHeight w:val="222"/>
        </w:trPr>
        <w:tc>
          <w:tcPr>
            <w:tcW w:w="198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Вид</w:t>
            </w:r>
          </w:p>
        </w:tc>
        <w:tc>
          <w:tcPr>
            <w:tcW w:w="78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Период</w:t>
            </w:r>
          </w:p>
        </w:tc>
        <w:tc>
          <w:tcPr>
            <w:tcW w:w="1122" w:type="dxa"/>
            <w:gridSpan w:val="7"/>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Рабочие</w:t>
            </w:r>
          </w:p>
        </w:tc>
        <w:tc>
          <w:tcPr>
            <w:tcW w:w="96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Оплачено</w:t>
            </w:r>
          </w:p>
        </w:tc>
        <w:tc>
          <w:tcPr>
            <w:tcW w:w="876"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Сумма</w:t>
            </w:r>
          </w:p>
        </w:tc>
        <w:tc>
          <w:tcPr>
            <w:tcW w:w="2240" w:type="dxa"/>
            <w:gridSpan w:val="2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Вид</w:t>
            </w:r>
          </w:p>
        </w:tc>
        <w:tc>
          <w:tcPr>
            <w:tcW w:w="960"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Период</w:t>
            </w:r>
          </w:p>
        </w:tc>
        <w:tc>
          <w:tcPr>
            <w:tcW w:w="960"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Сумма</w:t>
            </w:r>
          </w:p>
        </w:tc>
      </w:tr>
      <w:tr w:rsidR="0099056F" w:rsidRPr="00D57CDB" w:rsidTr="0099056F">
        <w:trPr>
          <w:gridBefore w:val="1"/>
          <w:gridAfter w:val="11"/>
          <w:wAfter w:w="1529" w:type="dxa"/>
          <w:trHeight w:val="222"/>
        </w:trPr>
        <w:tc>
          <w:tcPr>
            <w:tcW w:w="1985" w:type="dxa"/>
            <w:gridSpan w:val="9"/>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781" w:type="dxa"/>
            <w:gridSpan w:val="6"/>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515" w:type="dxa"/>
            <w:gridSpan w:val="3"/>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Дни</w:t>
            </w:r>
          </w:p>
        </w:tc>
        <w:tc>
          <w:tcPr>
            <w:tcW w:w="607" w:type="dxa"/>
            <w:gridSpan w:val="4"/>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Часы</w:t>
            </w:r>
          </w:p>
        </w:tc>
        <w:tc>
          <w:tcPr>
            <w:tcW w:w="960" w:type="dxa"/>
            <w:gridSpan w:val="10"/>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876" w:type="dxa"/>
            <w:gridSpan w:val="10"/>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2240" w:type="dxa"/>
            <w:gridSpan w:val="22"/>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960" w:type="dxa"/>
            <w:gridSpan w:val="13"/>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960" w:type="dxa"/>
            <w:gridSpan w:val="13"/>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r>
      <w:tr w:rsidR="0099056F" w:rsidRPr="00D57CDB" w:rsidTr="0099056F">
        <w:trPr>
          <w:gridBefore w:val="1"/>
          <w:trHeight w:val="222"/>
        </w:trPr>
        <w:tc>
          <w:tcPr>
            <w:tcW w:w="1441" w:type="dxa"/>
            <w:gridSpan w:val="5"/>
            <w:tcBorders>
              <w:top w:val="nil"/>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Начислено:</w:t>
            </w: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6"/>
                <w:szCs w:val="16"/>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35"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88"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67"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574"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22"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3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47"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876" w:type="dxa"/>
            <w:gridSpan w:val="7"/>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2 000,00</w:t>
            </w:r>
          </w:p>
        </w:tc>
        <w:tc>
          <w:tcPr>
            <w:tcW w:w="1280" w:type="dxa"/>
            <w:gridSpan w:val="13"/>
            <w:tcBorders>
              <w:top w:val="nil"/>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Удержано:</w:t>
            </w: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6"/>
                <w:szCs w:val="16"/>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1045" w:type="dxa"/>
            <w:gridSpan w:val="8"/>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260,00</w:t>
            </w:r>
          </w:p>
        </w:tc>
      </w:tr>
      <w:tr w:rsidR="0099056F" w:rsidRPr="00D57CDB" w:rsidTr="0099056F">
        <w:trPr>
          <w:gridBefore w:val="1"/>
          <w:gridAfter w:val="11"/>
          <w:wAfter w:w="1529" w:type="dxa"/>
          <w:trHeight w:val="660"/>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Доплата за стаж</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Добровольные страховые взносы (фиксированной суммой)</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0,00</w:t>
            </w:r>
          </w:p>
        </w:tc>
      </w:tr>
      <w:tr w:rsidR="0099056F" w:rsidRPr="00D57CDB" w:rsidTr="0099056F">
        <w:trPr>
          <w:gridBefore w:val="1"/>
          <w:gridAfter w:val="11"/>
          <w:wAfter w:w="1529" w:type="dxa"/>
          <w:trHeight w:val="559"/>
        </w:trPr>
        <w:tc>
          <w:tcPr>
            <w:tcW w:w="1985" w:type="dxa"/>
            <w:gridSpan w:val="9"/>
            <w:tcBorders>
              <w:top w:val="nil"/>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781" w:type="dxa"/>
            <w:gridSpan w:val="6"/>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515" w:type="dxa"/>
            <w:gridSpan w:val="3"/>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607" w:type="dxa"/>
            <w:gridSpan w:val="4"/>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0"/>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876" w:type="dxa"/>
            <w:gridSpan w:val="10"/>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2240" w:type="dxa"/>
            <w:gridSpan w:val="22"/>
            <w:tcBorders>
              <w:top w:val="nil"/>
              <w:left w:val="single" w:sz="4" w:space="0" w:color="000000"/>
              <w:bottom w:val="nil"/>
              <w:right w:val="nil"/>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Удержание добровольных страховых взносов 00000000001 от 01.01.2017</w:t>
            </w:r>
          </w:p>
        </w:tc>
        <w:tc>
          <w:tcPr>
            <w:tcW w:w="960" w:type="dxa"/>
            <w:gridSpan w:val="13"/>
            <w:tcBorders>
              <w:top w:val="nil"/>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nil"/>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Денежное поощрение</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НДФЛ</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260,00</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Доплата за звание</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1280" w:type="dxa"/>
            <w:gridSpan w:val="13"/>
            <w:tcBorders>
              <w:top w:val="single" w:sz="4" w:space="0" w:color="000000"/>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Выплачено:</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1 000,00</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Напряженность, сложность</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зарплаты 12 от 05.02.19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янв.19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1 000,00</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Доплата за </w:t>
            </w:r>
            <w:proofErr w:type="spellStart"/>
            <w:r w:rsidRPr="00D57CDB">
              <w:rPr>
                <w:rFonts w:ascii="Arial" w:eastAsia="Times New Roman" w:hAnsi="Arial" w:cs="Arial"/>
                <w:sz w:val="16"/>
                <w:szCs w:val="16"/>
                <w:lang w:eastAsia="ru-RU"/>
              </w:rPr>
              <w:t>расшир</w:t>
            </w:r>
            <w:proofErr w:type="spellEnd"/>
            <w:r w:rsidRPr="00D57CDB">
              <w:rPr>
                <w:rFonts w:ascii="Arial" w:eastAsia="Times New Roman" w:hAnsi="Arial" w:cs="Arial"/>
                <w:sz w:val="16"/>
                <w:szCs w:val="16"/>
                <w:lang w:eastAsia="ru-RU"/>
              </w:rPr>
              <w:t xml:space="preserve">. зону </w:t>
            </w:r>
            <w:proofErr w:type="spellStart"/>
            <w:r w:rsidRPr="00D57CDB">
              <w:rPr>
                <w:rFonts w:ascii="Arial" w:eastAsia="Times New Roman" w:hAnsi="Arial" w:cs="Arial"/>
                <w:sz w:val="16"/>
                <w:szCs w:val="16"/>
                <w:lang w:eastAsia="ru-RU"/>
              </w:rPr>
              <w:t>обслуж-ия</w:t>
            </w:r>
            <w:proofErr w:type="spellEnd"/>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зарплаты 14 от 05.02.19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янв.19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360"/>
        </w:trPr>
        <w:tc>
          <w:tcPr>
            <w:tcW w:w="1985" w:type="dxa"/>
            <w:gridSpan w:val="9"/>
            <w:tcBorders>
              <w:top w:val="nil"/>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Совмещение должностей 00ЗК-000017 от 27.02.2020</w:t>
            </w:r>
          </w:p>
        </w:tc>
        <w:tc>
          <w:tcPr>
            <w:tcW w:w="781" w:type="dxa"/>
            <w:gridSpan w:val="6"/>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515" w:type="dxa"/>
            <w:gridSpan w:val="3"/>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607" w:type="dxa"/>
            <w:gridSpan w:val="4"/>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0"/>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876" w:type="dxa"/>
            <w:gridSpan w:val="10"/>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2240" w:type="dxa"/>
            <w:gridSpan w:val="22"/>
            <w:tcBorders>
              <w:top w:val="nil"/>
              <w:left w:val="single" w:sz="4" w:space="0" w:color="000000"/>
              <w:bottom w:val="nil"/>
              <w:right w:val="nil"/>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nil"/>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Оплата по окладу</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19</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136</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аванса 30 от 20.02.19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Районный коэффициент</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Северная надбавка</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Дотация по АК</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After w:val="1"/>
          <w:trHeight w:val="60"/>
        </w:trPr>
        <w:tc>
          <w:tcPr>
            <w:tcW w:w="3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35"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87"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04"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2"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36"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543"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18050D" w:rsidRPr="00D57CDB" w:rsidTr="0099056F">
        <w:trPr>
          <w:gridAfter w:val="15"/>
          <w:wAfter w:w="1667" w:type="dxa"/>
          <w:trHeight w:val="222"/>
        </w:trPr>
        <w:tc>
          <w:tcPr>
            <w:tcW w:w="4613" w:type="dxa"/>
            <w:gridSpan w:val="29"/>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Долг предприятия на начало</w:t>
            </w:r>
          </w:p>
        </w:tc>
        <w:tc>
          <w:tcPr>
            <w:tcW w:w="1032" w:type="dxa"/>
            <w:gridSpan w:val="12"/>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1 000,00</w:t>
            </w:r>
          </w:p>
        </w:tc>
        <w:tc>
          <w:tcPr>
            <w:tcW w:w="2821" w:type="dxa"/>
            <w:gridSpan w:val="29"/>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Долг предприятия на конец</w:t>
            </w:r>
          </w:p>
        </w:tc>
        <w:tc>
          <w:tcPr>
            <w:tcW w:w="1280" w:type="dxa"/>
            <w:gridSpan w:val="17"/>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740,00</w:t>
            </w:r>
          </w:p>
        </w:tc>
      </w:tr>
      <w:tr w:rsidR="0099056F" w:rsidRPr="00D57CDB" w:rsidTr="0099056F">
        <w:trPr>
          <w:gridAfter w:val="1"/>
          <w:trHeight w:val="60"/>
        </w:trPr>
        <w:tc>
          <w:tcPr>
            <w:tcW w:w="3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35"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87"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04"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2"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36"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543"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18050D" w:rsidRPr="00D57CDB" w:rsidTr="0099056F">
        <w:trPr>
          <w:gridAfter w:val="15"/>
          <w:wAfter w:w="1667" w:type="dxa"/>
          <w:trHeight w:val="439"/>
        </w:trPr>
        <w:tc>
          <w:tcPr>
            <w:tcW w:w="9746" w:type="dxa"/>
            <w:gridSpan w:val="87"/>
            <w:tcBorders>
              <w:top w:val="nil"/>
              <w:left w:val="nil"/>
              <w:bottom w:val="nil"/>
              <w:right w:val="nil"/>
            </w:tcBorders>
            <w:shd w:val="clear" w:color="auto" w:fill="auto"/>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Общий облагаемый доход: 28 423,90</w:t>
            </w:r>
            <w:r w:rsidRPr="00D57CDB">
              <w:rPr>
                <w:rFonts w:ascii="Arial" w:eastAsia="Times New Roman" w:hAnsi="Arial" w:cs="Arial"/>
                <w:sz w:val="16"/>
                <w:szCs w:val="16"/>
                <w:lang w:eastAsia="ru-RU"/>
              </w:rPr>
              <w:br/>
              <w:t>Вычетов на детей: 0,00; Вычетов социальных: 1 000,00</w:t>
            </w:r>
          </w:p>
          <w:p w:rsidR="0099056F" w:rsidRPr="00D57CDB" w:rsidRDefault="0099056F" w:rsidP="0018050D">
            <w:pPr>
              <w:spacing w:after="0" w:line="240" w:lineRule="auto"/>
              <w:rPr>
                <w:rFonts w:ascii="Arial" w:eastAsia="Times New Roman" w:hAnsi="Arial" w:cs="Arial"/>
                <w:sz w:val="16"/>
                <w:szCs w:val="16"/>
                <w:lang w:eastAsia="ru-RU"/>
              </w:rPr>
            </w:pPr>
          </w:p>
        </w:tc>
      </w:tr>
    </w:tbl>
    <w:p w:rsidR="006349B0" w:rsidRPr="00D57CDB" w:rsidRDefault="005D2E23"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
          <w:sz w:val="24"/>
          <w:szCs w:val="24"/>
          <w:lang w:eastAsia="ru-RU"/>
        </w:rPr>
        <w:lastRenderedPageBreak/>
        <w:t>7.2</w:t>
      </w:r>
      <w:r w:rsidR="006349B0" w:rsidRPr="00D57CDB">
        <w:rPr>
          <w:rFonts w:ascii="Times New Roman" w:eastAsia="Times New Roman" w:hAnsi="Times New Roman"/>
          <w:b/>
          <w:sz w:val="24"/>
          <w:szCs w:val="24"/>
          <w:lang w:eastAsia="ru-RU"/>
        </w:rPr>
        <w:t>.</w:t>
      </w:r>
      <w:r w:rsidR="006349B0" w:rsidRPr="00D57CDB">
        <w:rPr>
          <w:rFonts w:ascii="Times New Roman" w:eastAsia="Times New Roman" w:hAnsi="Times New Roman"/>
          <w:b/>
          <w:sz w:val="24"/>
          <w:szCs w:val="24"/>
        </w:rPr>
        <w:t xml:space="preserve"> Акт оприходования ветоши</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sz w:val="24"/>
          <w:szCs w:val="24"/>
        </w:rPr>
        <w:t xml:space="preserve">(Наименование учреждения и его реквизиты).                                      (Дата)   </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Cs/>
          <w:sz w:val="24"/>
          <w:szCs w:val="24"/>
        </w:rPr>
        <w:t>Комиссия:</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100" w:lineRule="atLeast"/>
        <w:rPr>
          <w:rFonts w:ascii="Times New Roman" w:eastAsia="Times New Roman" w:hAnsi="Times New Roman"/>
          <w:b/>
          <w:bCs/>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Cs/>
          <w:sz w:val="24"/>
          <w:szCs w:val="24"/>
        </w:rPr>
        <w:t xml:space="preserve">Настоящим актом подтверждают: </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t>В результате списания постельного белья образовалась ветошь х/б в количестве ________кг, из которой ____________ кг не пригодно для дальнейшего использования и подлежит уничтожению, а ___________кг ветоши х/б можно использовать на хозяйственные нужды (уборку помещений).</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t xml:space="preserve">Акт составлен для принятия к учету ____________кг ветоши х/б по (средней оценочной стоимости) _________ рублей ____ копеек за </w:t>
      </w:r>
      <w:smartTag w:uri="urn:schemas-microsoft-com:office:smarttags" w:element="metricconverter">
        <w:smartTagPr>
          <w:attr w:name="ProductID" w:val="1 кг"/>
        </w:smartTagPr>
        <w:r w:rsidRPr="00D57CDB">
          <w:rPr>
            <w:rFonts w:ascii="Times New Roman" w:eastAsia="Times New Roman" w:hAnsi="Times New Roman"/>
            <w:sz w:val="24"/>
            <w:szCs w:val="24"/>
          </w:rPr>
          <w:t>1 кг</w:t>
        </w:r>
      </w:smartTag>
      <w:r w:rsidRPr="00D57CDB">
        <w:rPr>
          <w:rFonts w:ascii="Times New Roman" w:eastAsia="Times New Roman" w:hAnsi="Times New Roman"/>
          <w:sz w:val="24"/>
          <w:szCs w:val="24"/>
        </w:rPr>
        <w:t xml:space="preserve"> в подотчет__________________________________ </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t xml:space="preserve">Материально-ответственное лицо, принявшее ветошь: (наименование должности) ___________________/Ф.И.О./ </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Подписи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rPr>
          <w:rFonts w:ascii="Times New Roman" w:hAnsi="Times New Roman"/>
          <w:b/>
          <w:sz w:val="24"/>
          <w:szCs w:val="24"/>
        </w:rPr>
      </w:pPr>
    </w:p>
    <w:p w:rsidR="006349B0" w:rsidRPr="00D57CDB" w:rsidRDefault="006349B0" w:rsidP="006349B0">
      <w:pPr>
        <w:ind w:left="1352"/>
        <w:contextualSpacing/>
        <w:jc w:val="both"/>
        <w:rPr>
          <w:rFonts w:ascii="Times New Roman" w:hAnsi="Times New Roman"/>
          <w:b/>
          <w:sz w:val="24"/>
          <w:szCs w:val="24"/>
        </w:rPr>
      </w:pPr>
    </w:p>
    <w:p w:rsidR="006349B0" w:rsidRPr="00D57CDB" w:rsidRDefault="006349B0" w:rsidP="006349B0">
      <w:pPr>
        <w:contextualSpacing/>
        <w:jc w:val="both"/>
        <w:rPr>
          <w:rFonts w:ascii="Times New Roman" w:hAnsi="Times New Roman"/>
          <w:b/>
          <w:sz w:val="24"/>
          <w:szCs w:val="24"/>
        </w:rPr>
      </w:pPr>
      <w:r w:rsidRPr="00D57CDB">
        <w:rPr>
          <w:rFonts w:ascii="Times New Roman" w:hAnsi="Times New Roman"/>
          <w:b/>
          <w:sz w:val="24"/>
          <w:szCs w:val="24"/>
        </w:rPr>
        <w:t xml:space="preserve">        </w:t>
      </w:r>
      <w:r w:rsidR="000C3A21" w:rsidRPr="00D57CDB">
        <w:rPr>
          <w:rFonts w:ascii="Times New Roman" w:hAnsi="Times New Roman"/>
          <w:b/>
          <w:sz w:val="24"/>
          <w:szCs w:val="24"/>
        </w:rPr>
        <w:t xml:space="preserve">   7</w:t>
      </w:r>
      <w:r w:rsidR="005D2E23" w:rsidRPr="00D57CDB">
        <w:rPr>
          <w:rFonts w:ascii="Times New Roman" w:hAnsi="Times New Roman"/>
          <w:b/>
          <w:sz w:val="24"/>
          <w:szCs w:val="24"/>
        </w:rPr>
        <w:t>.3</w:t>
      </w:r>
      <w:r w:rsidRPr="00D57CDB">
        <w:rPr>
          <w:rFonts w:ascii="Times New Roman" w:hAnsi="Times New Roman"/>
          <w:b/>
          <w:sz w:val="24"/>
          <w:szCs w:val="24"/>
        </w:rPr>
        <w:t>.Акт приема материальных запасов, образовавшихся от списания основных средств (автомобиля, компьютера и т.п.)</w:t>
      </w:r>
    </w:p>
    <w:p w:rsidR="006349B0" w:rsidRPr="00D57CDB" w:rsidRDefault="006349B0" w:rsidP="000C3A21">
      <w:pPr>
        <w:spacing w:before="100" w:after="0" w:line="100" w:lineRule="atLeast"/>
        <w:ind w:left="992"/>
        <w:rPr>
          <w:rFonts w:ascii="Times New Roman" w:eastAsia="Times New Roman" w:hAnsi="Times New Roman"/>
          <w:sz w:val="24"/>
          <w:szCs w:val="24"/>
        </w:rPr>
      </w:pPr>
      <w:r w:rsidRPr="00D57CDB">
        <w:rPr>
          <w:rFonts w:ascii="Times New Roman" w:eastAsia="Times New Roman" w:hAnsi="Times New Roman"/>
          <w:sz w:val="24"/>
          <w:szCs w:val="24"/>
        </w:rPr>
        <w:t xml:space="preserve">Наименование учреждения и его реквизиты.      </w:t>
      </w:r>
      <w:r w:rsidR="000C3A21" w:rsidRPr="00D57CDB">
        <w:rPr>
          <w:rFonts w:ascii="Times New Roman" w:eastAsia="Times New Roman" w:hAnsi="Times New Roman"/>
          <w:sz w:val="24"/>
          <w:szCs w:val="24"/>
        </w:rPr>
        <w:t xml:space="preserve">                         </w:t>
      </w:r>
      <w:r w:rsidRPr="00D57CDB">
        <w:rPr>
          <w:rFonts w:ascii="Times New Roman" w:eastAsia="Times New Roman" w:hAnsi="Times New Roman"/>
          <w:sz w:val="24"/>
          <w:szCs w:val="24"/>
        </w:rPr>
        <w:t>Дата.</w:t>
      </w:r>
    </w:p>
    <w:p w:rsidR="006349B0" w:rsidRPr="00D57CDB" w:rsidRDefault="006349B0" w:rsidP="006349B0">
      <w:pPr>
        <w:spacing w:before="100" w:after="0" w:line="100" w:lineRule="atLeast"/>
        <w:ind w:left="1352"/>
        <w:contextualSpacing/>
        <w:rPr>
          <w:rFonts w:ascii="Times New Roman" w:eastAsia="Times New Roman" w:hAnsi="Times New Roman"/>
          <w:sz w:val="24"/>
          <w:szCs w:val="24"/>
        </w:rPr>
      </w:pPr>
    </w:p>
    <w:p w:rsidR="006349B0" w:rsidRPr="00D57CDB" w:rsidRDefault="006349B0" w:rsidP="006349B0">
      <w:pPr>
        <w:spacing w:before="100" w:after="0" w:line="100" w:lineRule="atLeast"/>
        <w:ind w:left="1352"/>
        <w:contextualSpacing/>
        <w:rPr>
          <w:rFonts w:ascii="Times New Roman" w:eastAsia="Times New Roman" w:hAnsi="Times New Roman"/>
          <w:sz w:val="24"/>
          <w:szCs w:val="24"/>
        </w:rPr>
      </w:pPr>
      <w:r w:rsidRPr="00D57CDB">
        <w:rPr>
          <w:rFonts w:ascii="Times New Roman" w:eastAsia="Times New Roman" w:hAnsi="Times New Roman"/>
          <w:bCs/>
          <w:sz w:val="24"/>
          <w:szCs w:val="24"/>
        </w:rPr>
        <w:t>Комиссия:</w:t>
      </w:r>
    </w:p>
    <w:p w:rsidR="006349B0" w:rsidRPr="00D57CDB" w:rsidRDefault="006349B0" w:rsidP="006349B0">
      <w:pPr>
        <w:spacing w:before="100" w:after="0" w:line="100" w:lineRule="atLeast"/>
        <w:ind w:left="992"/>
        <w:rPr>
          <w:rFonts w:ascii="Times New Roman" w:eastAsia="Times New Roman" w:hAnsi="Times New Roman"/>
          <w:sz w:val="24"/>
          <w:szCs w:val="24"/>
        </w:rPr>
      </w:pPr>
      <w:r w:rsidRPr="00D57CDB">
        <w:rPr>
          <w:rFonts w:ascii="Times New Roman" w:eastAsia="Times New Roman" w:hAnsi="Times New Roman"/>
          <w:sz w:val="24"/>
          <w:szCs w:val="24"/>
        </w:rPr>
        <w:t xml:space="preserve">     Председатель комиссии:</w:t>
      </w:r>
    </w:p>
    <w:p w:rsidR="006349B0" w:rsidRPr="00D57CDB" w:rsidRDefault="006349B0" w:rsidP="006349B0">
      <w:pPr>
        <w:spacing w:before="100" w:after="0" w:line="100" w:lineRule="atLeast"/>
        <w:ind w:left="1352"/>
        <w:contextualSpacing/>
        <w:rPr>
          <w:rFonts w:ascii="Times New Roman" w:eastAsia="Times New Roman" w:hAnsi="Times New Roman"/>
          <w:b/>
          <w:bCs/>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spacing w:before="100" w:after="0" w:line="100" w:lineRule="atLeast"/>
        <w:ind w:left="1352"/>
        <w:contextualSpacing/>
        <w:rPr>
          <w:rFonts w:ascii="Times New Roman" w:eastAsia="Times New Roman" w:hAnsi="Times New Roman"/>
          <w:bCs/>
          <w:sz w:val="24"/>
          <w:szCs w:val="24"/>
        </w:rPr>
      </w:pPr>
    </w:p>
    <w:p w:rsidR="006349B0" w:rsidRPr="00D57CDB" w:rsidRDefault="006349B0" w:rsidP="006349B0">
      <w:pPr>
        <w:spacing w:before="100" w:after="0" w:line="100" w:lineRule="atLeast"/>
        <w:ind w:left="1352"/>
        <w:contextualSpacing/>
        <w:rPr>
          <w:rFonts w:ascii="Times New Roman" w:eastAsia="Times New Roman" w:hAnsi="Times New Roman"/>
          <w:bCs/>
          <w:sz w:val="24"/>
          <w:szCs w:val="24"/>
        </w:rPr>
      </w:pPr>
      <w:r w:rsidRPr="00D57CDB">
        <w:rPr>
          <w:rFonts w:ascii="Times New Roman" w:eastAsia="Times New Roman" w:hAnsi="Times New Roman"/>
          <w:bCs/>
          <w:sz w:val="24"/>
          <w:szCs w:val="24"/>
        </w:rPr>
        <w:t xml:space="preserve">Настоящим актом подтверждают: </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В результате списания основных средств (автомобиля, компьютера) остались запасные части, пригодные для дальнейшего использования в учреждении:</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-двигатель;</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автомобильные шины;</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-жесткий диск;</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аккумулятор;</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металлолом.</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На основании Инструкции 157н необходимо принять к учету запасные части по средней оценочной стоимости.</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Материально ответственному лицу обеспечить хранение таких материалов.</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В случае неиспользования оставшихся запасных частей или металлолома рекомендовать материально-ответственному лицу осуществить реализацию в соответствии с законодательством.</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Подписи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Члены комиссии:</w:t>
      </w:r>
    </w:p>
    <w:p w:rsidR="000C3A21" w:rsidRPr="00D57CDB" w:rsidRDefault="00742E07" w:rsidP="0074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40"/>
        <w:rPr>
          <w:rFonts w:ascii="Times New Roman" w:eastAsia="Times New Roman" w:hAnsi="Times New Roman"/>
          <w:b/>
          <w:color w:val="000000"/>
          <w:sz w:val="24"/>
          <w:szCs w:val="24"/>
          <w:lang w:val="x-none" w:eastAsia="x-none"/>
        </w:rPr>
      </w:pPr>
      <w:r w:rsidRPr="00D57CDB">
        <w:rPr>
          <w:rFonts w:ascii="Times New Roman" w:eastAsia="Times New Roman" w:hAnsi="Times New Roman"/>
          <w:b/>
          <w:color w:val="000000"/>
          <w:sz w:val="24"/>
          <w:szCs w:val="24"/>
          <w:lang w:eastAsia="x-none"/>
        </w:rPr>
        <w:t>7.4.</w:t>
      </w:r>
      <w:r w:rsidR="00A4585E" w:rsidRPr="00D57CDB">
        <w:rPr>
          <w:rFonts w:ascii="Times New Roman" w:eastAsia="Times New Roman" w:hAnsi="Times New Roman"/>
          <w:b/>
          <w:color w:val="000000"/>
          <w:sz w:val="24"/>
          <w:szCs w:val="24"/>
          <w:lang w:eastAsia="x-none"/>
        </w:rPr>
        <w:t xml:space="preserve"> </w:t>
      </w:r>
      <w:r w:rsidR="006349B0" w:rsidRPr="00D57CDB">
        <w:rPr>
          <w:rFonts w:ascii="Times New Roman" w:eastAsia="Times New Roman" w:hAnsi="Times New Roman"/>
          <w:b/>
          <w:color w:val="000000"/>
          <w:sz w:val="24"/>
          <w:szCs w:val="24"/>
          <w:lang w:val="x-none" w:eastAsia="x-none"/>
        </w:rPr>
        <w:t>Акт о замене запасных частей в основном средстве</w:t>
      </w:r>
    </w:p>
    <w:p w:rsidR="006349B0" w:rsidRPr="00D57CDB" w:rsidRDefault="006349B0" w:rsidP="000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rPr>
          <w:rFonts w:ascii="Times New Roman" w:eastAsia="Times New Roman" w:hAnsi="Times New Roman"/>
          <w:b/>
          <w:color w:val="000000"/>
          <w:sz w:val="24"/>
          <w:szCs w:val="24"/>
          <w:lang w:val="x-none" w:eastAsia="x-none"/>
        </w:rPr>
      </w:pPr>
      <w:r w:rsidRPr="00D57CDB">
        <w:rPr>
          <w:rFonts w:ascii="Times New Roman" w:eastAsia="Times New Roman" w:hAnsi="Times New Roman"/>
          <w:color w:val="000000"/>
          <w:sz w:val="24"/>
          <w:szCs w:val="24"/>
          <w:lang w:val="x-none" w:eastAsia="x-none"/>
        </w:rPr>
        <w:t>Наименование учреждения</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6349B0" w:rsidRPr="00D57CDB" w:rsidTr="000C3A21">
        <w:trPr>
          <w:trHeight w:val="20"/>
        </w:trPr>
        <w:tc>
          <w:tcPr>
            <w:tcW w:w="1429"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3319"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3467"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281"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bl>
    <w:p w:rsidR="006349B0" w:rsidRPr="00D57CDB" w:rsidRDefault="006349B0" w:rsidP="000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bl>
      <w:tblPr>
        <w:tblW w:w="9496"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911"/>
      </w:tblGrid>
      <w:tr w:rsidR="006349B0" w:rsidRPr="00D57CDB" w:rsidTr="00400966">
        <w:tc>
          <w:tcPr>
            <w:tcW w:w="451"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Дата</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проведения</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ремонтных</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Наименование</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основного</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ИИнвентарный</w:t>
            </w:r>
            <w:proofErr w:type="spellEnd"/>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Перечень</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произведенных работ</w:t>
            </w:r>
          </w:p>
        </w:tc>
        <w:tc>
          <w:tcPr>
            <w:tcW w:w="3899" w:type="dxa"/>
            <w:gridSpan w:val="4"/>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Материалы, используемые при замене</w:t>
            </w:r>
          </w:p>
        </w:tc>
      </w:tr>
      <w:tr w:rsidR="006349B0" w:rsidRPr="00D57CDB" w:rsidTr="00400966">
        <w:tc>
          <w:tcPr>
            <w:tcW w:w="451"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271"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452"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наиме</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нова-</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ние</w:t>
            </w:r>
            <w:proofErr w:type="spellEnd"/>
          </w:p>
        </w:tc>
        <w:tc>
          <w:tcPr>
            <w:tcW w:w="100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нномен</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клатурный</w:t>
            </w:r>
            <w:proofErr w:type="spellEnd"/>
            <w:r w:rsidRPr="00D57CDB">
              <w:rPr>
                <w:rFonts w:ascii="Times New Roman" w:eastAsia="Times New Roman" w:hAnsi="Times New Roman"/>
                <w:bCs/>
                <w:color w:val="000000"/>
                <w:sz w:val="24"/>
                <w:szCs w:val="24"/>
                <w:lang w:val="x-none" w:eastAsia="x-none"/>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еЕдиница</w:t>
            </w:r>
            <w:proofErr w:type="spellEnd"/>
            <w:r w:rsidRPr="00D57CDB">
              <w:rPr>
                <w:rFonts w:ascii="Times New Roman" w:eastAsia="Times New Roman" w:hAnsi="Times New Roman"/>
                <w:bCs/>
                <w:color w:val="000000"/>
                <w:sz w:val="24"/>
                <w:szCs w:val="24"/>
                <w:lang w:val="x-none" w:eastAsia="x-none"/>
              </w:rPr>
              <w:t xml:space="preserve"> </w:t>
            </w:r>
            <w:proofErr w:type="spellStart"/>
            <w:r w:rsidRPr="00D57CDB">
              <w:rPr>
                <w:rFonts w:ascii="Times New Roman" w:eastAsia="Times New Roman" w:hAnsi="Times New Roman"/>
                <w:bCs/>
                <w:color w:val="000000"/>
                <w:sz w:val="24"/>
                <w:szCs w:val="24"/>
                <w:lang w:val="x-none" w:eastAsia="x-none"/>
              </w:rPr>
              <w:t>изме</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рения</w:t>
            </w:r>
          </w:p>
        </w:tc>
        <w:tc>
          <w:tcPr>
            <w:tcW w:w="91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кКоли</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чество</w:t>
            </w:r>
            <w:proofErr w:type="spellEnd"/>
          </w:p>
        </w:tc>
      </w:tr>
      <w:tr w:rsidR="006349B0" w:rsidRPr="00D57CDB" w:rsidTr="00400966">
        <w:tc>
          <w:tcPr>
            <w:tcW w:w="45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466"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27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957"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452"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133"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00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854"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91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bl>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6349B0" w:rsidRPr="00D57CDB" w:rsidTr="00400966">
        <w:tc>
          <w:tcPr>
            <w:tcW w:w="2593"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r w:rsidR="006349B0" w:rsidRPr="00D57CDB" w:rsidTr="00400966">
        <w:tc>
          <w:tcPr>
            <w:tcW w:w="2593"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(исполнитель)</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(подпись)</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(Ф.И.О.)</w:t>
            </w:r>
          </w:p>
        </w:tc>
      </w:tr>
      <w:tr w:rsidR="006349B0" w:rsidRPr="00D57CDB" w:rsidTr="00400966">
        <w:tc>
          <w:tcPr>
            <w:tcW w:w="2593"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r w:rsidR="006349B0" w:rsidRPr="00D57CDB" w:rsidTr="00400966">
        <w:tc>
          <w:tcPr>
            <w:tcW w:w="2593"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(руководитель)</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(подпись)</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(Ф.И.О.)</w:t>
            </w:r>
          </w:p>
        </w:tc>
      </w:tr>
    </w:tbl>
    <w:p w:rsidR="006349B0" w:rsidRPr="00D57CDB" w:rsidRDefault="006349B0" w:rsidP="006349B0">
      <w:pPr>
        <w:ind w:firstLine="709"/>
        <w:jc w:val="both"/>
        <w:rPr>
          <w:rFonts w:ascii="Times New Roman" w:hAnsi="Times New Roman"/>
          <w:b/>
          <w:color w:val="000000"/>
          <w:sz w:val="24"/>
          <w:szCs w:val="24"/>
        </w:rPr>
      </w:pPr>
    </w:p>
    <w:p w:rsidR="006349B0" w:rsidRPr="00D57CDB" w:rsidRDefault="00742E07" w:rsidP="006349B0">
      <w:pPr>
        <w:widowControl w:val="0"/>
        <w:spacing w:before="100" w:beforeAutospacing="1" w:after="100" w:afterAutospacing="1" w:line="240" w:lineRule="auto"/>
        <w:outlineLvl w:val="0"/>
        <w:rPr>
          <w:rFonts w:ascii="Times New Roman" w:hAnsi="Times New Roman"/>
          <w:b/>
          <w:color w:val="000000"/>
          <w:sz w:val="24"/>
          <w:szCs w:val="24"/>
        </w:rPr>
      </w:pPr>
      <w:r w:rsidRPr="00D57CDB">
        <w:rPr>
          <w:rFonts w:ascii="Times New Roman" w:hAnsi="Times New Roman"/>
          <w:b/>
          <w:color w:val="000000"/>
          <w:sz w:val="24"/>
          <w:szCs w:val="24"/>
        </w:rPr>
        <w:t>7.5.</w:t>
      </w:r>
      <w:r w:rsidR="006349B0" w:rsidRPr="00D57CDB">
        <w:rPr>
          <w:rFonts w:ascii="Times New Roman" w:hAnsi="Times New Roman"/>
          <w:b/>
          <w:color w:val="000000"/>
          <w:sz w:val="24"/>
          <w:szCs w:val="24"/>
        </w:rPr>
        <w:t xml:space="preserve"> Справка – расчет</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«Утверждено»</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Руководитель Учреждения</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_______________ (Ф.И.О.)</w:t>
      </w:r>
    </w:p>
    <w:p w:rsidR="006349B0" w:rsidRPr="00D57CDB" w:rsidRDefault="006349B0" w:rsidP="006349B0">
      <w:pPr>
        <w:ind w:firstLine="709"/>
        <w:jc w:val="center"/>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lastRenderedPageBreak/>
        <w:t>Справка – расчет</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Применяется для расчета следующих налогов:</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eastAsia="Times New Roman" w:hAnsi="Times New Roman"/>
          <w:color w:val="000000"/>
          <w:sz w:val="24"/>
          <w:szCs w:val="24"/>
          <w:lang w:eastAsia="x-none"/>
        </w:rPr>
        <w:t xml:space="preserve"> - </w:t>
      </w:r>
      <w:r w:rsidRPr="00D57CDB">
        <w:rPr>
          <w:rFonts w:ascii="Times New Roman" w:hAnsi="Times New Roman"/>
          <w:color w:val="000000"/>
          <w:sz w:val="24"/>
          <w:szCs w:val="24"/>
          <w:shd w:val="clear" w:color="auto" w:fill="FFFFFF"/>
        </w:rPr>
        <w:t>на имущество;</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 - транспортного налога;</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 - земельного налога;</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 - налога на прибыль.</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Расчет </w:t>
      </w:r>
      <w:proofErr w:type="gramStart"/>
      <w:r w:rsidRPr="00D57CDB">
        <w:rPr>
          <w:rFonts w:ascii="Times New Roman" w:hAnsi="Times New Roman"/>
          <w:color w:val="000000"/>
          <w:sz w:val="24"/>
          <w:szCs w:val="24"/>
          <w:shd w:val="clear" w:color="auto" w:fill="FFFFFF"/>
        </w:rPr>
        <w:t xml:space="preserve">произвел:   </w:t>
      </w:r>
      <w:proofErr w:type="gramEnd"/>
      <w:r w:rsidRPr="00D57CDB">
        <w:rPr>
          <w:rFonts w:ascii="Times New Roman" w:hAnsi="Times New Roman"/>
          <w:color w:val="000000"/>
          <w:sz w:val="24"/>
          <w:szCs w:val="24"/>
          <w:shd w:val="clear" w:color="auto" w:fill="FFFFFF"/>
        </w:rPr>
        <w:t xml:space="preserve">                                           ____________(Ф.И.О).</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Главный бухгалтер                       </w:t>
      </w:r>
      <w:r w:rsidR="000C3A21" w:rsidRPr="00D57CDB">
        <w:rPr>
          <w:rFonts w:ascii="Times New Roman" w:hAnsi="Times New Roman"/>
          <w:color w:val="000000"/>
          <w:sz w:val="24"/>
          <w:szCs w:val="24"/>
          <w:shd w:val="clear" w:color="auto" w:fill="FFFFFF"/>
        </w:rPr>
        <w:t xml:space="preserve">                   ____________</w:t>
      </w:r>
      <w:r w:rsidRPr="00D57CDB">
        <w:rPr>
          <w:rFonts w:ascii="Times New Roman" w:hAnsi="Times New Roman"/>
          <w:color w:val="000000"/>
          <w:sz w:val="24"/>
          <w:szCs w:val="24"/>
          <w:shd w:val="clear" w:color="auto" w:fill="FFFFFF"/>
        </w:rPr>
        <w:t>(Ф.И.О).</w:t>
      </w:r>
    </w:p>
    <w:p w:rsidR="000C3A21" w:rsidRPr="00D57CDB" w:rsidRDefault="000C3A21"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0C3A21" w:rsidRPr="00D57CDB" w:rsidRDefault="000C3A21" w:rsidP="000C3A21">
      <w:pPr>
        <w:widowControl w:val="0"/>
        <w:spacing w:before="100" w:beforeAutospacing="1" w:after="100" w:afterAutospacing="1" w:line="240" w:lineRule="auto"/>
        <w:outlineLvl w:val="0"/>
        <w:rPr>
          <w:rFonts w:ascii="Times New Roman" w:hAnsi="Times New Roman"/>
          <w:b/>
          <w:color w:val="000000"/>
          <w:sz w:val="24"/>
          <w:szCs w:val="24"/>
        </w:rPr>
      </w:pPr>
      <w:r w:rsidRPr="00D57CDB">
        <w:rPr>
          <w:rFonts w:ascii="Times New Roman" w:hAnsi="Times New Roman"/>
          <w:b/>
          <w:color w:val="000000"/>
          <w:sz w:val="24"/>
          <w:szCs w:val="24"/>
        </w:rPr>
        <w:t>Приложение№8.</w:t>
      </w:r>
    </w:p>
    <w:p w:rsidR="000C3A21" w:rsidRPr="00D57CDB" w:rsidRDefault="000C3A21" w:rsidP="000C3A21">
      <w:pPr>
        <w:spacing w:before="100" w:beforeAutospacing="1" w:after="100" w:afterAutospacing="1" w:line="240" w:lineRule="auto"/>
        <w:jc w:val="center"/>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Перечень лиц, имеющих право подписи первичных документов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2445"/>
        <w:gridCol w:w="2301"/>
        <w:gridCol w:w="2051"/>
      </w:tblGrid>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Наименование документов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Должности</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Ф.И.О.</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Примечание</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Кассовые документы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w:t>
            </w:r>
            <w:r w:rsidR="00A4585E" w:rsidRPr="00D57CDB">
              <w:rPr>
                <w:rFonts w:ascii="Times New Roman" w:eastAsia="Times New Roman" w:hAnsi="Times New Roman"/>
                <w:sz w:val="24"/>
                <w:szCs w:val="24"/>
                <w:lang w:eastAsia="ru-RU"/>
              </w:rPr>
              <w:t xml:space="preserve"> (заместитель)</w:t>
            </w:r>
          </w:p>
          <w:p w:rsidR="00A4585E"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w:t>
            </w:r>
            <w:r w:rsidR="00A4585E" w:rsidRPr="00D57CDB">
              <w:rPr>
                <w:rFonts w:ascii="Times New Roman" w:eastAsia="Times New Roman" w:hAnsi="Times New Roman"/>
                <w:sz w:val="24"/>
                <w:szCs w:val="24"/>
                <w:lang w:eastAsia="ru-RU"/>
              </w:rPr>
              <w:t xml:space="preserve">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Наделение подписью на основании приказа по </w:t>
            </w:r>
            <w:proofErr w:type="gramStart"/>
            <w:r w:rsidRPr="00D57CDB">
              <w:rPr>
                <w:rFonts w:ascii="Times New Roman" w:eastAsia="Times New Roman" w:hAnsi="Times New Roman"/>
                <w:sz w:val="24"/>
                <w:szCs w:val="24"/>
                <w:lang w:eastAsia="ru-RU"/>
              </w:rPr>
              <w:t>учреждению  и</w:t>
            </w:r>
            <w:proofErr w:type="gramEnd"/>
            <w:r w:rsidRPr="00D57CDB">
              <w:rPr>
                <w:rFonts w:ascii="Times New Roman" w:eastAsia="Times New Roman" w:hAnsi="Times New Roman"/>
                <w:sz w:val="24"/>
                <w:szCs w:val="24"/>
                <w:lang w:eastAsia="ru-RU"/>
              </w:rPr>
              <w:t xml:space="preserve"> оформления карточки образцов подписей</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Документы по лицевым счетам (</w:t>
            </w:r>
            <w:r w:rsidR="00A4585E" w:rsidRPr="00D57CDB">
              <w:rPr>
                <w:rFonts w:ascii="Times New Roman" w:eastAsia="Times New Roman" w:hAnsi="Times New Roman"/>
                <w:sz w:val="24"/>
                <w:szCs w:val="24"/>
                <w:lang w:eastAsia="ru-RU"/>
              </w:rPr>
              <w:t>заявки на кассовый расход, уведомление об уточнении платежа</w:t>
            </w:r>
            <w:r w:rsidRPr="00D57CDB">
              <w:rPr>
                <w:rFonts w:ascii="Times New Roman" w:eastAsia="Times New Roman" w:hAnsi="Times New Roman"/>
                <w:sz w:val="24"/>
                <w:szCs w:val="24"/>
                <w:lang w:eastAsia="ru-RU"/>
              </w:rPr>
              <w:t>)</w:t>
            </w:r>
          </w:p>
        </w:tc>
        <w:tc>
          <w:tcPr>
            <w:tcW w:w="2415" w:type="dxa"/>
            <w:tcBorders>
              <w:top w:val="single" w:sz="6" w:space="0" w:color="000000"/>
              <w:left w:val="single" w:sz="6" w:space="0" w:color="000000"/>
              <w:bottom w:val="single" w:sz="6" w:space="0" w:color="000000"/>
              <w:right w:val="nil"/>
            </w:tcBorders>
            <w:shd w:val="clear" w:color="auto" w:fill="FFFFFF"/>
            <w:hideMark/>
          </w:tcPr>
          <w:p w:rsidR="00A4585E"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 (заместитель)</w:t>
            </w:r>
          </w:p>
          <w:p w:rsidR="00A4585E"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Главный бухгалтер (заместитель) или начальник группы </w:t>
            </w:r>
            <w:r w:rsidRPr="00D57CDB">
              <w:rPr>
                <w:rFonts w:ascii="Times New Roman" w:eastAsia="Times New Roman" w:hAnsi="Times New Roman"/>
                <w:sz w:val="24"/>
                <w:szCs w:val="24"/>
                <w:lang w:eastAsia="ru-RU"/>
              </w:rPr>
              <w:lastRenderedPageBreak/>
              <w:t>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Наделение подписью на основании приказа по </w:t>
            </w:r>
            <w:proofErr w:type="gramStart"/>
            <w:r w:rsidRPr="00D57CDB">
              <w:rPr>
                <w:rFonts w:ascii="Times New Roman" w:eastAsia="Times New Roman" w:hAnsi="Times New Roman"/>
                <w:sz w:val="24"/>
                <w:szCs w:val="24"/>
                <w:lang w:eastAsia="ru-RU"/>
              </w:rPr>
              <w:t>учреждению  и</w:t>
            </w:r>
            <w:proofErr w:type="gramEnd"/>
            <w:r w:rsidRPr="00D57CDB">
              <w:rPr>
                <w:rFonts w:ascii="Times New Roman" w:eastAsia="Times New Roman" w:hAnsi="Times New Roman"/>
                <w:sz w:val="24"/>
                <w:szCs w:val="24"/>
                <w:lang w:eastAsia="ru-RU"/>
              </w:rPr>
              <w:t xml:space="preserve"> оформления карточки образцов подписей</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Авансовые отчеты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 б</w:t>
            </w:r>
            <w:r w:rsidR="000C3A21" w:rsidRPr="00D57CDB">
              <w:rPr>
                <w:rFonts w:ascii="Times New Roman" w:eastAsia="Times New Roman" w:hAnsi="Times New Roman"/>
                <w:sz w:val="24"/>
                <w:szCs w:val="24"/>
                <w:lang w:eastAsia="ru-RU"/>
              </w:rPr>
              <w:t>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Согласно должности и права подписи</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Документы по оприходованию, выбытию и списанию основных средств, материалов, МБП, нематериальных активов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Бухгалтер</w:t>
            </w:r>
          </w:p>
          <w:p w:rsidR="000C3A21" w:rsidRPr="00D57CDB" w:rsidRDefault="00A4585E"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Зам. директора по АХЧ, Заведующий хозяйством или складом</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Комиссия по поступлению и списанию активов</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Согласно должности и права подписи</w:t>
            </w:r>
          </w:p>
          <w:p w:rsidR="00A4585E" w:rsidRPr="00D57CDB" w:rsidRDefault="00A4585E" w:rsidP="000C3A21">
            <w:pPr>
              <w:spacing w:after="0" w:line="240" w:lineRule="auto"/>
              <w:rPr>
                <w:rFonts w:ascii="Times New Roman" w:eastAsia="Times New Roman" w:hAnsi="Times New Roman"/>
                <w:sz w:val="24"/>
                <w:szCs w:val="24"/>
                <w:lang w:eastAsia="ru-RU"/>
              </w:rPr>
            </w:pPr>
          </w:p>
          <w:p w:rsidR="00A4585E" w:rsidRPr="00D57CDB" w:rsidRDefault="00A4585E" w:rsidP="000C3A21">
            <w:pPr>
              <w:spacing w:after="0" w:line="240" w:lineRule="auto"/>
              <w:rPr>
                <w:rFonts w:ascii="Times New Roman" w:eastAsia="Times New Roman" w:hAnsi="Times New Roman"/>
                <w:sz w:val="24"/>
                <w:szCs w:val="24"/>
                <w:lang w:eastAsia="ru-RU"/>
              </w:rPr>
            </w:pPr>
          </w:p>
          <w:p w:rsidR="00A4585E"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Приказ об утверждении комиссии по поступлению и выбытию </w:t>
            </w:r>
            <w:r w:rsidR="00AF6000" w:rsidRPr="00D57CDB">
              <w:rPr>
                <w:rFonts w:ascii="Times New Roman" w:eastAsia="Times New Roman" w:hAnsi="Times New Roman"/>
                <w:sz w:val="24"/>
                <w:szCs w:val="24"/>
                <w:lang w:eastAsia="ru-RU"/>
              </w:rPr>
              <w:t>активов</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Документы по оприходованию, выбытию, списанию расчетов с дебиторами и кредиторами</w:t>
            </w:r>
          </w:p>
        </w:tc>
        <w:tc>
          <w:tcPr>
            <w:tcW w:w="2415" w:type="dxa"/>
            <w:tcBorders>
              <w:top w:val="single" w:sz="6" w:space="0" w:color="000000"/>
              <w:left w:val="single" w:sz="6" w:space="0" w:color="000000"/>
              <w:bottom w:val="single" w:sz="6" w:space="0" w:color="000000"/>
              <w:right w:val="nil"/>
            </w:tcBorders>
            <w:shd w:val="clear" w:color="auto" w:fill="FFFFFF"/>
            <w:hideMark/>
          </w:tcPr>
          <w:p w:rsidR="00A4585E" w:rsidRPr="00D57CDB" w:rsidRDefault="000C3A21"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w:t>
            </w:r>
            <w:r w:rsidR="00A4585E" w:rsidRPr="00D57CDB">
              <w:rPr>
                <w:rFonts w:ascii="Times New Roman" w:eastAsia="Times New Roman" w:hAnsi="Times New Roman"/>
                <w:sz w:val="24"/>
                <w:szCs w:val="24"/>
                <w:lang w:eastAsia="ru-RU"/>
              </w:rPr>
              <w:t xml:space="preserve"> </w:t>
            </w:r>
          </w:p>
          <w:p w:rsidR="000C3A21" w:rsidRPr="00D57CDB" w:rsidRDefault="00A4585E"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Бухгалтер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0C3A21" w:rsidP="000C3A21">
            <w:pPr>
              <w:spacing w:after="0" w:line="240" w:lineRule="auto"/>
              <w:rPr>
                <w:rFonts w:ascii="Times New Roman" w:eastAsia="Times New Roman" w:hAnsi="Times New Roman"/>
                <w:sz w:val="24"/>
                <w:szCs w:val="24"/>
                <w:lang w:eastAsia="ru-RU"/>
              </w:rPr>
            </w:pPr>
          </w:p>
        </w:tc>
      </w:tr>
    </w:tbl>
    <w:p w:rsidR="000C3A21" w:rsidRPr="00D57CDB" w:rsidRDefault="000C3A21" w:rsidP="000C3A2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Приложение: образцы подписей указанных лиц.</w:t>
      </w:r>
    </w:p>
    <w:p w:rsidR="00AF6000" w:rsidRPr="00D57CDB" w:rsidRDefault="00AF6000" w:rsidP="000C3A21">
      <w:pPr>
        <w:jc w:val="both"/>
        <w:rPr>
          <w:rFonts w:ascii="Times New Roman" w:hAnsi="Times New Roman"/>
          <w:b/>
          <w:sz w:val="24"/>
          <w:szCs w:val="24"/>
        </w:rPr>
      </w:pPr>
    </w:p>
    <w:p w:rsidR="00A9133D" w:rsidRPr="00D57CDB" w:rsidRDefault="000C3A21" w:rsidP="00A9133D">
      <w:pPr>
        <w:widowControl w:val="0"/>
        <w:tabs>
          <w:tab w:val="left" w:pos="709"/>
        </w:tabs>
        <w:spacing w:before="240" w:after="120" w:line="240" w:lineRule="auto"/>
        <w:ind w:firstLine="709"/>
        <w:jc w:val="both"/>
        <w:outlineLvl w:val="2"/>
        <w:rPr>
          <w:rFonts w:ascii="Times New Roman" w:eastAsia="Times New Roman" w:hAnsi="Times New Roman"/>
          <w:b/>
          <w:color w:val="000000"/>
          <w:sz w:val="24"/>
          <w:szCs w:val="24"/>
          <w:lang w:eastAsia="x-none"/>
        </w:rPr>
      </w:pPr>
      <w:r w:rsidRPr="00D57CDB">
        <w:rPr>
          <w:rFonts w:ascii="Times New Roman" w:eastAsia="Times New Roman" w:hAnsi="Times New Roman"/>
          <w:b/>
          <w:color w:val="000000"/>
          <w:sz w:val="24"/>
          <w:szCs w:val="24"/>
          <w:lang w:eastAsia="x-none"/>
        </w:rPr>
        <w:t xml:space="preserve">Приложение №9. </w:t>
      </w:r>
    </w:p>
    <w:p w:rsidR="000C3A21" w:rsidRPr="00D57CDB" w:rsidRDefault="000C3A21" w:rsidP="000C3A21">
      <w:pPr>
        <w:widowControl w:val="0"/>
        <w:spacing w:before="100" w:beforeAutospacing="1" w:after="100" w:afterAutospacing="1" w:line="240" w:lineRule="auto"/>
        <w:outlineLvl w:val="0"/>
        <w:rPr>
          <w:rFonts w:ascii="Times New Roman" w:eastAsia="Times New Roman" w:hAnsi="Times New Roman"/>
          <w:b/>
          <w:bCs/>
          <w:kern w:val="36"/>
          <w:sz w:val="24"/>
          <w:szCs w:val="24"/>
          <w:lang w:eastAsia="x-none"/>
        </w:rPr>
      </w:pPr>
      <w:r w:rsidRPr="00D57CDB">
        <w:rPr>
          <w:rFonts w:ascii="Times New Roman" w:eastAsia="Times New Roman" w:hAnsi="Times New Roman"/>
          <w:b/>
          <w:bCs/>
          <w:kern w:val="36"/>
          <w:sz w:val="24"/>
          <w:szCs w:val="24"/>
          <w:lang w:eastAsia="x-none"/>
        </w:rPr>
        <w:t>Сроки хранения регистров бюджетного и налогового учета.</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9.1. Первичные учетные документы, регистры бюджетного учета и бюджетной отчетность хранятся в течение сроков, установленных в соответствии с правилами организации государственного архивного дела, но не менее пяти лет. </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bookmarkStart w:id="16" w:name="A1UQS3DI"/>
      <w:bookmarkEnd w:id="16"/>
      <w:r w:rsidRPr="00D57CDB">
        <w:rPr>
          <w:rFonts w:ascii="Times New Roman" w:eastAsia="Times New Roman" w:hAnsi="Times New Roman"/>
          <w:color w:val="000000"/>
          <w:sz w:val="24"/>
          <w:szCs w:val="24"/>
          <w:lang w:eastAsia="ru-RU"/>
        </w:rPr>
        <w:t>9.2. Рабочий план счетов бюджетного учета, другие документы учетной политики, процедуры кодирования, программы машинной обработки данных (с указанием сроков их использования) хранятся организацией не менее пяти лет после года, в котором они использовались для составления бюджетной отчетности в последний раз.</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bookmarkStart w:id="17" w:name="A215A3GI"/>
      <w:bookmarkEnd w:id="17"/>
      <w:r w:rsidRPr="00D57CDB">
        <w:rPr>
          <w:rFonts w:ascii="Times New Roman" w:eastAsia="Times New Roman" w:hAnsi="Times New Roman"/>
          <w:color w:val="000000"/>
          <w:sz w:val="24"/>
          <w:szCs w:val="24"/>
          <w:lang w:eastAsia="ru-RU"/>
        </w:rPr>
        <w:lastRenderedPageBreak/>
        <w:t>9.3. Ответственность за организацию хранения учетных документов, регистров бухгалтерского учета и бюджетной отчетности несет руководитель организации.</w:t>
      </w:r>
    </w:p>
    <w:p w:rsidR="00AD23AA" w:rsidRPr="00D57CDB" w:rsidRDefault="00AD23AA" w:rsidP="00AD23AA">
      <w:pPr>
        <w:spacing w:before="100" w:beforeAutospacing="1" w:after="100" w:afterAutospacing="1" w:line="240" w:lineRule="auto"/>
        <w:ind w:firstLine="709"/>
        <w:jc w:val="both"/>
        <w:rPr>
          <w:rFonts w:ascii="Times New Roman" w:eastAsia="Times New Roman" w:hAnsi="Times New Roman"/>
          <w:color w:val="000000"/>
          <w:sz w:val="24"/>
          <w:szCs w:val="24"/>
          <w:lang w:val="x-none" w:eastAsia="ru-RU"/>
        </w:rPr>
      </w:pPr>
      <w:r w:rsidRPr="00D57CDB">
        <w:rPr>
          <w:rFonts w:ascii="Times New Roman" w:eastAsia="Times New Roman" w:hAnsi="Times New Roman"/>
          <w:b/>
          <w:color w:val="000000"/>
          <w:sz w:val="24"/>
          <w:szCs w:val="24"/>
          <w:lang w:eastAsia="ru-RU"/>
        </w:rPr>
        <w:t>Приложение №10</w:t>
      </w:r>
      <w:r w:rsidRPr="00D57CDB">
        <w:rPr>
          <w:rFonts w:ascii="Times New Roman" w:eastAsia="Times New Roman" w:hAnsi="Times New Roman"/>
          <w:color w:val="000000"/>
          <w:sz w:val="24"/>
          <w:szCs w:val="24"/>
          <w:lang w:eastAsia="ru-RU"/>
        </w:rPr>
        <w:t xml:space="preserve">. </w:t>
      </w:r>
      <w:r w:rsidRPr="00D57CDB">
        <w:rPr>
          <w:rFonts w:ascii="Times New Roman" w:eastAsia="Times New Roman" w:hAnsi="Times New Roman"/>
          <w:b/>
          <w:color w:val="000000"/>
          <w:sz w:val="24"/>
          <w:szCs w:val="24"/>
          <w:lang w:val="x-none" w:eastAsia="x-none"/>
        </w:rPr>
        <w:t>Перечень должностей сотрудников, ответственных за учет, хранение и выдачу бланков строгой отчетности.</w:t>
      </w:r>
    </w:p>
    <w:p w:rsidR="00AF6000"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eastAsia="x-none"/>
        </w:rPr>
      </w:pPr>
      <w:r w:rsidRPr="00D57CDB">
        <w:rPr>
          <w:rFonts w:ascii="Times New Roman" w:eastAsia="Times New Roman" w:hAnsi="Times New Roman"/>
          <w:sz w:val="24"/>
          <w:szCs w:val="24"/>
          <w:lang w:eastAsia="x-none"/>
        </w:rPr>
        <w:t>Образец приказа для учреждения:</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В целях обеспечения надлежащего контроля за учетом, хранением и выдачей бланков строгой отчетности в Учреждении,</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ПРИКАЗЫВАЮ:</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1. Назначить ответственными за учет, хранение и выдачу бланков строгой отчетности: </w:t>
      </w:r>
    </w:p>
    <w:p w:rsidR="00AD23AA"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бланков трудовых книжек</w:t>
      </w:r>
      <w:r w:rsidR="00AD23AA" w:rsidRPr="00D57CDB">
        <w:rPr>
          <w:rFonts w:ascii="Times New Roman" w:eastAsia="Times New Roman" w:hAnsi="Times New Roman"/>
          <w:sz w:val="24"/>
          <w:szCs w:val="24"/>
          <w:lang w:val="x-none" w:eastAsia="x-none"/>
        </w:rPr>
        <w:t xml:space="preserve"> и вкладышей к ним – работника кадровой службы (должность, Ф.И.О. работника);</w:t>
      </w:r>
    </w:p>
    <w:p w:rsidR="00AD23AA"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eastAsia="x-none"/>
        </w:rPr>
      </w:pPr>
      <w:r w:rsidRPr="00D57CDB">
        <w:rPr>
          <w:rFonts w:ascii="Times New Roman" w:eastAsia="Times New Roman" w:hAnsi="Times New Roman"/>
          <w:sz w:val="24"/>
          <w:szCs w:val="24"/>
          <w:lang w:eastAsia="x-none"/>
        </w:rPr>
        <w:t>- аттестатов и вкладышей к ним</w:t>
      </w:r>
    </w:p>
    <w:p w:rsidR="00AD23AA" w:rsidRPr="00D57CDB" w:rsidRDefault="00AD23AA" w:rsidP="00AF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2.  Главному бухгалтеру </w:t>
      </w:r>
      <w:r w:rsidR="00AF6000" w:rsidRPr="00D57CDB">
        <w:rPr>
          <w:rFonts w:ascii="Times New Roman" w:eastAsia="Times New Roman" w:hAnsi="Times New Roman"/>
          <w:sz w:val="24"/>
          <w:szCs w:val="24"/>
          <w:lang w:eastAsia="x-none"/>
        </w:rPr>
        <w:t xml:space="preserve">(начальнику группы учета) </w:t>
      </w:r>
      <w:r w:rsidRPr="00D57CDB">
        <w:rPr>
          <w:rFonts w:ascii="Times New Roman" w:eastAsia="Times New Roman" w:hAnsi="Times New Roman"/>
          <w:sz w:val="24"/>
          <w:szCs w:val="24"/>
          <w:lang w:val="x-none" w:eastAsia="x-none"/>
        </w:rPr>
        <w:t>обеспечить заключение договоров   о полной</w:t>
      </w:r>
      <w:r w:rsidR="00AF6000" w:rsidRPr="00D57CDB">
        <w:rPr>
          <w:rFonts w:ascii="Times New Roman" w:eastAsia="Times New Roman" w:hAnsi="Times New Roman"/>
          <w:sz w:val="24"/>
          <w:szCs w:val="24"/>
          <w:lang w:eastAsia="x-none"/>
        </w:rPr>
        <w:t xml:space="preserve"> </w:t>
      </w:r>
      <w:r w:rsidRPr="00D57CDB">
        <w:rPr>
          <w:rFonts w:ascii="Times New Roman" w:eastAsia="Times New Roman" w:hAnsi="Times New Roman"/>
          <w:sz w:val="24"/>
          <w:szCs w:val="24"/>
          <w:lang w:val="x-none" w:eastAsia="x-none"/>
        </w:rPr>
        <w:t>Индивидуальной материальной ответственности с работником, указанным в п. 1 настоящего приказа.</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3.  Начальнику </w:t>
      </w:r>
      <w:r w:rsidR="00AF6000" w:rsidRPr="00D57CDB">
        <w:rPr>
          <w:rFonts w:ascii="Times New Roman" w:eastAsia="Times New Roman" w:hAnsi="Times New Roman"/>
          <w:sz w:val="24"/>
          <w:szCs w:val="24"/>
          <w:lang w:eastAsia="x-none"/>
        </w:rPr>
        <w:t xml:space="preserve">(специалисту) </w:t>
      </w:r>
      <w:r w:rsidRPr="00D57CDB">
        <w:rPr>
          <w:rFonts w:ascii="Times New Roman" w:eastAsia="Times New Roman" w:hAnsi="Times New Roman"/>
          <w:sz w:val="24"/>
          <w:szCs w:val="24"/>
          <w:lang w:val="x-none" w:eastAsia="x-none"/>
        </w:rPr>
        <w:t>отдела кадров   внести   соответствующие изменения в должностные инструкции работников, указанного в п. 1 настоящего приказа.</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4. Контроль за выполнением настоящего приказа оставляю за собой (или: возложить на _______________________________________(должность и Ф.И.О.).</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Руководитель _______________ _______________(подпись)              </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055AA9" w:rsidRDefault="00AD23AA" w:rsidP="00AD23AA">
      <w:pPr>
        <w:spacing w:after="0" w:line="240" w:lineRule="auto"/>
        <w:ind w:firstLine="709"/>
        <w:jc w:val="both"/>
        <w:rPr>
          <w:rFonts w:ascii="Times New Roman" w:eastAsia="Times New Roman" w:hAnsi="Times New Roman"/>
          <w:color w:val="FF0000"/>
          <w:sz w:val="24"/>
          <w:szCs w:val="24"/>
          <w:lang w:eastAsia="ru-RU"/>
        </w:rPr>
      </w:pPr>
      <w:r w:rsidRPr="00D57CDB">
        <w:rPr>
          <w:rFonts w:ascii="Times New Roman" w:hAnsi="Times New Roman"/>
          <w:sz w:val="24"/>
          <w:szCs w:val="24"/>
        </w:rPr>
        <w:t>С приказом ознакомлены: ________________________</w:t>
      </w:r>
    </w:p>
    <w:p w:rsidR="00AD23AA" w:rsidRPr="00D57CDB" w:rsidRDefault="00AD23AA" w:rsidP="00AD23AA">
      <w:pPr>
        <w:widowControl w:val="0"/>
        <w:tabs>
          <w:tab w:val="left" w:pos="709"/>
        </w:tabs>
        <w:spacing w:before="240" w:after="120" w:line="240" w:lineRule="auto"/>
        <w:ind w:firstLine="709"/>
        <w:jc w:val="both"/>
        <w:outlineLvl w:val="2"/>
        <w:rPr>
          <w:rFonts w:ascii="Times New Roman" w:eastAsia="Times New Roman" w:hAnsi="Times New Roman"/>
          <w:sz w:val="24"/>
          <w:szCs w:val="24"/>
          <w:lang w:eastAsia="x-none"/>
        </w:rPr>
      </w:pPr>
      <w:r w:rsidRPr="008D2373">
        <w:rPr>
          <w:rFonts w:ascii="Times New Roman" w:eastAsia="Times New Roman" w:hAnsi="Times New Roman"/>
          <w:b/>
          <w:color w:val="000000"/>
          <w:sz w:val="24"/>
          <w:szCs w:val="24"/>
          <w:lang w:eastAsia="x-none"/>
        </w:rPr>
        <w:t xml:space="preserve">Приложение №11. Рабочий план </w:t>
      </w:r>
      <w:r w:rsidRPr="008D2373">
        <w:rPr>
          <w:rFonts w:ascii="Times New Roman" w:eastAsia="Times New Roman" w:hAnsi="Times New Roman"/>
          <w:b/>
          <w:sz w:val="24"/>
          <w:szCs w:val="24"/>
          <w:lang w:eastAsia="x-none"/>
        </w:rPr>
        <w:t xml:space="preserve">счетов </w:t>
      </w:r>
      <w:bookmarkStart w:id="18" w:name="sub_11000"/>
      <w:r w:rsidR="008D2373">
        <w:rPr>
          <w:rFonts w:ascii="Times New Roman" w:eastAsia="Times New Roman" w:hAnsi="Times New Roman"/>
          <w:sz w:val="24"/>
          <w:szCs w:val="24"/>
          <w:lang w:eastAsia="x-none"/>
        </w:rPr>
        <w:t>(отдельным приложением</w:t>
      </w:r>
      <w:r w:rsidRPr="008D2373">
        <w:rPr>
          <w:rFonts w:ascii="Times New Roman" w:eastAsia="Times New Roman" w:hAnsi="Times New Roman"/>
          <w:sz w:val="24"/>
          <w:szCs w:val="24"/>
          <w:lang w:eastAsia="x-none"/>
        </w:rPr>
        <w:t>)</w:t>
      </w:r>
    </w:p>
    <w:bookmarkEnd w:id="18"/>
    <w:p w:rsidR="00AD23AA" w:rsidRPr="00D57CDB" w:rsidRDefault="00AD23AA" w:rsidP="00AF6000">
      <w:pPr>
        <w:ind w:firstLine="709"/>
        <w:jc w:val="both"/>
        <w:rPr>
          <w:rFonts w:ascii="Times New Roman" w:hAnsi="Times New Roman"/>
          <w:color w:val="FF0000"/>
          <w:sz w:val="24"/>
          <w:szCs w:val="24"/>
        </w:rPr>
      </w:pPr>
      <w:r w:rsidRPr="00D57CDB">
        <w:rPr>
          <w:rFonts w:ascii="Times New Roman" w:hAnsi="Times New Roman"/>
          <w:b/>
          <w:bCs/>
          <w:color w:val="000000" w:themeColor="text1"/>
          <w:sz w:val="24"/>
          <w:szCs w:val="24"/>
        </w:rPr>
        <w:t xml:space="preserve">Приложение №12. </w:t>
      </w:r>
      <w:proofErr w:type="spellStart"/>
      <w:r w:rsidRPr="00D57CDB">
        <w:rPr>
          <w:rFonts w:ascii="Times New Roman" w:hAnsi="Times New Roman"/>
          <w:b/>
          <w:bCs/>
          <w:color w:val="000000" w:themeColor="text1"/>
          <w:sz w:val="24"/>
          <w:szCs w:val="24"/>
        </w:rPr>
        <w:t>Забалансовые</w:t>
      </w:r>
      <w:proofErr w:type="spellEnd"/>
      <w:r w:rsidRPr="00D57CDB">
        <w:rPr>
          <w:rFonts w:ascii="Times New Roman" w:hAnsi="Times New Roman"/>
          <w:b/>
          <w:bCs/>
          <w:color w:val="000000" w:themeColor="text1"/>
          <w:sz w:val="24"/>
          <w:szCs w:val="24"/>
        </w:rPr>
        <w:t xml:space="preserve"> счета, используемые в учреждении.</w:t>
      </w:r>
    </w:p>
    <w:p w:rsidR="00E54A38" w:rsidRPr="00D57CDB" w:rsidRDefault="00E54A38" w:rsidP="00E54A38">
      <w:pPr>
        <w:pStyle w:val="ConsPlusNormal"/>
        <w:jc w:val="center"/>
        <w:outlineLvl w:val="1"/>
        <w:rPr>
          <w:rFonts w:ascii="Times New Roman" w:hAnsi="Times New Roman" w:cs="Times New Roman"/>
          <w:sz w:val="24"/>
          <w:szCs w:val="24"/>
        </w:rPr>
      </w:pPr>
      <w:r w:rsidRPr="00D57CDB">
        <w:rPr>
          <w:rFonts w:ascii="Times New Roman" w:hAnsi="Times New Roman" w:cs="Times New Roman"/>
          <w:sz w:val="24"/>
          <w:szCs w:val="24"/>
        </w:rPr>
        <w:t>ЗАБАЛАНСОВЫЕ СЧЕТА</w:t>
      </w:r>
    </w:p>
    <w:p w:rsidR="00E54A38" w:rsidRPr="00D57CDB" w:rsidRDefault="00E54A38" w:rsidP="00E54A38">
      <w:pPr>
        <w:pStyle w:val="ConsPlusNormal"/>
        <w:jc w:val="center"/>
        <w:rPr>
          <w:rFonts w:ascii="Times New Roman" w:hAnsi="Times New Roman" w:cs="Times New Roman"/>
          <w:sz w:val="24"/>
          <w:szCs w:val="24"/>
        </w:rPr>
      </w:pPr>
    </w:p>
    <w:tbl>
      <w:tblPr>
        <w:tblW w:w="109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980"/>
        <w:gridCol w:w="1980"/>
      </w:tblGrid>
      <w:tr w:rsidR="00E54A38" w:rsidRPr="00D57CDB" w:rsidTr="00E54A38">
        <w:tc>
          <w:tcPr>
            <w:tcW w:w="6973"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Наименование счета</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Номер счета</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19" w:name="P15382"/>
            <w:bookmarkEnd w:id="19"/>
            <w:r w:rsidRPr="00D57CDB">
              <w:rPr>
                <w:rFonts w:ascii="Times New Roman" w:hAnsi="Times New Roman" w:cs="Times New Roman"/>
                <w:sz w:val="24"/>
                <w:szCs w:val="24"/>
              </w:rPr>
              <w:t>Имущество, полученное в пользование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0" w:name="P15384"/>
            <w:bookmarkEnd w:id="20"/>
            <w:r w:rsidRPr="00D57CDB">
              <w:rPr>
                <w:rFonts w:ascii="Times New Roman" w:hAnsi="Times New Roman" w:cs="Times New Roman"/>
                <w:sz w:val="24"/>
                <w:szCs w:val="24"/>
              </w:rPr>
              <w:t>Материальные ценности на хранении</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1" w:name="P15387"/>
            <w:bookmarkEnd w:id="21"/>
            <w:r w:rsidRPr="00D57CDB">
              <w:rPr>
                <w:rFonts w:ascii="Times New Roman" w:hAnsi="Times New Roman" w:cs="Times New Roman"/>
                <w:sz w:val="24"/>
                <w:szCs w:val="24"/>
              </w:rPr>
              <w:t>Бланки строгой отчетности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2" w:name="P15389"/>
            <w:bookmarkEnd w:id="22"/>
            <w:r w:rsidRPr="00D57CDB">
              <w:rPr>
                <w:rFonts w:ascii="Times New Roman" w:hAnsi="Times New Roman" w:cs="Times New Roman"/>
                <w:sz w:val="24"/>
                <w:szCs w:val="24"/>
              </w:rPr>
              <w:t xml:space="preserve">Сомнительная задолженность </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3" w:name="P15392"/>
            <w:bookmarkEnd w:id="23"/>
            <w:r w:rsidRPr="00D57CDB">
              <w:rPr>
                <w:rFonts w:ascii="Times New Roman" w:hAnsi="Times New Roman" w:cs="Times New Roman"/>
                <w:sz w:val="24"/>
                <w:szCs w:val="24"/>
              </w:rPr>
              <w:t>Материальные ценности, оплаченные по централизованному снабжению</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4" w:name="P15394"/>
            <w:bookmarkEnd w:id="24"/>
            <w:r w:rsidRPr="00D57CDB">
              <w:rPr>
                <w:rFonts w:ascii="Times New Roman" w:hAnsi="Times New Roman" w:cs="Times New Roman"/>
                <w:sz w:val="24"/>
                <w:szCs w:val="24"/>
              </w:rPr>
              <w:t>Задолженность учащихся и студентов за невозвращенные материальные ценности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5" w:name="P15396"/>
            <w:bookmarkEnd w:id="25"/>
            <w:r w:rsidRPr="00D57CDB">
              <w:rPr>
                <w:rFonts w:ascii="Times New Roman" w:hAnsi="Times New Roman" w:cs="Times New Roman"/>
                <w:sz w:val="24"/>
                <w:szCs w:val="24"/>
              </w:rPr>
              <w:t>Награды, призы, кубки и ценные подарки, сувениры</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6" w:name="P15399"/>
            <w:bookmarkEnd w:id="26"/>
            <w:r w:rsidRPr="00D57CDB">
              <w:rPr>
                <w:rFonts w:ascii="Times New Roman" w:hAnsi="Times New Roman" w:cs="Times New Roman"/>
                <w:sz w:val="24"/>
                <w:szCs w:val="24"/>
              </w:rPr>
              <w:lastRenderedPageBreak/>
              <w:t>Путевки неоплаченные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08</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7" w:name="P15401"/>
            <w:bookmarkEnd w:id="27"/>
            <w:r w:rsidRPr="00D57CDB">
              <w:rPr>
                <w:rFonts w:ascii="Times New Roman" w:hAnsi="Times New Roman" w:cs="Times New Roman"/>
                <w:sz w:val="24"/>
                <w:szCs w:val="24"/>
              </w:rPr>
              <w:t>Запасные части к транспортным средствам, выданные взамен изношенных</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09</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8" w:name="P15403"/>
            <w:bookmarkEnd w:id="28"/>
            <w:r w:rsidRPr="00D57CDB">
              <w:rPr>
                <w:rFonts w:ascii="Times New Roman" w:hAnsi="Times New Roman" w:cs="Times New Roman"/>
                <w:sz w:val="24"/>
                <w:szCs w:val="24"/>
              </w:rPr>
              <w:t>Обеспечение исполнения обязательств</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10</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9" w:name="P15405"/>
            <w:bookmarkEnd w:id="29"/>
            <w:r w:rsidRPr="00D57CDB">
              <w:rPr>
                <w:rFonts w:ascii="Times New Roman" w:hAnsi="Times New Roman" w:cs="Times New Roman"/>
                <w:sz w:val="24"/>
                <w:szCs w:val="24"/>
              </w:rPr>
              <w:t>Государственные и муниципальные гарантии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0" w:name="P15407"/>
            <w:bookmarkEnd w:id="30"/>
            <w:r w:rsidRPr="00D57CDB">
              <w:rPr>
                <w:rFonts w:ascii="Times New Roman" w:hAnsi="Times New Roman" w:cs="Times New Roman"/>
                <w:sz w:val="24"/>
                <w:szCs w:val="24"/>
              </w:rPr>
              <w:t>Спецоборудование для выполнения научно–исследовательских работ по договорам с заказчиками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1" w:name="P15409"/>
            <w:bookmarkEnd w:id="31"/>
            <w:r w:rsidRPr="00D57CDB">
              <w:rPr>
                <w:rFonts w:ascii="Times New Roman" w:hAnsi="Times New Roman" w:cs="Times New Roman"/>
                <w:sz w:val="24"/>
                <w:szCs w:val="24"/>
              </w:rPr>
              <w:t>Экспериментальные устройства</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2" w:name="P15411"/>
            <w:bookmarkEnd w:id="32"/>
            <w:r w:rsidRPr="00D57CDB">
              <w:rPr>
                <w:rFonts w:ascii="Times New Roman" w:hAnsi="Times New Roman" w:cs="Times New Roman"/>
                <w:sz w:val="24"/>
                <w:szCs w:val="24"/>
              </w:rPr>
              <w:t>Расчетные документы, ожидающие исполнения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3" w:name="P15413"/>
            <w:bookmarkEnd w:id="33"/>
            <w:r w:rsidRPr="00D57CDB">
              <w:rPr>
                <w:rFonts w:ascii="Times New Roman" w:hAnsi="Times New Roman" w:cs="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Borders>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4" w:name="P15415"/>
            <w:bookmarkEnd w:id="34"/>
            <w:r w:rsidRPr="00D57CDB">
              <w:rPr>
                <w:rFonts w:ascii="Times New Roman" w:hAnsi="Times New Roman" w:cs="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980" w:type="dxa"/>
            <w:tcBorders>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5" w:name="P15417"/>
            <w:bookmarkEnd w:id="35"/>
            <w:r w:rsidRPr="00D57CDB">
              <w:rPr>
                <w:rFonts w:ascii="Times New Roman" w:hAnsi="Times New Roman" w:cs="Times New Roman"/>
                <w:sz w:val="24"/>
                <w:szCs w:val="24"/>
              </w:rPr>
              <w:t xml:space="preserve">Поступления денежных средств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6" w:name="P15420"/>
            <w:bookmarkEnd w:id="36"/>
            <w:r w:rsidRPr="00D57CDB">
              <w:rPr>
                <w:rFonts w:ascii="Times New Roman" w:hAnsi="Times New Roman" w:cs="Times New Roman"/>
                <w:sz w:val="24"/>
                <w:szCs w:val="24"/>
              </w:rPr>
              <w:t xml:space="preserve">Выбытия денежных средств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18</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7" w:name="P15423"/>
            <w:bookmarkEnd w:id="37"/>
            <w:r w:rsidRPr="00D57CDB">
              <w:rPr>
                <w:rFonts w:ascii="Times New Roman" w:hAnsi="Times New Roman" w:cs="Times New Roman"/>
                <w:sz w:val="24"/>
                <w:szCs w:val="24"/>
              </w:rPr>
              <w:t>Невыясненные поступления прошлых лет</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19</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8" w:name="P15426"/>
            <w:bookmarkEnd w:id="38"/>
            <w:r w:rsidRPr="00D57CDB">
              <w:rPr>
                <w:rFonts w:ascii="Times New Roman" w:hAnsi="Times New Roman" w:cs="Times New Roman"/>
                <w:sz w:val="24"/>
                <w:szCs w:val="24"/>
              </w:rPr>
              <w:t>Задолженность, невостребованная кредиторами</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20</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9" w:name="P15429"/>
            <w:bookmarkEnd w:id="39"/>
            <w:r w:rsidRPr="00D57CDB">
              <w:rPr>
                <w:rFonts w:ascii="Times New Roman" w:hAnsi="Times New Roman" w:cs="Times New Roman"/>
                <w:sz w:val="24"/>
                <w:szCs w:val="24"/>
              </w:rPr>
              <w:t>Основные средства в эксплуатации</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Borders>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0" w:name="P15432"/>
            <w:bookmarkEnd w:id="40"/>
            <w:r w:rsidRPr="00D57CDB">
              <w:rPr>
                <w:rFonts w:ascii="Times New Roman" w:hAnsi="Times New Roman" w:cs="Times New Roman"/>
                <w:sz w:val="24"/>
                <w:szCs w:val="24"/>
              </w:rPr>
              <w:t>Материальные ценности, полученные по централизованному снабжению</w:t>
            </w:r>
          </w:p>
        </w:tc>
        <w:tc>
          <w:tcPr>
            <w:tcW w:w="1980" w:type="dxa"/>
            <w:tcBorders>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41" w:name="P15434"/>
            <w:bookmarkEnd w:id="41"/>
            <w:r w:rsidRPr="00D57CDB">
              <w:rPr>
                <w:rFonts w:ascii="Times New Roman" w:hAnsi="Times New Roman" w:cs="Times New Roman"/>
                <w:sz w:val="24"/>
                <w:szCs w:val="24"/>
              </w:rPr>
              <w:t>Периодические издания для пользования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2" w:name="P15436"/>
            <w:bookmarkEnd w:id="42"/>
            <w:r w:rsidRPr="00D57CDB">
              <w:rPr>
                <w:rFonts w:ascii="Times New Roman" w:hAnsi="Times New Roman" w:cs="Times New Roman"/>
                <w:sz w:val="24"/>
                <w:szCs w:val="24"/>
              </w:rPr>
              <w:t>Нефинансовые активы, переданные в доверительное управление &lt;2&gt;</w:t>
            </w:r>
          </w:p>
          <w:p w:rsidR="00E54A38" w:rsidRPr="00D57CDB" w:rsidRDefault="00E54A38" w:rsidP="00400966">
            <w:pPr>
              <w:pStyle w:val="ConsPlusNormal"/>
              <w:rPr>
                <w:rFonts w:ascii="Times New Roman" w:hAnsi="Times New Roman" w:cs="Times New Roman"/>
                <w:sz w:val="24"/>
                <w:szCs w:val="24"/>
              </w:rPr>
            </w:pP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3" w:name="P15439"/>
            <w:bookmarkEnd w:id="43"/>
            <w:r w:rsidRPr="00D57CDB">
              <w:rPr>
                <w:rFonts w:ascii="Times New Roman" w:hAnsi="Times New Roman" w:cs="Times New Roman"/>
                <w:sz w:val="24"/>
                <w:szCs w:val="24"/>
              </w:rPr>
              <w:t xml:space="preserve">Имущество, переданное в возмездное пользование (аренду)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44" w:name="P15442"/>
            <w:bookmarkEnd w:id="44"/>
            <w:r w:rsidRPr="00D57CDB">
              <w:rPr>
                <w:rFonts w:ascii="Times New Roman" w:hAnsi="Times New Roman" w:cs="Times New Roman"/>
                <w:sz w:val="24"/>
                <w:szCs w:val="24"/>
              </w:rPr>
              <w:t>Имущество, переданное в безвозмездное пользование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5" w:name="P15444"/>
            <w:bookmarkEnd w:id="45"/>
            <w:r w:rsidRPr="00D57CDB">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bl>
    <w:p w:rsidR="00971D58" w:rsidRPr="00D57CDB" w:rsidRDefault="00E54A38" w:rsidP="00971D58">
      <w:pPr>
        <w:spacing w:after="0" w:line="240" w:lineRule="auto"/>
        <w:jc w:val="both"/>
        <w:rPr>
          <w:rFonts w:ascii="Times New Roman" w:eastAsia="Times New Roman" w:hAnsi="Times New Roman"/>
          <w:color w:val="000000"/>
          <w:sz w:val="24"/>
          <w:szCs w:val="24"/>
          <w:lang w:eastAsia="ru-RU"/>
        </w:rPr>
      </w:pPr>
      <w:bookmarkStart w:id="46" w:name="P15447"/>
      <w:bookmarkEnd w:id="46"/>
      <w:r w:rsidRPr="00D57CDB">
        <w:rPr>
          <w:rFonts w:ascii="Times New Roman" w:eastAsia="Times New Roman" w:hAnsi="Times New Roman"/>
          <w:color w:val="000000"/>
          <w:sz w:val="24"/>
          <w:szCs w:val="24"/>
          <w:lang w:eastAsia="ru-RU"/>
        </w:rPr>
        <w:t xml:space="preserve">            </w:t>
      </w:r>
    </w:p>
    <w:p w:rsidR="00971D58" w:rsidRPr="00D57CDB" w:rsidRDefault="00971D58" w:rsidP="00971D58">
      <w:pPr>
        <w:tabs>
          <w:tab w:val="left" w:pos="6237"/>
        </w:tabs>
        <w:spacing w:after="60" w:line="240" w:lineRule="auto"/>
        <w:jc w:val="center"/>
        <w:outlineLvl w:val="1"/>
        <w:rPr>
          <w:rFonts w:ascii="Times New Roman" w:eastAsia="Times New Roman" w:hAnsi="Times New Roman"/>
          <w:b/>
          <w:sz w:val="24"/>
          <w:szCs w:val="24"/>
          <w:lang w:eastAsia="ru-RU"/>
        </w:rPr>
      </w:pPr>
      <w:r w:rsidRPr="00D57CDB">
        <w:rPr>
          <w:rFonts w:ascii="Times New Roman" w:eastAsia="Times New Roman" w:hAnsi="Times New Roman"/>
          <w:b/>
          <w:sz w:val="24"/>
          <w:szCs w:val="24"/>
          <w:lang w:eastAsia="ru-RU"/>
        </w:rPr>
        <w:t>Применение отдельных видов забалансовых счетов</w:t>
      </w:r>
      <w:r w:rsidR="005D2E23" w:rsidRPr="00D57CDB">
        <w:rPr>
          <w:rFonts w:ascii="Times New Roman" w:eastAsia="Times New Roman" w:hAnsi="Times New Roman"/>
          <w:b/>
          <w:sz w:val="24"/>
          <w:szCs w:val="24"/>
          <w:lang w:eastAsia="ru-RU"/>
        </w:rPr>
        <w:t xml:space="preserve">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p>
    <w:p w:rsidR="00971D58" w:rsidRPr="00D57CDB" w:rsidRDefault="00E54A38" w:rsidP="00971D5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1.</w:t>
      </w:r>
      <w:r w:rsidR="00971D58" w:rsidRPr="00D57CDB">
        <w:rPr>
          <w:rFonts w:ascii="Times New Roman" w:eastAsia="Times New Roman" w:hAnsi="Times New Roman"/>
          <w:color w:val="000000"/>
          <w:sz w:val="24"/>
          <w:szCs w:val="24"/>
          <w:lang w:eastAsia="ru-RU"/>
        </w:rPr>
        <w:t xml:space="preserve"> Для 02 </w:t>
      </w:r>
      <w:proofErr w:type="spellStart"/>
      <w:r w:rsidR="00971D58" w:rsidRPr="00D57CDB">
        <w:rPr>
          <w:rFonts w:ascii="Times New Roman" w:eastAsia="Times New Roman" w:hAnsi="Times New Roman"/>
          <w:color w:val="000000"/>
          <w:sz w:val="24"/>
          <w:szCs w:val="24"/>
          <w:lang w:eastAsia="ru-RU"/>
        </w:rPr>
        <w:t>забалансового</w:t>
      </w:r>
      <w:proofErr w:type="spellEnd"/>
      <w:r w:rsidR="00971D58" w:rsidRPr="00D57CDB">
        <w:rPr>
          <w:rFonts w:ascii="Times New Roman" w:eastAsia="Times New Roman" w:hAnsi="Times New Roman"/>
          <w:color w:val="000000"/>
          <w:sz w:val="24"/>
          <w:szCs w:val="24"/>
          <w:lang w:eastAsia="ru-RU"/>
        </w:rPr>
        <w:t xml:space="preserve"> счета ввести аналитику для учета материальных ценностей: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 материальные ценности, по которым принято решение о списании, находящиеся в учреждении до утилизации;</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 материальные ценности, по которым комиссией по поступлению и выбытию активов установлена неэффективность дальнейшей эксплуатации, ремонта и восстановления (до </w:t>
      </w:r>
      <w:r w:rsidRPr="00D57CDB">
        <w:rPr>
          <w:rFonts w:ascii="Times New Roman" w:eastAsia="Times New Roman" w:hAnsi="Times New Roman"/>
          <w:color w:val="000000"/>
          <w:sz w:val="24"/>
          <w:szCs w:val="24"/>
          <w:lang w:eastAsia="ru-RU"/>
        </w:rPr>
        <w:lastRenderedPageBreak/>
        <w:t xml:space="preserve">момента определения дальнейшего использования либо списания или иного способа выбытия или вовлечения в оборот).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Учет материальных ценностей, по которым принято решение о списании вести по 1 рублю за 1 объект.</w:t>
      </w:r>
    </w:p>
    <w:p w:rsidR="00971D58" w:rsidRPr="00D57CDB" w:rsidRDefault="00971D58" w:rsidP="00971D58">
      <w:pPr>
        <w:spacing w:after="0" w:line="240" w:lineRule="auto"/>
        <w:ind w:firstLine="709"/>
        <w:jc w:val="both"/>
        <w:rPr>
          <w:rFonts w:ascii="Times New Roman" w:eastAsia="Times New Roman" w:hAnsi="Times New Roman"/>
          <w:b/>
          <w:color w:val="FF0000"/>
          <w:sz w:val="24"/>
          <w:szCs w:val="24"/>
          <w:lang w:eastAsia="ru-RU"/>
        </w:rPr>
      </w:pPr>
      <w:r w:rsidRPr="00D57CDB">
        <w:rPr>
          <w:rFonts w:ascii="Times New Roman" w:eastAsia="Times New Roman" w:hAnsi="Times New Roman"/>
          <w:color w:val="000000"/>
          <w:sz w:val="24"/>
          <w:szCs w:val="24"/>
          <w:lang w:eastAsia="ru-RU"/>
        </w:rPr>
        <w:t xml:space="preserve">  Учет объектов основных средств, которые на данный момент не отвечают условиям актива </w:t>
      </w:r>
      <w:r w:rsidRPr="00D57CDB">
        <w:rPr>
          <w:rFonts w:ascii="Times New Roman" w:eastAsia="Times New Roman" w:hAnsi="Times New Roman"/>
          <w:sz w:val="24"/>
          <w:szCs w:val="24"/>
          <w:lang w:eastAsia="ru-RU"/>
        </w:rPr>
        <w:t>вести</w:t>
      </w:r>
      <w:r w:rsidRPr="00D57CDB">
        <w:rPr>
          <w:rFonts w:ascii="Times New Roman" w:eastAsia="Times New Roman" w:hAnsi="Times New Roman"/>
          <w:b/>
          <w:sz w:val="24"/>
          <w:szCs w:val="24"/>
          <w:lang w:eastAsia="ru-RU"/>
        </w:rPr>
        <w:t xml:space="preserve">:                  </w:t>
      </w:r>
    </w:p>
    <w:p w:rsidR="00971D58" w:rsidRPr="00D57CDB" w:rsidRDefault="00971D58" w:rsidP="00971D58">
      <w:pPr>
        <w:spacing w:after="0" w:line="240" w:lineRule="auto"/>
        <w:ind w:firstLine="709"/>
        <w:jc w:val="both"/>
        <w:rPr>
          <w:rFonts w:ascii="Times New Roman" w:eastAsia="Times New Roman" w:hAnsi="Times New Roman"/>
          <w:b/>
          <w:color w:val="FF0000"/>
          <w:sz w:val="24"/>
          <w:szCs w:val="24"/>
          <w:lang w:eastAsia="ru-RU"/>
        </w:rPr>
      </w:pPr>
      <w:r w:rsidRPr="00D57CDB">
        <w:rPr>
          <w:rFonts w:ascii="Times New Roman" w:eastAsia="Times New Roman" w:hAnsi="Times New Roman"/>
          <w:color w:val="000000"/>
          <w:sz w:val="24"/>
          <w:szCs w:val="24"/>
          <w:lang w:eastAsia="ru-RU"/>
        </w:rPr>
        <w:t>- по остаточной стоимости (при наличии таковой);</w:t>
      </w:r>
    </w:p>
    <w:p w:rsidR="00971D58" w:rsidRPr="00D57CDB" w:rsidRDefault="00971D58" w:rsidP="00971D5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в условной оценке один объект один рубль при полной амортизации объекта (при нулевой остаточной стоимости).</w:t>
      </w:r>
    </w:p>
    <w:p w:rsidR="00E54A38" w:rsidRPr="00D57CDB" w:rsidRDefault="00E54A38" w:rsidP="00E54A38">
      <w:pPr>
        <w:tabs>
          <w:tab w:val="left" w:pos="6237"/>
        </w:tabs>
        <w:autoSpaceDE w:val="0"/>
        <w:autoSpaceDN w:val="0"/>
        <w:adjustRightInd w:val="0"/>
        <w:spacing w:after="0" w:line="240" w:lineRule="auto"/>
        <w:jc w:val="both"/>
        <w:rPr>
          <w:rFonts w:ascii="Times New Roman" w:eastAsia="Times New Roman" w:hAnsi="Times New Roman"/>
          <w:sz w:val="24"/>
          <w:szCs w:val="24"/>
          <w:lang w:eastAsia="ru-RU"/>
        </w:rPr>
      </w:pPr>
    </w:p>
    <w:p w:rsidR="00E54A38" w:rsidRPr="00D57CDB" w:rsidRDefault="00E54A38" w:rsidP="00E54A38">
      <w:pPr>
        <w:tabs>
          <w:tab w:val="left" w:pos="623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  2.Бланки строгой отчетности отражать </w:t>
      </w:r>
      <w:proofErr w:type="spellStart"/>
      <w:r w:rsidRPr="00D57CDB">
        <w:rPr>
          <w:rFonts w:ascii="Times New Roman" w:eastAsia="Times New Roman" w:hAnsi="Times New Roman"/>
          <w:sz w:val="24"/>
          <w:szCs w:val="24"/>
          <w:lang w:eastAsia="ru-RU"/>
        </w:rPr>
        <w:t>забалансовом</w:t>
      </w:r>
      <w:proofErr w:type="spellEnd"/>
      <w:r w:rsidRPr="00D57CDB">
        <w:rPr>
          <w:rFonts w:ascii="Times New Roman" w:eastAsia="Times New Roman" w:hAnsi="Times New Roman"/>
          <w:sz w:val="24"/>
          <w:szCs w:val="24"/>
          <w:lang w:eastAsia="ru-RU"/>
        </w:rPr>
        <w:t xml:space="preserve"> счете 03 "Бланки строгой отчетности" (с детализацией по местам использования или   хранения по стоимости 1 руб. за 1 бланк).  </w:t>
      </w:r>
    </w:p>
    <w:p w:rsidR="00E54A38" w:rsidRPr="00D57CDB" w:rsidRDefault="00E54A38" w:rsidP="00E54A38">
      <w:pPr>
        <w:tabs>
          <w:tab w:val="left" w:pos="6237"/>
        </w:tabs>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57CDB">
        <w:rPr>
          <w:rFonts w:ascii="Times New Roman" w:eastAsia="Times New Roman" w:hAnsi="Times New Roman"/>
          <w:sz w:val="24"/>
          <w:szCs w:val="24"/>
          <w:lang w:eastAsia="ru-RU"/>
        </w:rPr>
        <w:t xml:space="preserve">      3. На счете 07 «</w:t>
      </w:r>
      <w:r w:rsidRPr="00D57CDB">
        <w:rPr>
          <w:rFonts w:ascii="Times New Roman" w:eastAsia="Times New Roman" w:hAnsi="Times New Roman"/>
          <w:color w:val="000000"/>
          <w:sz w:val="24"/>
          <w:szCs w:val="24"/>
          <w:lang w:eastAsia="ru-RU"/>
        </w:rPr>
        <w:t>Награды, призы, кубки и ценные подарки, сувениры» учитывать:</w:t>
      </w:r>
    </w:p>
    <w:p w:rsidR="00E54A38" w:rsidRPr="00D57CDB" w:rsidRDefault="00E54A38" w:rsidP="00E54A38">
      <w:pPr>
        <w:ind w:firstLine="709"/>
        <w:jc w:val="both"/>
        <w:rPr>
          <w:rFonts w:ascii="Times New Roman" w:hAnsi="Times New Roman"/>
          <w:sz w:val="24"/>
          <w:szCs w:val="24"/>
        </w:rPr>
      </w:pPr>
      <w:bookmarkStart w:id="47" w:name="sub_23452"/>
      <w:r w:rsidRPr="00D57CDB">
        <w:rPr>
          <w:rFonts w:ascii="Times New Roman" w:hAnsi="Times New Roman"/>
          <w:sz w:val="24"/>
          <w:szCs w:val="24"/>
        </w:rPr>
        <w:t>- награды, призы, кубки, в том числе переходящие в условной оценке: один предмет, один рубль;</w:t>
      </w:r>
    </w:p>
    <w:p w:rsidR="00E54A38" w:rsidRPr="00D57CDB" w:rsidRDefault="00E54A38" w:rsidP="00E54A38">
      <w:pPr>
        <w:ind w:firstLine="709"/>
        <w:jc w:val="both"/>
        <w:rPr>
          <w:rFonts w:ascii="Times New Roman" w:hAnsi="Times New Roman"/>
          <w:sz w:val="24"/>
          <w:szCs w:val="24"/>
        </w:rPr>
      </w:pPr>
      <w:r w:rsidRPr="00D57CDB">
        <w:rPr>
          <w:rFonts w:ascii="Times New Roman" w:hAnsi="Times New Roman"/>
          <w:sz w:val="24"/>
          <w:szCs w:val="24"/>
        </w:rPr>
        <w:t>- материальные ценности, приобретаемые в целях вручения (награждения), дарения, в том числе ценные подарки, сувениры по стоимости их приобретения.</w:t>
      </w:r>
      <w:bookmarkEnd w:id="47"/>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4. Учет на </w:t>
      </w:r>
      <w:proofErr w:type="spellStart"/>
      <w:r w:rsidRPr="00D57CDB">
        <w:rPr>
          <w:rFonts w:ascii="Times New Roman" w:eastAsia="Times New Roman" w:hAnsi="Times New Roman"/>
          <w:color w:val="000000"/>
          <w:sz w:val="24"/>
          <w:szCs w:val="24"/>
          <w:lang w:eastAsia="ru-RU"/>
        </w:rPr>
        <w:t>забалансовом</w:t>
      </w:r>
      <w:proofErr w:type="spellEnd"/>
      <w:r w:rsidRPr="00D57CDB">
        <w:rPr>
          <w:rFonts w:ascii="Times New Roman" w:eastAsia="Times New Roman" w:hAnsi="Times New Roman"/>
          <w:color w:val="000000"/>
          <w:sz w:val="24"/>
          <w:szCs w:val="24"/>
          <w:lang w:eastAsia="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D57CDB">
        <w:rPr>
          <w:rFonts w:ascii="Times New Roman" w:eastAsia="Times New Roman" w:hAnsi="Times New Roman"/>
          <w:color w:val="000000"/>
          <w:sz w:val="24"/>
          <w:szCs w:val="24"/>
          <w:lang w:eastAsia="ru-RU"/>
        </w:rPr>
        <w:t>нетипизированные</w:t>
      </w:r>
      <w:proofErr w:type="spellEnd"/>
      <w:r w:rsidRPr="00D57CDB">
        <w:rPr>
          <w:rFonts w:ascii="Times New Roman" w:eastAsia="Times New Roman" w:hAnsi="Times New Roman"/>
          <w:color w:val="000000"/>
          <w:sz w:val="24"/>
          <w:szCs w:val="24"/>
          <w:lang w:eastAsia="ru-RU"/>
        </w:rPr>
        <w:t xml:space="preserve"> запчасти и комплектующие), такие как:</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автомобильные шины;</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колесные диски;</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аккумуляторы;</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наборы </w:t>
      </w:r>
      <w:proofErr w:type="spellStart"/>
      <w:r w:rsidRPr="00D57CDB">
        <w:rPr>
          <w:rFonts w:ascii="Times New Roman" w:eastAsia="Times New Roman" w:hAnsi="Times New Roman"/>
          <w:color w:val="000000"/>
          <w:sz w:val="24"/>
          <w:szCs w:val="24"/>
          <w:lang w:eastAsia="ru-RU"/>
        </w:rPr>
        <w:t>автоинструмента</w:t>
      </w:r>
      <w:proofErr w:type="spellEnd"/>
      <w:r w:rsidRPr="00D57CDB">
        <w:rPr>
          <w:rFonts w:ascii="Times New Roman" w:eastAsia="Times New Roman" w:hAnsi="Times New Roman"/>
          <w:color w:val="000000"/>
          <w:sz w:val="24"/>
          <w:szCs w:val="24"/>
          <w:lang w:eastAsia="ru-RU"/>
        </w:rPr>
        <w:t>;</w:t>
      </w:r>
    </w:p>
    <w:p w:rsidR="005D2E23"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аптечки и т.д.</w:t>
      </w:r>
    </w:p>
    <w:p w:rsidR="00E54A38" w:rsidRPr="00D57CDB" w:rsidRDefault="00E54A38" w:rsidP="005D2E23">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Аналитический учет по счету ведется в разрезе автомобилей и материально ответственных лиц.</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Поступление на счет 09 отражается:</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D57CDB">
        <w:rPr>
          <w:rFonts w:ascii="Times New Roman" w:eastAsia="Times New Roman" w:hAnsi="Times New Roman"/>
          <w:color w:val="000000"/>
          <w:sz w:val="24"/>
          <w:szCs w:val="24"/>
          <w:lang w:eastAsia="ru-RU"/>
        </w:rPr>
        <w:t>забалансового</w:t>
      </w:r>
      <w:proofErr w:type="spellEnd"/>
      <w:r w:rsidRPr="00D57CDB">
        <w:rPr>
          <w:rFonts w:ascii="Times New Roman" w:eastAsia="Times New Roman" w:hAnsi="Times New Roman"/>
          <w:color w:val="000000"/>
          <w:sz w:val="24"/>
          <w:szCs w:val="24"/>
          <w:lang w:eastAsia="ru-RU"/>
        </w:rPr>
        <w:t xml:space="preserve"> счета 09.</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Внутреннее перемещение по счету отражается: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передаче на другой автомобиль;</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передаче другому материально ответственному лицу вместе с автомобилем.</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Выбытие со счета 09 отражается: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списании автомобиля по установленным основаниям;</w:t>
      </w:r>
    </w:p>
    <w:p w:rsidR="00E54A38" w:rsidRPr="00055AA9"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установке новых запчастей взамен непригодных к эксплуатации.</w:t>
      </w:r>
      <w:r w:rsidRPr="00055AA9">
        <w:rPr>
          <w:rFonts w:ascii="Times New Roman" w:eastAsia="Times New Roman" w:hAnsi="Times New Roman"/>
          <w:color w:val="000000"/>
          <w:sz w:val="24"/>
          <w:szCs w:val="24"/>
          <w:lang w:eastAsia="ru-RU"/>
        </w:rPr>
        <w:br/>
      </w:r>
    </w:p>
    <w:p w:rsidR="00400966" w:rsidRPr="008D2373" w:rsidRDefault="00400966" w:rsidP="00E54A38">
      <w:pPr>
        <w:spacing w:after="0" w:line="240" w:lineRule="auto"/>
        <w:ind w:firstLine="709"/>
        <w:jc w:val="both"/>
        <w:rPr>
          <w:rFonts w:ascii="Times New Roman" w:eastAsia="Times New Roman" w:hAnsi="Times New Roman"/>
          <w:color w:val="000000"/>
          <w:sz w:val="24"/>
          <w:szCs w:val="24"/>
          <w:lang w:eastAsia="ru-RU"/>
        </w:rPr>
      </w:pPr>
      <w:r w:rsidRPr="008D2373">
        <w:rPr>
          <w:rFonts w:ascii="Times New Roman" w:eastAsia="Times New Roman" w:hAnsi="Times New Roman"/>
          <w:b/>
          <w:color w:val="000000"/>
          <w:sz w:val="24"/>
          <w:szCs w:val="24"/>
          <w:lang w:eastAsia="ru-RU"/>
        </w:rPr>
        <w:t>Приложение №13. Положение о внутреннем финансовом контроле.</w:t>
      </w:r>
      <w:r w:rsidR="008D2373">
        <w:rPr>
          <w:rFonts w:ascii="Times New Roman" w:eastAsia="Times New Roman" w:hAnsi="Times New Roman"/>
          <w:b/>
          <w:color w:val="000000"/>
          <w:sz w:val="24"/>
          <w:szCs w:val="24"/>
          <w:lang w:eastAsia="ru-RU"/>
        </w:rPr>
        <w:t xml:space="preserve"> </w:t>
      </w:r>
      <w:r w:rsidR="008D2373" w:rsidRPr="008D2373">
        <w:rPr>
          <w:rFonts w:ascii="Times New Roman" w:eastAsia="Times New Roman" w:hAnsi="Times New Roman"/>
          <w:color w:val="000000"/>
          <w:sz w:val="24"/>
          <w:szCs w:val="24"/>
          <w:lang w:eastAsia="ru-RU"/>
        </w:rPr>
        <w:t>(отдельным приложением)</w:t>
      </w:r>
      <w:r w:rsidR="00800184" w:rsidRPr="008D2373">
        <w:rPr>
          <w:rFonts w:ascii="Times New Roman" w:eastAsia="Times New Roman" w:hAnsi="Times New Roman"/>
          <w:color w:val="000000"/>
          <w:sz w:val="24"/>
          <w:szCs w:val="24"/>
          <w:lang w:eastAsia="ru-RU"/>
        </w:rPr>
        <w:t xml:space="preserve"> </w:t>
      </w:r>
    </w:p>
    <w:p w:rsidR="00E54A38" w:rsidRPr="00055AA9" w:rsidRDefault="00E54A38" w:rsidP="00AD23AA">
      <w:pPr>
        <w:ind w:firstLine="709"/>
        <w:jc w:val="both"/>
        <w:rPr>
          <w:rFonts w:ascii="Times New Roman" w:hAnsi="Times New Roman"/>
          <w:b/>
          <w:color w:val="FF0000"/>
          <w:sz w:val="24"/>
          <w:szCs w:val="24"/>
        </w:rPr>
      </w:pPr>
    </w:p>
    <w:p w:rsidR="006B0C4C" w:rsidRPr="00D57CDB" w:rsidRDefault="00087C91" w:rsidP="00DD789D">
      <w:pPr>
        <w:spacing w:before="100" w:beforeAutospacing="1" w:after="100" w:afterAutospacing="1" w:line="240" w:lineRule="auto"/>
        <w:ind w:firstLine="709"/>
        <w:jc w:val="both"/>
        <w:outlineLvl w:val="0"/>
        <w:rPr>
          <w:rFonts w:ascii="Times New Roman" w:eastAsia="Times New Roman" w:hAnsi="Times New Roman"/>
          <w:b/>
          <w:kern w:val="36"/>
          <w:sz w:val="24"/>
          <w:szCs w:val="24"/>
          <w:lang w:eastAsia="x-none"/>
        </w:rPr>
      </w:pPr>
      <w:r w:rsidRPr="00D57CDB">
        <w:rPr>
          <w:rFonts w:ascii="Times New Roman" w:eastAsia="Times New Roman" w:hAnsi="Times New Roman"/>
          <w:b/>
          <w:kern w:val="36"/>
          <w:sz w:val="24"/>
          <w:szCs w:val="24"/>
          <w:lang w:eastAsia="x-none"/>
        </w:rPr>
        <w:lastRenderedPageBreak/>
        <w:t>Приложение №14. Порядок проведения инвентаризации.</w:t>
      </w:r>
    </w:p>
    <w:p w:rsidR="00087C91" w:rsidRPr="00D57CDB" w:rsidRDefault="00087C91" w:rsidP="00087C91">
      <w:pPr>
        <w:pStyle w:val="a5"/>
        <w:spacing w:before="0" w:beforeAutospacing="0" w:after="0" w:afterAutospacing="0"/>
        <w:ind w:firstLine="709"/>
        <w:jc w:val="both"/>
        <w:rPr>
          <w:sz w:val="24"/>
          <w:szCs w:val="24"/>
        </w:rPr>
      </w:pPr>
      <w:r w:rsidRPr="00D57CDB">
        <w:rPr>
          <w:sz w:val="24"/>
          <w:szCs w:val="24"/>
        </w:rPr>
        <w:t xml:space="preserve">Настоящий Порядок разработан в соответствии со следующими документами: </w:t>
      </w:r>
    </w:p>
    <w:p w:rsidR="00087C91" w:rsidRPr="00D57CDB" w:rsidRDefault="00087C91" w:rsidP="00087C91">
      <w:pPr>
        <w:pStyle w:val="HTML"/>
        <w:ind w:firstLine="709"/>
        <w:jc w:val="both"/>
        <w:rPr>
          <w:sz w:val="24"/>
          <w:szCs w:val="24"/>
        </w:rPr>
      </w:pPr>
      <w:r w:rsidRPr="00D57CDB">
        <w:rPr>
          <w:sz w:val="24"/>
          <w:szCs w:val="24"/>
        </w:rPr>
        <w:t xml:space="preserve">– Законом от 6 декабря </w:t>
      </w:r>
      <w:smartTag w:uri="urn:schemas-microsoft-com:office:smarttags" w:element="metricconverter">
        <w:smartTagPr>
          <w:attr w:name="ProductID" w:val="2011 г"/>
        </w:smartTagPr>
        <w:r w:rsidRPr="00D57CDB">
          <w:rPr>
            <w:sz w:val="24"/>
            <w:szCs w:val="24"/>
          </w:rPr>
          <w:t>2011 г</w:t>
        </w:r>
      </w:smartTag>
      <w:r w:rsidRPr="00D57CDB">
        <w:rPr>
          <w:sz w:val="24"/>
          <w:szCs w:val="24"/>
        </w:rPr>
        <w:t>. № 402-ФЗ «О бухгалтерском учете»;</w:t>
      </w:r>
    </w:p>
    <w:p w:rsidR="00087C91" w:rsidRPr="00D57CDB" w:rsidRDefault="00087C91" w:rsidP="00087C91">
      <w:pPr>
        <w:pStyle w:val="HTML"/>
        <w:ind w:firstLine="709"/>
        <w:jc w:val="both"/>
        <w:rPr>
          <w:sz w:val="24"/>
          <w:szCs w:val="24"/>
        </w:rPr>
      </w:pPr>
      <w:r w:rsidRPr="00D57CDB">
        <w:rPr>
          <w:sz w:val="24"/>
          <w:szCs w:val="24"/>
        </w:rPr>
        <w:t>– приказом от 31.12.2016г. №256н «Концептуальные основы учета и отчетности организаций государственного сектора";</w:t>
      </w:r>
    </w:p>
    <w:p w:rsidR="00087C91" w:rsidRPr="00D57CDB" w:rsidRDefault="00087C91" w:rsidP="00087C91">
      <w:pPr>
        <w:pStyle w:val="HTML"/>
        <w:ind w:firstLine="709"/>
        <w:jc w:val="both"/>
        <w:rPr>
          <w:sz w:val="24"/>
          <w:szCs w:val="24"/>
        </w:rPr>
      </w:pPr>
      <w:r w:rsidRPr="00D57CDB">
        <w:rPr>
          <w:sz w:val="24"/>
          <w:szCs w:val="24"/>
        </w:rPr>
        <w:t xml:space="preserve">– Положением, утвержденным Банком России 12 октября </w:t>
      </w:r>
      <w:smartTag w:uri="urn:schemas-microsoft-com:office:smarttags" w:element="metricconverter">
        <w:smartTagPr>
          <w:attr w:name="ProductID" w:val="2011 г"/>
        </w:smartTagPr>
        <w:r w:rsidRPr="00D57CDB">
          <w:rPr>
            <w:sz w:val="24"/>
            <w:szCs w:val="24"/>
          </w:rPr>
          <w:t>2011 г</w:t>
        </w:r>
      </w:smartTag>
      <w:r w:rsidRPr="00D57CDB">
        <w:rPr>
          <w:sz w:val="24"/>
          <w:szCs w:val="24"/>
        </w:rPr>
        <w:t>. № 373-П;</w:t>
      </w:r>
    </w:p>
    <w:p w:rsidR="00087C91" w:rsidRPr="00D57CDB" w:rsidRDefault="00087C91" w:rsidP="00087C91">
      <w:pPr>
        <w:pStyle w:val="HTML"/>
        <w:ind w:firstLine="709"/>
        <w:jc w:val="both"/>
        <w:rPr>
          <w:sz w:val="24"/>
          <w:szCs w:val="24"/>
        </w:rPr>
      </w:pPr>
      <w:r w:rsidRPr="00D57CDB">
        <w:rPr>
          <w:sz w:val="24"/>
          <w:szCs w:val="24"/>
        </w:rPr>
        <w:t xml:space="preserve">– Методическими указаниями, утвержденными приказом Минфина России </w:t>
      </w:r>
      <w:r w:rsidRPr="00D57CDB">
        <w:rPr>
          <w:color w:val="000000"/>
          <w:sz w:val="24"/>
          <w:szCs w:val="24"/>
        </w:rPr>
        <w:t>от 30 марта 2015 г. № 52н «</w:t>
      </w:r>
      <w:r w:rsidRPr="00D57CDB">
        <w:rPr>
          <w:iCs/>
          <w:color w:val="000000"/>
          <w:sz w:val="24"/>
          <w:szCs w:val="24"/>
        </w:rPr>
        <w:t>Об утверждении форм первичных учетных документов и регистров бухгалтерского учета»</w:t>
      </w:r>
    </w:p>
    <w:p w:rsidR="00087C91" w:rsidRPr="00D57CDB" w:rsidRDefault="00087C91" w:rsidP="00087C91">
      <w:pPr>
        <w:pStyle w:val="a5"/>
        <w:tabs>
          <w:tab w:val="left" w:pos="708"/>
        </w:tabs>
        <w:spacing w:before="0" w:beforeAutospacing="0" w:after="0" w:afterAutospacing="0"/>
        <w:jc w:val="both"/>
        <w:rPr>
          <w:sz w:val="24"/>
          <w:szCs w:val="24"/>
        </w:rPr>
      </w:pPr>
    </w:p>
    <w:p w:rsidR="00087C91" w:rsidRPr="00D57CDB" w:rsidRDefault="00087C91" w:rsidP="00087C91">
      <w:pPr>
        <w:pStyle w:val="a5"/>
        <w:tabs>
          <w:tab w:val="left" w:pos="708"/>
        </w:tabs>
        <w:spacing w:before="0" w:beforeAutospacing="0" w:after="0" w:afterAutospacing="0"/>
        <w:ind w:firstLine="709"/>
        <w:jc w:val="center"/>
        <w:rPr>
          <w:sz w:val="24"/>
          <w:szCs w:val="24"/>
        </w:rPr>
      </w:pPr>
      <w:r w:rsidRPr="00D57CDB">
        <w:rPr>
          <w:bCs/>
          <w:sz w:val="24"/>
          <w:szCs w:val="24"/>
        </w:rPr>
        <w:t>1. Общие положения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087C91" w:rsidRPr="00D57CDB" w:rsidRDefault="00087C91" w:rsidP="00087C91">
      <w:pPr>
        <w:pStyle w:val="a5"/>
        <w:tabs>
          <w:tab w:val="left" w:pos="708"/>
        </w:tabs>
        <w:spacing w:before="0" w:beforeAutospacing="0" w:after="0" w:afterAutospacing="0"/>
        <w:ind w:firstLine="709"/>
        <w:jc w:val="both"/>
        <w:rPr>
          <w:color w:val="000000"/>
          <w:sz w:val="24"/>
          <w:szCs w:val="24"/>
        </w:rPr>
      </w:pPr>
      <w:r w:rsidRPr="00D57CDB">
        <w:rPr>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087C91" w:rsidRPr="00D57CDB" w:rsidRDefault="00087C91" w:rsidP="00087C91">
      <w:pPr>
        <w:pStyle w:val="a5"/>
        <w:tabs>
          <w:tab w:val="left" w:pos="708"/>
        </w:tabs>
        <w:spacing w:before="0" w:beforeAutospacing="0" w:after="0" w:afterAutospacing="0"/>
        <w:ind w:firstLine="709"/>
        <w:jc w:val="both"/>
        <w:rPr>
          <w:color w:val="000000"/>
          <w:sz w:val="24"/>
          <w:szCs w:val="24"/>
        </w:rPr>
      </w:pPr>
      <w:r w:rsidRPr="00D57CDB">
        <w:rPr>
          <w:rStyle w:val="fill"/>
          <w:b w:val="0"/>
          <w:bCs w:val="0"/>
          <w:i w:val="0"/>
          <w:iCs w:val="0"/>
          <w:color w:val="000000"/>
          <w:sz w:val="24"/>
          <w:szCs w:val="24"/>
        </w:rPr>
        <w:t>Инвентаризацию имущества, переданного в аренду (безвозмездное пользование), проводит арендатор (ссудополучатель).</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color w:val="000000"/>
          <w:sz w:val="24"/>
          <w:szCs w:val="24"/>
        </w:rPr>
        <w:t>Инвентаризация имущества производится по его местонахождению и в разрезе</w:t>
      </w:r>
      <w:r w:rsidRPr="00D57CDB">
        <w:rPr>
          <w:sz w:val="24"/>
          <w:szCs w:val="24"/>
        </w:rPr>
        <w:t xml:space="preserve"> материально-ответственных лиц.</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1.3. Основными целями инвентаризации являются: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 - определение</w:t>
      </w:r>
      <w:r w:rsidR="003D4C82" w:rsidRPr="00D57CDB">
        <w:rPr>
          <w:sz w:val="24"/>
          <w:szCs w:val="24"/>
          <w:lang w:val="ru-RU"/>
        </w:rPr>
        <w:t xml:space="preserve"> статуса объекта учета и его целевую функцию (требует ремонта, ремонт невозможен, в эксплуатации, не эксплуатируется и т.д.)</w:t>
      </w:r>
      <w:r w:rsidRPr="00D57CDB">
        <w:rPr>
          <w:sz w:val="24"/>
          <w:szCs w:val="24"/>
        </w:rPr>
        <w:t xml:space="preserve"> ;</w:t>
      </w:r>
    </w:p>
    <w:p w:rsidR="00087C91" w:rsidRPr="00D57CDB" w:rsidRDefault="00087C91" w:rsidP="00087C91">
      <w:pPr>
        <w:pStyle w:val="HTML"/>
        <w:ind w:firstLine="709"/>
        <w:jc w:val="both"/>
        <w:rPr>
          <w:sz w:val="24"/>
          <w:szCs w:val="24"/>
        </w:rPr>
      </w:pPr>
      <w:r w:rsidRPr="00D57CDB">
        <w:rPr>
          <w:sz w:val="24"/>
          <w:szCs w:val="24"/>
        </w:rPr>
        <w:t>– выявление фактического наличия имущества;</w:t>
      </w:r>
    </w:p>
    <w:p w:rsidR="00087C91" w:rsidRPr="00D57CDB" w:rsidRDefault="00087C91" w:rsidP="00087C91">
      <w:pPr>
        <w:pStyle w:val="HTML"/>
        <w:ind w:firstLine="709"/>
        <w:jc w:val="both"/>
        <w:rPr>
          <w:sz w:val="24"/>
          <w:szCs w:val="24"/>
        </w:rPr>
      </w:pPr>
      <w:r w:rsidRPr="00D57CDB">
        <w:rPr>
          <w:sz w:val="24"/>
          <w:szCs w:val="24"/>
        </w:rPr>
        <w:t>– сопоставление фактического н</w:t>
      </w:r>
      <w:r w:rsidR="003D4C82" w:rsidRPr="00D57CDB">
        <w:rPr>
          <w:sz w:val="24"/>
          <w:szCs w:val="24"/>
        </w:rPr>
        <w:t xml:space="preserve">аличия с данными бюджетного </w:t>
      </w:r>
      <w:r w:rsidRPr="00D57CDB">
        <w:rPr>
          <w:sz w:val="24"/>
          <w:szCs w:val="24"/>
        </w:rPr>
        <w:t>учета;</w:t>
      </w:r>
    </w:p>
    <w:p w:rsidR="00087C91" w:rsidRPr="00D57CDB" w:rsidRDefault="00087C91" w:rsidP="00087C91">
      <w:pPr>
        <w:pStyle w:val="HTML"/>
        <w:ind w:firstLine="709"/>
        <w:jc w:val="both"/>
        <w:rPr>
          <w:sz w:val="24"/>
          <w:szCs w:val="24"/>
        </w:rPr>
      </w:pPr>
      <w:r w:rsidRPr="00D57CDB">
        <w:rPr>
          <w:sz w:val="24"/>
          <w:szCs w:val="24"/>
        </w:rPr>
        <w:t>– проверка полноты отражения в учете финансовых активов и обязательств (выявление излишков, недостач);</w:t>
      </w:r>
    </w:p>
    <w:p w:rsidR="00087C91" w:rsidRPr="00D57CDB" w:rsidRDefault="00087C91" w:rsidP="00087C91">
      <w:pPr>
        <w:pStyle w:val="HTML"/>
        <w:ind w:firstLine="709"/>
        <w:jc w:val="both"/>
        <w:rPr>
          <w:sz w:val="24"/>
          <w:szCs w:val="24"/>
        </w:rPr>
      </w:pPr>
      <w:r w:rsidRPr="00D57CDB">
        <w:rPr>
          <w:sz w:val="24"/>
          <w:szCs w:val="24"/>
        </w:rPr>
        <w:t>– документальное подтверждение наличия имущества и обязательств;</w:t>
      </w:r>
    </w:p>
    <w:p w:rsidR="00087C91" w:rsidRPr="00D57CDB" w:rsidRDefault="00087C91" w:rsidP="00087C91">
      <w:pPr>
        <w:pStyle w:val="HTML"/>
        <w:ind w:firstLine="709"/>
        <w:jc w:val="both"/>
        <w:rPr>
          <w:sz w:val="24"/>
          <w:szCs w:val="24"/>
        </w:rPr>
      </w:pPr>
      <w:r w:rsidRPr="00D57CDB">
        <w:rPr>
          <w:sz w:val="24"/>
          <w:szCs w:val="24"/>
        </w:rPr>
        <w:t>– выявление признаков обесценения активов.</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1.4. Проведение инвентаризации обязательно:</w:t>
      </w:r>
    </w:p>
    <w:p w:rsidR="00087C91" w:rsidRPr="00D57CDB" w:rsidRDefault="00087C91" w:rsidP="00087C91">
      <w:pPr>
        <w:pStyle w:val="HTML"/>
        <w:ind w:firstLine="709"/>
        <w:jc w:val="both"/>
        <w:rPr>
          <w:sz w:val="24"/>
          <w:szCs w:val="24"/>
        </w:rPr>
      </w:pPr>
      <w:r w:rsidRPr="00D57CDB">
        <w:rPr>
          <w:sz w:val="24"/>
          <w:szCs w:val="24"/>
        </w:rPr>
        <w:t xml:space="preserve"> – при передаче иму</w:t>
      </w:r>
      <w:r w:rsidR="008D2373">
        <w:rPr>
          <w:sz w:val="24"/>
          <w:szCs w:val="24"/>
        </w:rPr>
        <w:t>щества в аренду</w:t>
      </w:r>
      <w:r w:rsidRPr="00D57CDB">
        <w:rPr>
          <w:sz w:val="24"/>
          <w:szCs w:val="24"/>
        </w:rPr>
        <w:t>;</w:t>
      </w:r>
    </w:p>
    <w:p w:rsidR="00087C91" w:rsidRPr="00D57CDB" w:rsidRDefault="00087C91" w:rsidP="00087C91">
      <w:pPr>
        <w:pStyle w:val="HTML"/>
        <w:ind w:firstLine="709"/>
        <w:jc w:val="both"/>
        <w:rPr>
          <w:sz w:val="24"/>
          <w:szCs w:val="24"/>
        </w:rPr>
      </w:pPr>
      <w:r w:rsidRPr="00D57CDB">
        <w:rPr>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087C91" w:rsidRPr="00D57CDB" w:rsidRDefault="00087C91" w:rsidP="00087C91">
      <w:pPr>
        <w:pStyle w:val="HTML"/>
        <w:ind w:firstLine="709"/>
        <w:jc w:val="both"/>
        <w:rPr>
          <w:sz w:val="24"/>
          <w:szCs w:val="24"/>
        </w:rPr>
      </w:pPr>
      <w:r w:rsidRPr="00D57CDB">
        <w:rPr>
          <w:sz w:val="24"/>
          <w:szCs w:val="24"/>
        </w:rPr>
        <w:t>– при смене материально-ответственных лиц;</w:t>
      </w:r>
    </w:p>
    <w:p w:rsidR="00087C91" w:rsidRPr="00D57CDB" w:rsidRDefault="00087C91" w:rsidP="00087C91">
      <w:pPr>
        <w:pStyle w:val="HTML"/>
        <w:ind w:firstLine="709"/>
        <w:jc w:val="both"/>
        <w:rPr>
          <w:sz w:val="24"/>
          <w:szCs w:val="24"/>
        </w:rPr>
      </w:pPr>
      <w:r w:rsidRPr="00D57CDB">
        <w:rPr>
          <w:sz w:val="24"/>
          <w:szCs w:val="24"/>
        </w:rPr>
        <w:t>– при выявлении фактов хищения, злоупотребления или порчи имущества (немедленно по установлению таких фактов);</w:t>
      </w:r>
    </w:p>
    <w:p w:rsidR="00087C91" w:rsidRPr="00D57CDB" w:rsidRDefault="00087C91" w:rsidP="00087C91">
      <w:pPr>
        <w:pStyle w:val="HTML"/>
        <w:ind w:firstLine="709"/>
        <w:jc w:val="both"/>
        <w:rPr>
          <w:sz w:val="24"/>
          <w:szCs w:val="24"/>
        </w:rPr>
      </w:pPr>
      <w:r w:rsidRPr="00D57CDB">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87C91" w:rsidRPr="00D57CDB" w:rsidRDefault="00087C91" w:rsidP="00087C91">
      <w:pPr>
        <w:pStyle w:val="HTML"/>
        <w:ind w:firstLine="709"/>
        <w:jc w:val="both"/>
        <w:rPr>
          <w:sz w:val="24"/>
          <w:szCs w:val="24"/>
        </w:rPr>
      </w:pPr>
      <w:r w:rsidRPr="00D57CDB">
        <w:rPr>
          <w:sz w:val="24"/>
          <w:szCs w:val="24"/>
        </w:rPr>
        <w:t>– при реорганизации, изменении типа учреждения или ликвидации учреждения;</w:t>
      </w:r>
    </w:p>
    <w:p w:rsidR="00087C91" w:rsidRPr="00D57CDB" w:rsidRDefault="00087C91" w:rsidP="00087C91">
      <w:pPr>
        <w:pStyle w:val="HTML"/>
        <w:ind w:firstLine="709"/>
        <w:jc w:val="both"/>
        <w:rPr>
          <w:sz w:val="24"/>
          <w:szCs w:val="24"/>
        </w:rPr>
      </w:pPr>
      <w:r w:rsidRPr="00D57CDB">
        <w:rPr>
          <w:sz w:val="24"/>
          <w:szCs w:val="24"/>
        </w:rPr>
        <w:t>– в других случаях, предусмотренных действующим законодательством.</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bCs/>
          <w:sz w:val="24"/>
          <w:szCs w:val="24"/>
        </w:rPr>
        <w:t>2. Порядок и сроки проведения инвентаризации.</w:t>
      </w:r>
    </w:p>
    <w:p w:rsidR="00087C91" w:rsidRPr="00D57CDB" w:rsidRDefault="003D4C82" w:rsidP="003D4C82">
      <w:pPr>
        <w:pStyle w:val="a5"/>
        <w:tabs>
          <w:tab w:val="left" w:pos="708"/>
        </w:tabs>
        <w:spacing w:before="0" w:beforeAutospacing="0" w:after="0" w:afterAutospacing="0"/>
        <w:jc w:val="both"/>
        <w:rPr>
          <w:sz w:val="24"/>
          <w:szCs w:val="24"/>
        </w:rPr>
      </w:pPr>
      <w:r w:rsidRPr="00D57CDB">
        <w:rPr>
          <w:sz w:val="24"/>
          <w:szCs w:val="24"/>
        </w:rPr>
        <w:t xml:space="preserve">        </w:t>
      </w:r>
      <w:r w:rsidR="00087C91" w:rsidRPr="00D57CDB">
        <w:rPr>
          <w:sz w:val="24"/>
          <w:szCs w:val="24"/>
        </w:rPr>
        <w:t xml:space="preserve"> 2.1. Для проведения инвентаризации в учреждении создает</w:t>
      </w:r>
      <w:r w:rsidRPr="00D57CDB">
        <w:rPr>
          <w:sz w:val="24"/>
          <w:szCs w:val="24"/>
        </w:rPr>
        <w:t>ся инвентаризационная комиссия.</w:t>
      </w:r>
    </w:p>
    <w:p w:rsidR="00087C91" w:rsidRPr="00D57CDB" w:rsidRDefault="003D4C82" w:rsidP="00087C91">
      <w:pPr>
        <w:pStyle w:val="a5"/>
        <w:tabs>
          <w:tab w:val="left" w:pos="708"/>
        </w:tabs>
        <w:spacing w:before="0" w:beforeAutospacing="0" w:after="0" w:afterAutospacing="0"/>
        <w:ind w:firstLine="709"/>
        <w:jc w:val="both"/>
        <w:rPr>
          <w:sz w:val="24"/>
          <w:szCs w:val="24"/>
        </w:rPr>
      </w:pPr>
      <w:r w:rsidRPr="00D57CDB">
        <w:rPr>
          <w:sz w:val="24"/>
          <w:szCs w:val="24"/>
        </w:rPr>
        <w:t>2.2</w:t>
      </w:r>
      <w:r w:rsidR="00087C91" w:rsidRPr="00D57CDB">
        <w:rPr>
          <w:sz w:val="24"/>
          <w:szCs w:val="24"/>
        </w:rPr>
        <w:t>.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w:t>
      </w:r>
      <w:r w:rsidRPr="00D57CDB">
        <w:rPr>
          <w:sz w:val="24"/>
          <w:szCs w:val="24"/>
        </w:rPr>
        <w:lastRenderedPageBreak/>
        <w:t>(дата). Это служит основанием для определения остатков имущества к началу инвентаризации по учетным данным.</w:t>
      </w:r>
    </w:p>
    <w:p w:rsidR="00087C91" w:rsidRPr="00D57CDB" w:rsidRDefault="003D4C82" w:rsidP="00087C91">
      <w:pPr>
        <w:pStyle w:val="a5"/>
        <w:tabs>
          <w:tab w:val="left" w:pos="708"/>
        </w:tabs>
        <w:spacing w:before="0" w:beforeAutospacing="0" w:after="0" w:afterAutospacing="0"/>
        <w:ind w:firstLine="709"/>
        <w:jc w:val="both"/>
        <w:rPr>
          <w:sz w:val="24"/>
          <w:szCs w:val="24"/>
        </w:rPr>
      </w:pPr>
      <w:r w:rsidRPr="00D57CDB">
        <w:rPr>
          <w:sz w:val="24"/>
          <w:szCs w:val="24"/>
        </w:rPr>
        <w:t>2.3</w:t>
      </w:r>
      <w:r w:rsidR="00087C91" w:rsidRPr="00D57CDB">
        <w:rPr>
          <w:sz w:val="24"/>
          <w:szCs w:val="24"/>
        </w:rPr>
        <w:t>.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2.5. Фактическое наличие имущества при инвентаризации определяют путем обязательного подсчета, взвешивания, обмера.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2.6. Проверка фактического наличия имущества производится при обязательном участии материально-ответственных лиц.</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2.7. Инвентаризацию отдельных видов имущества и финансовых обязательств проводят в соответствии с внутренними правилами и приказами;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2.7. Для оформления инвентаризации применяют формы, утвержденные приказом Минфина России </w:t>
      </w:r>
      <w:r w:rsidRPr="00D57CDB">
        <w:rPr>
          <w:color w:val="000000"/>
          <w:sz w:val="24"/>
          <w:szCs w:val="24"/>
        </w:rPr>
        <w:t>от 30 марта 2015 г. № 52н</w:t>
      </w:r>
      <w:r w:rsidRPr="00D57CDB">
        <w:rPr>
          <w:sz w:val="24"/>
          <w:szCs w:val="24"/>
        </w:rPr>
        <w:t>:</w:t>
      </w:r>
    </w:p>
    <w:p w:rsidR="00087C91" w:rsidRPr="00D57CDB" w:rsidRDefault="00087C91" w:rsidP="00087C91">
      <w:pPr>
        <w:pStyle w:val="HTML"/>
        <w:ind w:firstLine="709"/>
        <w:jc w:val="both"/>
        <w:rPr>
          <w:sz w:val="24"/>
          <w:szCs w:val="24"/>
        </w:rPr>
      </w:pPr>
      <w:r w:rsidRPr="00D57CDB">
        <w:rPr>
          <w:sz w:val="24"/>
          <w:szCs w:val="24"/>
        </w:rPr>
        <w:t>– инвентаризационная опись остатков на счетах учета денежных средств (ф. 0504082);</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(сличительная ведомость) бланков строгой отчетности и денежных документов (ф. 0504086);</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(сличительная ведомость) по объектам нефинансовых активов (ф. 0504087);</w:t>
      </w:r>
    </w:p>
    <w:p w:rsidR="00087C91" w:rsidRPr="00D57CDB" w:rsidRDefault="00087C91" w:rsidP="00087C91">
      <w:pPr>
        <w:pStyle w:val="HTML"/>
        <w:ind w:firstLine="709"/>
        <w:jc w:val="both"/>
        <w:rPr>
          <w:sz w:val="24"/>
          <w:szCs w:val="24"/>
        </w:rPr>
      </w:pPr>
      <w:r w:rsidRPr="00D57CDB">
        <w:rPr>
          <w:sz w:val="24"/>
          <w:szCs w:val="24"/>
        </w:rPr>
        <w:t>– инвентаризационная ведомость наличных денежных средств (ф. 0504088);</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расчетов с покупателями, поставщиками и прочими дебиторами и кредиторами (ф. 0504089);</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расчетов по поступлениям (ф. 0504091);</w:t>
      </w:r>
    </w:p>
    <w:p w:rsidR="00087C91" w:rsidRPr="00D57CDB" w:rsidRDefault="00087C91" w:rsidP="00087C91">
      <w:pPr>
        <w:pStyle w:val="HTML"/>
        <w:ind w:firstLine="709"/>
        <w:jc w:val="both"/>
        <w:rPr>
          <w:sz w:val="24"/>
          <w:szCs w:val="24"/>
        </w:rPr>
      </w:pPr>
      <w:r w:rsidRPr="00D57CDB">
        <w:rPr>
          <w:sz w:val="24"/>
          <w:szCs w:val="24"/>
        </w:rPr>
        <w:t>– ведомость расхождений по результатам инвентаризации (ф. 0504092);</w:t>
      </w:r>
    </w:p>
    <w:p w:rsidR="00087C91" w:rsidRPr="00D57CDB" w:rsidRDefault="00087C91" w:rsidP="00087C91">
      <w:pPr>
        <w:pStyle w:val="HTML"/>
        <w:ind w:firstLine="709"/>
        <w:jc w:val="both"/>
        <w:rPr>
          <w:sz w:val="24"/>
          <w:szCs w:val="24"/>
        </w:rPr>
      </w:pPr>
      <w:r w:rsidRPr="00D57CDB">
        <w:rPr>
          <w:sz w:val="24"/>
          <w:szCs w:val="24"/>
        </w:rPr>
        <w:t>– акт о результа</w:t>
      </w:r>
      <w:r w:rsidR="003D4C82" w:rsidRPr="00D57CDB">
        <w:rPr>
          <w:sz w:val="24"/>
          <w:szCs w:val="24"/>
        </w:rPr>
        <w:t>тах инвентаризации (ф. 0504835).</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Формы заполняют в порядке, установленном приказом 52н (с изменениями приказа 194н от 17.11.2017г).</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 Особенности проведения инвентаризации финансовых активов и обязательств.</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2.12.1. Инвентаризация финансовых активов и обязательств проводится по соглашениям (договорам), первичным учетным документам, выпи</w:t>
      </w:r>
      <w:r w:rsidR="008D2373">
        <w:rPr>
          <w:sz w:val="24"/>
          <w:szCs w:val="24"/>
        </w:rPr>
        <w:t>скам финансового управления</w:t>
      </w:r>
      <w:r w:rsidRPr="00D57CDB">
        <w:rPr>
          <w:sz w:val="24"/>
          <w:szCs w:val="24"/>
        </w:rPr>
        <w:t>, отчетам уполномоченных организаций, актам сверки расчетов с дебиторами и кредиторами.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2.12.3. Перечень финансовых активов и обязательств по объектам учета, подлежащих инвентаризации:</w:t>
      </w:r>
    </w:p>
    <w:p w:rsidR="00087C91" w:rsidRPr="00D57CDB" w:rsidRDefault="00087C91" w:rsidP="00087C91">
      <w:pPr>
        <w:pStyle w:val="HTML"/>
        <w:ind w:firstLine="709"/>
        <w:jc w:val="both"/>
        <w:rPr>
          <w:sz w:val="24"/>
          <w:szCs w:val="24"/>
        </w:rPr>
      </w:pPr>
      <w:r w:rsidRPr="00D57CDB">
        <w:rPr>
          <w:sz w:val="24"/>
          <w:szCs w:val="24"/>
        </w:rPr>
        <w:lastRenderedPageBreak/>
        <w:t>– расчеты по доходам – счет 0.205.00.000;</w:t>
      </w:r>
    </w:p>
    <w:p w:rsidR="00087C91" w:rsidRPr="00D57CDB" w:rsidRDefault="00087C91" w:rsidP="00087C91">
      <w:pPr>
        <w:pStyle w:val="HTML"/>
        <w:ind w:firstLine="709"/>
        <w:jc w:val="both"/>
        <w:rPr>
          <w:sz w:val="24"/>
          <w:szCs w:val="24"/>
        </w:rPr>
      </w:pPr>
      <w:r w:rsidRPr="00D57CDB">
        <w:rPr>
          <w:sz w:val="24"/>
          <w:szCs w:val="24"/>
        </w:rPr>
        <w:t>– расчеты по выданным авансам – счет 0.206.00.000;</w:t>
      </w:r>
    </w:p>
    <w:p w:rsidR="00087C91" w:rsidRPr="00D57CDB" w:rsidRDefault="00087C91" w:rsidP="00087C91">
      <w:pPr>
        <w:pStyle w:val="HTML"/>
        <w:ind w:firstLine="709"/>
        <w:jc w:val="both"/>
        <w:rPr>
          <w:sz w:val="24"/>
          <w:szCs w:val="24"/>
        </w:rPr>
      </w:pPr>
      <w:r w:rsidRPr="00D57CDB">
        <w:rPr>
          <w:sz w:val="24"/>
          <w:szCs w:val="24"/>
        </w:rPr>
        <w:t>– расчеты с подотчетными лицами – счет 0.208.00.000;</w:t>
      </w:r>
    </w:p>
    <w:p w:rsidR="00087C91" w:rsidRPr="00D57CDB" w:rsidRDefault="00087C91" w:rsidP="00087C91">
      <w:pPr>
        <w:pStyle w:val="HTML"/>
        <w:ind w:firstLine="709"/>
        <w:jc w:val="both"/>
        <w:rPr>
          <w:sz w:val="24"/>
          <w:szCs w:val="24"/>
        </w:rPr>
      </w:pPr>
      <w:r w:rsidRPr="00D57CDB">
        <w:rPr>
          <w:sz w:val="24"/>
          <w:szCs w:val="24"/>
        </w:rPr>
        <w:t>– расчеты по ущербу и иным доходам – счет 0.209.00.000;</w:t>
      </w:r>
    </w:p>
    <w:p w:rsidR="00087C91" w:rsidRPr="00D57CDB" w:rsidRDefault="00087C91" w:rsidP="00087C91">
      <w:pPr>
        <w:pStyle w:val="HTML"/>
        <w:ind w:firstLine="709"/>
        <w:jc w:val="both"/>
        <w:rPr>
          <w:sz w:val="24"/>
          <w:szCs w:val="24"/>
        </w:rPr>
      </w:pPr>
      <w:r w:rsidRPr="00D57CDB">
        <w:rPr>
          <w:sz w:val="24"/>
          <w:szCs w:val="24"/>
        </w:rPr>
        <w:t>– расчеты по принятым обязательствам – счет 0.302.00.000;</w:t>
      </w:r>
    </w:p>
    <w:p w:rsidR="00087C91" w:rsidRPr="00D57CDB" w:rsidRDefault="00087C91" w:rsidP="00087C91">
      <w:pPr>
        <w:pStyle w:val="HTML"/>
        <w:ind w:firstLine="709"/>
        <w:jc w:val="both"/>
        <w:rPr>
          <w:sz w:val="24"/>
          <w:szCs w:val="24"/>
        </w:rPr>
      </w:pPr>
      <w:r w:rsidRPr="00D57CDB">
        <w:rPr>
          <w:sz w:val="24"/>
          <w:szCs w:val="24"/>
        </w:rPr>
        <w:t>– расчеты по платежам в бюджеты – счет 0.303.00.000;</w:t>
      </w:r>
    </w:p>
    <w:p w:rsidR="00087C91" w:rsidRPr="00D57CDB" w:rsidRDefault="00087C91" w:rsidP="00087C91">
      <w:pPr>
        <w:pStyle w:val="HTML"/>
        <w:ind w:firstLine="709"/>
        <w:jc w:val="both"/>
        <w:rPr>
          <w:sz w:val="24"/>
          <w:szCs w:val="24"/>
        </w:rPr>
      </w:pPr>
      <w:r w:rsidRPr="00D57CDB">
        <w:rPr>
          <w:sz w:val="24"/>
          <w:szCs w:val="24"/>
        </w:rPr>
        <w:t>– прочие расчеты с кредиторами – счет 0.304.00.000;</w:t>
      </w:r>
    </w:p>
    <w:p w:rsidR="00087C91" w:rsidRPr="00D57CDB" w:rsidRDefault="00087C91" w:rsidP="005D2E23">
      <w:pPr>
        <w:pStyle w:val="HTML"/>
        <w:ind w:firstLine="709"/>
        <w:jc w:val="both"/>
        <w:rPr>
          <w:color w:val="000000" w:themeColor="text1"/>
          <w:sz w:val="24"/>
          <w:szCs w:val="24"/>
        </w:rPr>
      </w:pPr>
      <w:r w:rsidRPr="00D57CDB">
        <w:rPr>
          <w:color w:val="000000"/>
          <w:sz w:val="24"/>
          <w:szCs w:val="24"/>
        </w:rPr>
        <w:t>–</w:t>
      </w:r>
      <w:r w:rsidRPr="00D57CDB">
        <w:rPr>
          <w:rStyle w:val="fill"/>
          <w:b w:val="0"/>
          <w:bCs w:val="0"/>
          <w:i w:val="0"/>
          <w:iCs w:val="0"/>
          <w:color w:val="000000"/>
          <w:sz w:val="24"/>
          <w:szCs w:val="24"/>
        </w:rPr>
        <w:t>расчеты с кредиторами по долговым обязательствам – счет 0.301.00.000.</w:t>
      </w:r>
      <w:r w:rsidRPr="00D57CDB">
        <w:rPr>
          <w:sz w:val="24"/>
          <w:szCs w:val="24"/>
        </w:rPr>
        <w:t> </w:t>
      </w:r>
    </w:p>
    <w:p w:rsidR="00087C91" w:rsidRPr="00D57CDB" w:rsidRDefault="00087C91" w:rsidP="0080018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 xml:space="preserve">             Итоговое заключение предоставляется в виде акта или бухгалтерской справки.</w:t>
      </w:r>
    </w:p>
    <w:p w:rsidR="00087C91" w:rsidRPr="00D57CDB" w:rsidRDefault="00087C91" w:rsidP="00800184">
      <w:pPr>
        <w:pStyle w:val="a5"/>
        <w:tabs>
          <w:tab w:val="left" w:pos="708"/>
        </w:tabs>
        <w:spacing w:before="0" w:beforeAutospacing="0" w:after="0" w:afterAutospacing="0"/>
        <w:ind w:firstLine="709"/>
        <w:jc w:val="both"/>
        <w:rPr>
          <w:sz w:val="24"/>
          <w:szCs w:val="24"/>
        </w:rPr>
      </w:pPr>
      <w:r w:rsidRPr="00D57CDB">
        <w:rPr>
          <w:bCs/>
          <w:sz w:val="24"/>
          <w:szCs w:val="24"/>
        </w:rPr>
        <w:t>3. Оформление результатов инвентаризации</w:t>
      </w:r>
      <w:r w:rsidRPr="00D57CDB">
        <w:rPr>
          <w:sz w:val="24"/>
          <w:szCs w:val="24"/>
        </w:rPr>
        <w:t> </w:t>
      </w:r>
    </w:p>
    <w:p w:rsidR="00087C91" w:rsidRPr="00D57CDB" w:rsidRDefault="00087C91" w:rsidP="00800184">
      <w:pPr>
        <w:pStyle w:val="a5"/>
        <w:tabs>
          <w:tab w:val="left" w:pos="708"/>
        </w:tabs>
        <w:spacing w:before="0" w:beforeAutospacing="0" w:after="0" w:afterAutospacing="0"/>
        <w:ind w:firstLine="709"/>
        <w:jc w:val="both"/>
        <w:rPr>
          <w:sz w:val="24"/>
          <w:szCs w:val="24"/>
        </w:rPr>
      </w:pPr>
      <w:r w:rsidRPr="00D57CDB">
        <w:rPr>
          <w:sz w:val="24"/>
          <w:szCs w:val="24"/>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D57CDB">
        <w:rPr>
          <w:sz w:val="24"/>
          <w:szCs w:val="24"/>
        </w:rPr>
        <w:t>имущественно</w:t>
      </w:r>
      <w:proofErr w:type="spellEnd"/>
      <w:r w:rsidRPr="00D57CDB">
        <w:rPr>
          <w:sz w:val="24"/>
          <w:szCs w:val="24"/>
        </w:rPr>
        <w:t>-материальных и других ценностей, финансовых активов и обязательств с данными бухгалтерского учета.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3.4.Порядок отражения результатов инвентаризации:</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 xml:space="preserve">      - излишки имущества приходуются по рыночной стоимости на дату проведения инвентаризации и зачисляются на прочие доходы Учреждения; </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 xml:space="preserve">     - недостача имущества и его порча в пределах норм естественной убыли относится на расходы Учреждения, сверх норм – на расчеты по ущербу имущества (за счет виновных лиц),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   - 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w:t>
      </w:r>
      <w:r w:rsidR="003D4C82" w:rsidRPr="00D57CDB">
        <w:rPr>
          <w:sz w:val="24"/>
          <w:szCs w:val="24"/>
          <w:lang w:val="ru-RU"/>
        </w:rPr>
        <w:t xml:space="preserve">сомнительная задолженность </w:t>
      </w:r>
      <w:r w:rsidRPr="00D57CDB">
        <w:rPr>
          <w:sz w:val="24"/>
          <w:szCs w:val="24"/>
        </w:rPr>
        <w:t>списываются по каждому обязательству отдельно</w:t>
      </w:r>
      <w:r w:rsidR="00800184" w:rsidRPr="00D57CDB">
        <w:rPr>
          <w:sz w:val="24"/>
          <w:szCs w:val="24"/>
        </w:rPr>
        <w:t xml:space="preserve"> на основании протокола</w:t>
      </w:r>
      <w:r w:rsidRPr="00D57CDB">
        <w:rPr>
          <w:sz w:val="24"/>
          <w:szCs w:val="24"/>
        </w:rPr>
        <w:t xml:space="preserve"> инвентаризации </w:t>
      </w:r>
      <w:r w:rsidR="00800184" w:rsidRPr="00D57CDB">
        <w:rPr>
          <w:sz w:val="24"/>
          <w:szCs w:val="24"/>
          <w:lang w:val="ru-RU"/>
        </w:rPr>
        <w:t xml:space="preserve">дебиторской и кредиторской задолженности </w:t>
      </w:r>
      <w:r w:rsidRPr="00D57CDB">
        <w:rPr>
          <w:sz w:val="24"/>
          <w:szCs w:val="24"/>
        </w:rPr>
        <w:t xml:space="preserve">на </w:t>
      </w:r>
      <w:proofErr w:type="spellStart"/>
      <w:r w:rsidRPr="00D57CDB">
        <w:rPr>
          <w:sz w:val="24"/>
          <w:szCs w:val="24"/>
        </w:rPr>
        <w:t>забалансовые</w:t>
      </w:r>
      <w:proofErr w:type="spellEnd"/>
      <w:r w:rsidRPr="00D57CDB">
        <w:rPr>
          <w:sz w:val="24"/>
          <w:szCs w:val="24"/>
        </w:rPr>
        <w:t xml:space="preserve"> счета 04 или 20 в сумме, отраженной на балансе Учреждения.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3.5.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3.6.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6B0C4C" w:rsidRPr="00D57CDB" w:rsidRDefault="006B0C4C" w:rsidP="00913EDD">
      <w:pPr>
        <w:widowControl w:val="0"/>
        <w:spacing w:after="120" w:line="240" w:lineRule="auto"/>
        <w:jc w:val="both"/>
        <w:rPr>
          <w:rFonts w:ascii="Times New Roman" w:eastAsia="Times New Roman" w:hAnsi="Times New Roman"/>
          <w:b/>
          <w:color w:val="000000"/>
          <w:sz w:val="24"/>
          <w:szCs w:val="24"/>
          <w:lang w:val="x-none" w:eastAsia="ru-RU"/>
        </w:rPr>
      </w:pPr>
    </w:p>
    <w:p w:rsidR="00800184" w:rsidRPr="00D57CDB" w:rsidRDefault="00FB6BBD" w:rsidP="00800184">
      <w:pPr>
        <w:spacing w:after="0" w:line="288" w:lineRule="auto"/>
        <w:ind w:left="113" w:right="113" w:firstLine="567"/>
        <w:jc w:val="both"/>
        <w:rPr>
          <w:rFonts w:ascii="Times New Roman" w:hAnsi="Times New Roman"/>
          <w:b/>
          <w:color w:val="000000" w:themeColor="text1"/>
          <w:sz w:val="24"/>
          <w:szCs w:val="24"/>
        </w:rPr>
      </w:pPr>
      <w:r w:rsidRPr="00D57CDB">
        <w:rPr>
          <w:rFonts w:ascii="Times New Roman" w:hAnsi="Times New Roman"/>
          <w:b/>
          <w:color w:val="000000" w:themeColor="text1"/>
          <w:sz w:val="24"/>
          <w:szCs w:val="24"/>
        </w:rPr>
        <w:t>Приложении №15. Порядок оформления служебных командировок и возмещения командировочных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 Настоящее положение устанавливает порядок направления в служебные командировки на территории РФ работников, состоящих в штате Учреждения.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Положение разработано в соответствии Трудовым к</w:t>
      </w:r>
      <w:r w:rsidR="0048315C">
        <w:rPr>
          <w:rFonts w:ascii="Times New Roman" w:eastAsia="Times New Roman" w:hAnsi="Times New Roman"/>
          <w:color w:val="000000"/>
          <w:sz w:val="24"/>
        </w:rPr>
        <w:t>одексом</w:t>
      </w:r>
      <w:r w:rsidRPr="00D57CDB">
        <w:rPr>
          <w:rFonts w:ascii="Times New Roman" w:eastAsia="Times New Roman" w:hAnsi="Times New Roman"/>
          <w:color w:val="000000"/>
          <w:sz w:val="24"/>
        </w:rPr>
        <w:t xml:space="preserve">, Постановлением Администрации муниципального образования «Мирнинский район» от 03.11.2015г. № 1577 </w:t>
      </w:r>
      <w:r w:rsidRPr="00D57CDB">
        <w:rPr>
          <w:rFonts w:ascii="Times New Roman" w:eastAsia="Times New Roman" w:hAnsi="Times New Roman"/>
          <w:color w:val="000000"/>
          <w:sz w:val="24"/>
        </w:rPr>
        <w:lastRenderedPageBreak/>
        <w:t xml:space="preserve">«Об утверждении Положения о порядке и размерах возмещения расходов, связанных со служебными командировками руководителей, работников муниципальных </w:t>
      </w:r>
      <w:proofErr w:type="gramStart"/>
      <w:r w:rsidRPr="00D57CDB">
        <w:rPr>
          <w:rFonts w:ascii="Times New Roman" w:eastAsia="Times New Roman" w:hAnsi="Times New Roman"/>
          <w:color w:val="000000"/>
          <w:sz w:val="24"/>
        </w:rPr>
        <w:t>учреждений  МО</w:t>
      </w:r>
      <w:proofErr w:type="gramEnd"/>
      <w:r w:rsidRPr="00D57CDB">
        <w:rPr>
          <w:rFonts w:ascii="Times New Roman" w:eastAsia="Times New Roman" w:hAnsi="Times New Roman"/>
          <w:color w:val="000000"/>
          <w:sz w:val="24"/>
        </w:rPr>
        <w:t xml:space="preserve"> «Мирнинский район» РС(Я).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целях применения настоящего положения служебной командировкой признается поездка работника по распоряжению руководителя Учреждения на определенный срок в другую местность (вне места постоянной работы) для выполнения служебного поручения или участия в мероприятиях, соответствующих уставным целям и задачам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Не являются служебными командировками поездки работников: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чья работа согласно должностным обязанностям протекает в пути или носит разъездной (подвижной) характер;</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пределах населенного пункта, где расположено его постоянное место работы;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местность, откуда работник ежедневно может возвращаться к месту жительства. При этом в каждом случае целесообразность и необходимость возвращения работника домой определяет руководитель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по личным вопросам (то есть без производственной необходимости).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На работника, находящегося в командировке, распространяется режим рабочего времени и правила трудового распорядка, установленные в организации, в которую он командирован.</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Работнику, направляемому в командировку, гарантируется: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сохранение места работы (должности) и среднего заработка;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возмещение командировочных расходов в порядке и размерах, установленных настоящим положением;</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выплата пособия по временной нетрудоспособности (подтвержденной лечебным учреждением), наступившей в период нахождения работника в командировке;</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 Установление срока командировки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1.1. Срок командировки определяется руководителем учреждения в каждом конкретном случае с учетом объема, сложности и других особенностей служебного поручения.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1.2. Срок командировки работника не может превышать 30 календарных дней. Направление работника на срок свыше 30 календарных дней осуществляется в исключительных случаях с его письменного согласия.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1.3. Общая продолжительность нахождения работника в командировке в течение года не должна превышать 91 календарных дней.</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1.4. Срок фактического пребывания работника в команд</w:t>
      </w:r>
      <w:r w:rsidR="0048315C">
        <w:rPr>
          <w:rFonts w:ascii="Times New Roman" w:eastAsia="Times New Roman" w:hAnsi="Times New Roman"/>
          <w:color w:val="000000"/>
          <w:sz w:val="24"/>
        </w:rPr>
        <w:t>ировке определяется в приказе учреждения</w:t>
      </w:r>
      <w:r w:rsidRPr="00D57CDB">
        <w:rPr>
          <w:rFonts w:ascii="Times New Roman" w:eastAsia="Times New Roman" w:hAnsi="Times New Roman"/>
          <w:color w:val="000000"/>
          <w:sz w:val="24"/>
        </w:rPr>
        <w:t>.</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Днем выезда в командировку считается дата отправления,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lastRenderedPageBreak/>
        <w:t>Аналогично определяется день приезда работника в место постоянной работы.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Вопрос о явке работника на работу в день выезда в командировку и в день приезда из командировки решается по договоренности с руководителем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1.5. Период временной нетрудоспособности, приходящийся на время нахождения работника в командировке, в срок командировки не включается.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2. Документальное оформление командировок</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2.1. В целях направления работника в служебную командировку и представления отчета о командировке оформляются следующие документы: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приказ (распоряжение) о направлении работника в командировку (унифицированные формы Т-9, Т-9а). Данный приказ подготавливается кадровой службой согласно оформленному служебному заданию и передается руководителю Учреждения для утверждения. Утвержденный приказ является основанием для направления работника в командировку;</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авансовый отчет, который составляется командированным работником и представляется в бухгалтерию не позднее трех рабочих дней со дня его возвращения из командировки. В авансовый отчет заносятся сведения о фактически израсходованных работником суммах на основании документов, подтверждающих произведенные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2.2. Регистрация работников, выбывающих в служебные командировки, ведется в журнале выбытия.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 Выдача аванса на командировочные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3.1. При направлении работника в командировку не позднее чем за день до отъезда ему выдается денежный аванс.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pacing w:val="-2"/>
          <w:sz w:val="24"/>
        </w:rPr>
      </w:pPr>
      <w:r w:rsidRPr="00D57CDB">
        <w:rPr>
          <w:rFonts w:ascii="Times New Roman" w:eastAsia="Times New Roman" w:hAnsi="Times New Roman"/>
          <w:color w:val="000000"/>
          <w:spacing w:val="-2"/>
          <w:sz w:val="24"/>
        </w:rPr>
        <w:t>3.2. Выдача денежных средств осуществляется по распоряжению руководителя учреждения на основании письменного заявления командируемого работника, содержащего назначение аванса, расчет (обоснование) размера аванса.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3.3. Предоставление командируемому работнику аванса осуществляется путем перечисления денежных средств с лицевого (расчетного) счета Учреждения на банковскую карту командируемого работника.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Для перечисления аванса командируемым работникам учреждение вправе использовать банковские карты, выданные им:</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для осуществления расчетов с подотчетными лицами в соответствии с Приказом Минфина РФ от 31.12.2010 № 199н;</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рамках зарплатных проектов.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3.4. Остаток неизрасходованного аванса вносится работником не позднее тридцати рабочих дней со дня прибытия из командировки на лиц</w:t>
      </w:r>
      <w:r w:rsidR="00A80EC5">
        <w:rPr>
          <w:rFonts w:ascii="Times New Roman" w:eastAsia="Times New Roman" w:hAnsi="Times New Roman"/>
          <w:color w:val="000000"/>
          <w:sz w:val="24"/>
        </w:rPr>
        <w:t>евой счет Учреждения через Банк, или удерживается из заработной платы, согласно личного заявления.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 Возмещение командировочных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 Работнику, направленному в командировку, возмещаются следующие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4.1.1. Суточные, выплачиваемые за каждый день нахождения работника в командировке на территории РФ, включая выходные и нерабочие праздничные дни, а также за дни нахождения в пути, – в размере 300,00 руб.</w:t>
      </w:r>
    </w:p>
    <w:p w:rsidR="00A80EC5"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Фактическое время пребывания работника в командировке определяется в соответ</w:t>
      </w:r>
      <w:r w:rsidR="00A80EC5">
        <w:rPr>
          <w:rFonts w:ascii="Times New Roman" w:eastAsia="Times New Roman" w:hAnsi="Times New Roman"/>
          <w:color w:val="000000"/>
          <w:sz w:val="24"/>
        </w:rPr>
        <w:t>ствии с датами в проездных документах и приказом</w:t>
      </w:r>
      <w:r w:rsidRPr="00D57CDB">
        <w:rPr>
          <w:rFonts w:ascii="Times New Roman" w:eastAsia="Times New Roman" w:hAnsi="Times New Roman"/>
          <w:color w:val="000000"/>
          <w:sz w:val="24"/>
        </w:rPr>
        <w:t>.</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lastRenderedPageBreak/>
        <w:t>За счет суточных покрываются расходы на питание. 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4.1.2. Расходы на проезд транспортом общего пользования к месту командировки и обратно (включая оплату услуг по оформлению проездных документов, предоставлению в поездах постельных принадлежностей, провоз багажа) возмещаются в размере стоимости подлинных проездных документов в следующих размерах: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авиаперелете оплата производится только по тарифу экономического класса;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проезде транспортным средством в размере фактических расходов, подтвержденных проездными документами;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отсутствии проездных документов, подтверждающих произведенные расходы – в размере минимальной стоимости проезда по решению руководителя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Также подлежат возмещению расходы на проезд из одного населенного пункта в другой, если работник командирован в организации, расположенные в разных населенных пунктах.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pacing w:val="-2"/>
          <w:sz w:val="24"/>
        </w:rPr>
      </w:pPr>
      <w:r w:rsidRPr="00D57CDB">
        <w:rPr>
          <w:rFonts w:ascii="Times New Roman" w:eastAsia="Times New Roman" w:hAnsi="Times New Roman"/>
          <w:color w:val="000000"/>
          <w:spacing w:val="-2"/>
          <w:sz w:val="24"/>
        </w:rPr>
        <w:t>Даты проездных документов должны совпадать с датами командирования, установленными в прик</w:t>
      </w:r>
      <w:r w:rsidR="00A80EC5">
        <w:rPr>
          <w:rFonts w:ascii="Times New Roman" w:eastAsia="Times New Roman" w:hAnsi="Times New Roman"/>
          <w:color w:val="000000"/>
          <w:spacing w:val="-2"/>
          <w:sz w:val="24"/>
        </w:rPr>
        <w:t>азе о направлении в командировку</w:t>
      </w:r>
      <w:r w:rsidRPr="00D57CDB">
        <w:rPr>
          <w:rFonts w:ascii="Times New Roman" w:eastAsia="Times New Roman" w:hAnsi="Times New Roman"/>
          <w:color w:val="000000"/>
          <w:spacing w:val="-2"/>
          <w:sz w:val="24"/>
        </w:rPr>
        <w:t>.</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При несовпадении таких дат расходы на проезд возмещаются работнику в том случае, если задержка выезда командированного из места командировки (либо более ранний выезд работника к месту назначения) произошла с разрешения руководителя, подтверждающего целесообразность произведенных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По решению руководителя Учреждения командируемому сотруднику могут быть возмещены расходы на такси при наличии оправдательных документов (квитанция об оплате услуг такси) в случаях, когда использование такого вида транспорта в служебных целях необходимо и целесообразно (например, при опоздании сотрудника на общественный транспорт в связи с затянувшейся конференцией или в связи с плохим транспортным сообщением в населенном пункте, куда командирован работник, при доставке грузов).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Расходы, возникшие в связи со сдачей проездных билетов, возмещаются с разрешения руководителя учреждения только по уважительным причинам (отмена командировки, отзыв из командировки, болезнь).</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4.1.3. Расходы по найму жилого помещения в следующих размерах: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направлении работника в командировку в размере до 7 000,00 рублей в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отсутствии документов</w:t>
      </w:r>
      <w:r w:rsidR="00A80EC5">
        <w:rPr>
          <w:rFonts w:ascii="Times New Roman" w:eastAsia="Times New Roman" w:hAnsi="Times New Roman"/>
          <w:color w:val="000000"/>
          <w:sz w:val="24"/>
        </w:rPr>
        <w:t>,</w:t>
      </w:r>
      <w:r w:rsidRPr="00D57CDB">
        <w:rPr>
          <w:rFonts w:ascii="Times New Roman" w:eastAsia="Times New Roman" w:hAnsi="Times New Roman"/>
          <w:color w:val="000000"/>
          <w:sz w:val="24"/>
        </w:rPr>
        <w:t xml:space="preserve"> подтверждающих эти расходы в размере 100,00 рублей в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Бронирование жилого помещения – размере фактических расходов, подтвержденных соответствующими документами.</w:t>
      </w:r>
    </w:p>
    <w:p w:rsidR="00800184" w:rsidRPr="00D57CDB" w:rsidRDefault="003D3CA5" w:rsidP="00800184">
      <w:pPr>
        <w:spacing w:after="0" w:line="288" w:lineRule="auto"/>
        <w:ind w:left="113" w:right="113" w:firstLine="567"/>
        <w:jc w:val="both"/>
        <w:rPr>
          <w:rFonts w:ascii="Times New Roman" w:eastAsia="Times New Roman" w:hAnsi="Times New Roman"/>
          <w:color w:val="000000"/>
          <w:sz w:val="24"/>
        </w:rPr>
      </w:pPr>
      <w:r>
        <w:rPr>
          <w:rFonts w:ascii="Times New Roman" w:eastAsia="Times New Roman" w:hAnsi="Times New Roman"/>
          <w:color w:val="000000"/>
          <w:sz w:val="24"/>
        </w:rPr>
        <w:t>4.1.4</w:t>
      </w:r>
      <w:r w:rsidR="00800184" w:rsidRPr="00D57CDB">
        <w:rPr>
          <w:rFonts w:ascii="Times New Roman" w:eastAsia="Times New Roman" w:hAnsi="Times New Roman"/>
          <w:color w:val="000000"/>
          <w:sz w:val="24"/>
        </w:rPr>
        <w:t>. В размере фактически понесенных и документально подтвержденных сумм возмещаются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на оформление обязательной медицинской страховки;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иные расходы, произведенные с разрешения руководителя Учреждения.</w:t>
      </w:r>
    </w:p>
    <w:p w:rsidR="00FB6BBD" w:rsidRPr="00D57CDB" w:rsidRDefault="00FB6BBD" w:rsidP="00FB6BBD">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color w:val="000000" w:themeColor="text1"/>
          <w:sz w:val="24"/>
          <w:szCs w:val="24"/>
        </w:rPr>
      </w:pPr>
    </w:p>
    <w:p w:rsidR="00FB6BBD" w:rsidRPr="00D57CDB" w:rsidRDefault="00FB6BBD" w:rsidP="00FC7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themeColor="text1"/>
          <w:sz w:val="24"/>
          <w:szCs w:val="24"/>
          <w:lang w:val="ru-RU"/>
        </w:rPr>
      </w:pPr>
      <w:r w:rsidRPr="00D57CDB">
        <w:rPr>
          <w:b/>
          <w:sz w:val="24"/>
          <w:szCs w:val="24"/>
          <w:lang w:val="ru-RU"/>
        </w:rPr>
        <w:lastRenderedPageBreak/>
        <w:t xml:space="preserve">     </w:t>
      </w:r>
      <w:r w:rsidRPr="00D57CDB">
        <w:rPr>
          <w:b/>
          <w:sz w:val="24"/>
          <w:szCs w:val="24"/>
        </w:rPr>
        <w:t>Приложение №16.</w:t>
      </w:r>
      <w:r w:rsidRPr="00D57CDB">
        <w:rPr>
          <w:color w:val="000000"/>
          <w:sz w:val="24"/>
          <w:szCs w:val="24"/>
        </w:rPr>
        <w:t xml:space="preserve"> </w:t>
      </w:r>
      <w:r w:rsidRPr="00D57CDB">
        <w:rPr>
          <w:b/>
          <w:color w:val="000000"/>
          <w:sz w:val="24"/>
          <w:szCs w:val="24"/>
        </w:rPr>
        <w:t xml:space="preserve">Порядок формирования </w:t>
      </w:r>
      <w:r w:rsidRPr="00D57CDB">
        <w:rPr>
          <w:b/>
          <w:color w:val="000000" w:themeColor="text1"/>
          <w:sz w:val="24"/>
          <w:szCs w:val="24"/>
        </w:rPr>
        <w:t>резерва отпусков</w:t>
      </w:r>
      <w:r w:rsidRPr="00D57CDB">
        <w:rPr>
          <w:b/>
          <w:color w:val="000000" w:themeColor="text1"/>
          <w:sz w:val="24"/>
          <w:szCs w:val="24"/>
          <w:lang w:val="ru-RU"/>
        </w:rPr>
        <w:t xml:space="preserve"> и </w:t>
      </w:r>
      <w:r w:rsidR="00FC7AAA" w:rsidRPr="00D57CDB">
        <w:rPr>
          <w:b/>
          <w:color w:val="000000" w:themeColor="text1"/>
          <w:sz w:val="24"/>
          <w:szCs w:val="24"/>
        </w:rPr>
        <w:t>резервов по иным обязательствам, по которым существует на отчетную дату неопределенность по их сроку исполнения или величине</w:t>
      </w:r>
      <w:r w:rsidRPr="00D57CDB">
        <w:rPr>
          <w:b/>
          <w:color w:val="000000" w:themeColor="text1"/>
          <w:sz w:val="24"/>
          <w:szCs w:val="24"/>
        </w:rPr>
        <w:t>.</w:t>
      </w:r>
    </w:p>
    <w:p w:rsidR="00FB6BBD" w:rsidRPr="00D57CDB" w:rsidRDefault="00FB6BBD" w:rsidP="00FB6B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p>
    <w:p w:rsidR="003D0421" w:rsidRPr="00D57CDB" w:rsidRDefault="00FB6BBD" w:rsidP="003D0421">
      <w:pPr>
        <w:pStyle w:val="a5"/>
        <w:numPr>
          <w:ilvl w:val="1"/>
          <w:numId w:val="26"/>
        </w:numPr>
        <w:spacing w:before="0" w:beforeAutospacing="0" w:after="0" w:afterAutospacing="0"/>
        <w:ind w:left="0" w:firstLine="0"/>
        <w:jc w:val="both"/>
        <w:rPr>
          <w:bCs/>
          <w:color w:val="000000" w:themeColor="text1"/>
          <w:sz w:val="24"/>
          <w:szCs w:val="24"/>
          <w:lang w:eastAsia="ru-RU"/>
        </w:rPr>
      </w:pPr>
      <w:r w:rsidRPr="00D57CDB">
        <w:rPr>
          <w:color w:val="000000"/>
          <w:sz w:val="24"/>
          <w:szCs w:val="24"/>
          <w:lang w:eastAsia="ru-RU"/>
        </w:rPr>
        <w:t xml:space="preserve">Формировать резерв отпусков в соответствии с рекомендациями Минфина, приведенными в Письме № 02-07-07/28998 и </w:t>
      </w:r>
      <w:r w:rsidRPr="00D57CDB">
        <w:rPr>
          <w:bCs/>
          <w:color w:val="000000" w:themeColor="text1"/>
          <w:sz w:val="24"/>
          <w:szCs w:val="24"/>
          <w:lang w:eastAsia="ru-RU"/>
        </w:rPr>
        <w:t>Письмом Минфина России от 1 июля 2016 г. N 02-07-05/38558 «О формировании казенным учреждением резервного фонда на очередные отпуска»</w:t>
      </w:r>
    </w:p>
    <w:p w:rsidR="003D0421" w:rsidRPr="00D57CDB" w:rsidRDefault="003D0421" w:rsidP="003D0421">
      <w:pPr>
        <w:pStyle w:val="a5"/>
        <w:spacing w:before="0" w:beforeAutospacing="0" w:after="0" w:afterAutospacing="0"/>
        <w:jc w:val="both"/>
        <w:rPr>
          <w:sz w:val="24"/>
          <w:szCs w:val="24"/>
        </w:rPr>
      </w:pPr>
      <w:r w:rsidRPr="00D57CDB">
        <w:rPr>
          <w:sz w:val="24"/>
          <w:szCs w:val="24"/>
        </w:rPr>
        <w:t xml:space="preserve"> Резерв на оплату отпусков рассчитывается по отдельным категориям сотрудников (по источнику финансирования). 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сотрудникам на указанную дату, предоставленных кадровым работником. </w:t>
      </w:r>
    </w:p>
    <w:p w:rsidR="003D0421" w:rsidRPr="00D57CDB" w:rsidRDefault="003D0421" w:rsidP="003D0421">
      <w:pPr>
        <w:pStyle w:val="a5"/>
        <w:spacing w:before="0" w:beforeAutospacing="0" w:after="0" w:afterAutospacing="0"/>
        <w:jc w:val="both"/>
        <w:rPr>
          <w:i/>
          <w:sz w:val="24"/>
          <w:szCs w:val="24"/>
        </w:rPr>
      </w:pPr>
      <w:r w:rsidRPr="00D57CDB">
        <w:rPr>
          <w:sz w:val="24"/>
          <w:szCs w:val="24"/>
        </w:rPr>
        <w:t xml:space="preserve">Пример расчета резерва отпуска – </w:t>
      </w:r>
      <w:r w:rsidRPr="00D57CDB">
        <w:rPr>
          <w:i/>
          <w:sz w:val="24"/>
          <w:szCs w:val="24"/>
        </w:rPr>
        <w:t>сумма отпускных начислений работников за год / количество оплаченных дней отпуска работников за год = среднедневной заработок работника для начисления отпускных. Среднедневной заработок * на количество дней резерва отпуска по состоянию на 31 декабря, предоставленных кадровым сотрудником= резерв отпуска (211 КОСГУ).</w:t>
      </w:r>
    </w:p>
    <w:p w:rsidR="003D0421" w:rsidRPr="00D57CDB" w:rsidRDefault="003D0421" w:rsidP="003D0421">
      <w:pPr>
        <w:pStyle w:val="a5"/>
        <w:spacing w:before="0" w:beforeAutospacing="0" w:after="0" w:afterAutospacing="0"/>
        <w:jc w:val="both"/>
        <w:rPr>
          <w:sz w:val="24"/>
          <w:szCs w:val="24"/>
        </w:rPr>
      </w:pPr>
      <w:r w:rsidRPr="00D57CDB">
        <w:rPr>
          <w:sz w:val="24"/>
          <w:szCs w:val="24"/>
        </w:rPr>
        <w:t xml:space="preserve">Резерв на оплату страховых взносов рассчитывается с учетом методики расчета резерва на оплату отпусков. </w:t>
      </w:r>
    </w:p>
    <w:p w:rsidR="003D0421" w:rsidRPr="00D57CDB" w:rsidRDefault="003D0421" w:rsidP="003D0421">
      <w:pPr>
        <w:pStyle w:val="a5"/>
        <w:spacing w:before="0" w:beforeAutospacing="0" w:after="0" w:afterAutospacing="0"/>
        <w:jc w:val="both"/>
        <w:rPr>
          <w:i/>
          <w:sz w:val="24"/>
          <w:szCs w:val="24"/>
        </w:rPr>
      </w:pPr>
      <w:r w:rsidRPr="00D57CDB">
        <w:rPr>
          <w:sz w:val="24"/>
          <w:szCs w:val="24"/>
        </w:rPr>
        <w:t xml:space="preserve">Формула расчета резерва страховых взносов – </w:t>
      </w:r>
      <w:r w:rsidRPr="00D57CDB">
        <w:rPr>
          <w:i/>
          <w:sz w:val="24"/>
          <w:szCs w:val="24"/>
        </w:rPr>
        <w:t>резерв отпуска по всем сотрудникам за год * на тариф страховых взносов (30,2%).</w:t>
      </w:r>
    </w:p>
    <w:p w:rsidR="003D0421" w:rsidRPr="00D57CDB" w:rsidRDefault="003D0421" w:rsidP="003D0421">
      <w:pPr>
        <w:pStyle w:val="a5"/>
        <w:spacing w:before="0" w:beforeAutospacing="0" w:after="0" w:afterAutospacing="0"/>
        <w:jc w:val="both"/>
        <w:rPr>
          <w:sz w:val="24"/>
          <w:szCs w:val="24"/>
        </w:rPr>
      </w:pPr>
      <w:r w:rsidRPr="00D57CDB">
        <w:rPr>
          <w:sz w:val="24"/>
          <w:szCs w:val="24"/>
        </w:rPr>
        <w:t>При инвентаризации перед составлением отчетности за третий квартал или за год, суммы резервов могут быть списаны или скорректированы (уточнены).</w:t>
      </w:r>
    </w:p>
    <w:p w:rsidR="00FB6BBD" w:rsidRPr="00D57CDB" w:rsidRDefault="00FB6BBD" w:rsidP="003D0421">
      <w:pPr>
        <w:pStyle w:val="a5"/>
        <w:spacing w:before="0" w:beforeAutospacing="0" w:after="0" w:afterAutospacing="0"/>
        <w:jc w:val="both"/>
        <w:rPr>
          <w:color w:val="000000"/>
          <w:sz w:val="24"/>
          <w:szCs w:val="24"/>
          <w:lang w:eastAsia="ru-RU"/>
        </w:rPr>
      </w:pPr>
      <w:r w:rsidRPr="00D57CDB">
        <w:rPr>
          <w:color w:val="000000"/>
          <w:sz w:val="24"/>
          <w:szCs w:val="24"/>
          <w:lang w:eastAsia="ru-RU"/>
        </w:rPr>
        <w:t>Для отражения резерва использовать счет 401 60.</w:t>
      </w:r>
    </w:p>
    <w:p w:rsidR="00C36C77" w:rsidRPr="00D57CDB" w:rsidRDefault="00C36C77" w:rsidP="003D0421">
      <w:pPr>
        <w:shd w:val="clear" w:color="auto" w:fill="FFFFFF"/>
        <w:spacing w:after="0" w:line="360" w:lineRule="atLeast"/>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3. Резерв расходов на оплату обязательств по которым не поступили расчетные документы (услуг связи и коммунальных услуг) формировать в конце года в случае если такие документы поступили после сдачи отчетности и невозможности отразить их в составе годовой отчетности. </w:t>
      </w:r>
    </w:p>
    <w:p w:rsidR="00C36C77" w:rsidRPr="00D57CDB" w:rsidRDefault="00C36C77" w:rsidP="003D0421">
      <w:pPr>
        <w:shd w:val="clear" w:color="auto" w:fill="FFFFFF"/>
        <w:spacing w:after="0" w:line="360" w:lineRule="atLeast"/>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При этом резерв по понесенным расходам, по которым не поступили расчетные документы</w:t>
      </w:r>
      <w:r w:rsidRPr="00D57CDB">
        <w:rPr>
          <w:rFonts w:ascii="Times New Roman" w:hAnsi="Times New Roman"/>
          <w:color w:val="000000"/>
          <w:sz w:val="24"/>
          <w:szCs w:val="24"/>
        </w:rPr>
        <w:t xml:space="preserve"> </w:t>
      </w:r>
      <w:r w:rsidR="003D0421" w:rsidRPr="00D57CDB">
        <w:rPr>
          <w:rFonts w:ascii="Times New Roman" w:hAnsi="Times New Roman"/>
          <w:color w:val="000000"/>
          <w:sz w:val="24"/>
          <w:szCs w:val="24"/>
          <w:shd w:val="clear" w:color="auto" w:fill="FFFFFF"/>
        </w:rPr>
        <w:t>определяется в размере договорных обязательств</w:t>
      </w:r>
      <w:r w:rsidRPr="00D57CDB">
        <w:rPr>
          <w:rFonts w:ascii="Times New Roman" w:hAnsi="Times New Roman"/>
          <w:color w:val="000000"/>
          <w:sz w:val="24"/>
          <w:szCs w:val="24"/>
          <w:shd w:val="clear" w:color="auto" w:fill="FFFFFF"/>
        </w:rPr>
        <w:t xml:space="preserve"> на</w:t>
      </w:r>
      <w:r w:rsidRPr="00D57CDB">
        <w:rPr>
          <w:rFonts w:ascii="Times New Roman" w:hAnsi="Times New Roman"/>
          <w:color w:val="FF0000"/>
          <w:sz w:val="24"/>
          <w:szCs w:val="24"/>
          <w:shd w:val="clear" w:color="auto" w:fill="FFFFFF"/>
        </w:rPr>
        <w:t xml:space="preserve"> </w:t>
      </w:r>
      <w:r w:rsidRPr="00D57CDB">
        <w:rPr>
          <w:rFonts w:ascii="Times New Roman" w:hAnsi="Times New Roman"/>
          <w:color w:val="000000"/>
          <w:sz w:val="24"/>
          <w:szCs w:val="24"/>
          <w:shd w:val="clear" w:color="auto" w:fill="FFFFFF"/>
        </w:rPr>
        <w:t>основании Справки ф. 0504833.</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shd w:val="clear" w:color="auto" w:fill="FFFFFF"/>
          <w:lang w:val="x-none" w:eastAsia="x-none"/>
        </w:rPr>
        <w:t xml:space="preserve">4. </w:t>
      </w:r>
      <w:r w:rsidRPr="00D57CDB">
        <w:rPr>
          <w:rFonts w:ascii="Times New Roman" w:eastAsia="Times New Roman" w:hAnsi="Times New Roman"/>
          <w:sz w:val="24"/>
          <w:szCs w:val="24"/>
          <w:lang w:eastAsia="ru-RU"/>
        </w:rPr>
        <w:t>Резерв по претензионным требованиям и искам - это резерв по сомнительным (оспоримым) долгам.</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Резерв на расходные обязательства по оспариваемым делам в судах необходимо формировать, так как обязательство по судебным искам к юридическим лицам должно создаваться (планироваться) не на момент его исполнения.</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Резерв создается на основе оценочных значений. Величина оценочного обязательства определяется на основе имеющихся фактов хозяйственной жизни организации, опыта в отношении исполнения аналог</w:t>
      </w:r>
      <w:r w:rsidR="003D0421" w:rsidRPr="00D57CDB">
        <w:rPr>
          <w:rFonts w:ascii="Times New Roman" w:eastAsia="Times New Roman" w:hAnsi="Times New Roman"/>
          <w:sz w:val="24"/>
          <w:szCs w:val="24"/>
          <w:lang w:eastAsia="ru-RU"/>
        </w:rPr>
        <w:t>ичных обязательств</w:t>
      </w:r>
      <w:r w:rsidRPr="00D57CDB">
        <w:rPr>
          <w:rFonts w:ascii="Times New Roman" w:eastAsia="Times New Roman" w:hAnsi="Times New Roman"/>
          <w:sz w:val="24"/>
          <w:szCs w:val="24"/>
          <w:lang w:eastAsia="ru-RU"/>
        </w:rPr>
        <w:t xml:space="preserve">. </w:t>
      </w:r>
    </w:p>
    <w:p w:rsidR="00C36C77" w:rsidRPr="00D57CDB" w:rsidRDefault="00C36C77" w:rsidP="003D0421">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Операции, связанные с формированием и использованием резерва для оплаты обязательств, оспариваемых в судебном порядке в течение финансового года, подлежат отражению на бухгалтерском учете в следующем порядке:</w:t>
      </w:r>
    </w:p>
    <w:p w:rsidR="00C36C77" w:rsidRPr="00D57CDB" w:rsidRDefault="00C36C77" w:rsidP="003D0421">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Сформирован резерв по претензионным требованиям и искам в сумме оце</w:t>
      </w:r>
      <w:r w:rsidR="003D0421" w:rsidRPr="00D57CDB">
        <w:rPr>
          <w:rFonts w:ascii="Times New Roman" w:eastAsia="Times New Roman" w:hAnsi="Times New Roman"/>
          <w:color w:val="000000"/>
          <w:sz w:val="24"/>
          <w:szCs w:val="24"/>
          <w:lang w:eastAsia="ru-RU"/>
        </w:rPr>
        <w:t>ночного значения по методу</w:t>
      </w:r>
      <w:r w:rsidR="0010254F" w:rsidRPr="00D57CDB">
        <w:rPr>
          <w:rFonts w:ascii="Times New Roman" w:eastAsia="Times New Roman" w:hAnsi="Times New Roman"/>
          <w:color w:val="000000"/>
          <w:sz w:val="24"/>
          <w:szCs w:val="24"/>
          <w:lang w:eastAsia="ru-RU"/>
        </w:rPr>
        <w:t xml:space="preserve"> оценочного значения</w:t>
      </w:r>
      <w:r w:rsidR="003D0421" w:rsidRPr="00D57CDB">
        <w:rPr>
          <w:rFonts w:ascii="Times New Roman" w:eastAsia="Times New Roman" w:hAnsi="Times New Roman"/>
          <w:color w:val="000000"/>
          <w:sz w:val="24"/>
          <w:szCs w:val="24"/>
          <w:lang w:eastAsia="ru-RU"/>
        </w:rPr>
        <w:t>,</w:t>
      </w:r>
      <w:r w:rsidRPr="00D57CDB">
        <w:rPr>
          <w:rFonts w:ascii="Times New Roman" w:eastAsia="Times New Roman" w:hAnsi="Times New Roman"/>
          <w:color w:val="000000"/>
          <w:sz w:val="24"/>
          <w:szCs w:val="24"/>
          <w:lang w:eastAsia="ru-RU"/>
        </w:rPr>
        <w:t xml:space="preserve"> документ-основание: справка ф. 0504833; момент отражения в учете: дата расчета резерва в конце года.</w:t>
      </w:r>
    </w:p>
    <w:p w:rsidR="00FC7AAA" w:rsidRPr="00D57CDB" w:rsidRDefault="00C36C77" w:rsidP="00FB6BBD">
      <w:pPr>
        <w:shd w:val="clear" w:color="auto" w:fill="FFFFFF"/>
        <w:spacing w:before="100" w:beforeAutospacing="1" w:after="300" w:line="360" w:lineRule="atLeast"/>
        <w:ind w:firstLine="709"/>
        <w:jc w:val="both"/>
        <w:rPr>
          <w:rFonts w:ascii="Times New Roman" w:hAnsi="Times New Roman"/>
          <w:b/>
          <w:color w:val="000000"/>
          <w:sz w:val="24"/>
          <w:szCs w:val="24"/>
          <w:shd w:val="clear" w:color="auto" w:fill="FFFFFF"/>
        </w:rPr>
      </w:pPr>
      <w:r w:rsidRPr="00D57CDB">
        <w:rPr>
          <w:rFonts w:ascii="Times New Roman" w:hAnsi="Times New Roman"/>
          <w:b/>
          <w:color w:val="000000"/>
          <w:sz w:val="24"/>
          <w:szCs w:val="24"/>
          <w:shd w:val="clear" w:color="auto" w:fill="FFFFFF"/>
        </w:rPr>
        <w:t>Приложение №17. Санкционирование.</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lastRenderedPageBreak/>
        <w:t>1. Обязательства (принятые, принимаемые, отложенные) принимать к учету в пределах утвержденных лимитов бюджетных обязательств.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К отложенным обязательствам текущего финансового года относить обязательства по созданным резервам предстоящих расходов (на оплату отпусков).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Порядок принятия обязательств (принятых, принимаемых, отложенные) приведен в таблице № 1.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2. Денежные обязательства отражать в учете </w:t>
      </w:r>
      <w:r w:rsidRPr="00D57CDB">
        <w:rPr>
          <w:rStyle w:val="fill"/>
          <w:b w:val="0"/>
          <w:i w:val="0"/>
          <w:color w:val="000000" w:themeColor="text1"/>
          <w:sz w:val="24"/>
          <w:szCs w:val="24"/>
        </w:rPr>
        <w:t>не ранее принятия расходных обязательств</w:t>
      </w:r>
      <w:r w:rsidRPr="00D57CDB">
        <w:rPr>
          <w:color w:val="000000" w:themeColor="text1"/>
          <w:sz w:val="24"/>
          <w:szCs w:val="24"/>
        </w:rPr>
        <w:t xml:space="preserve">. </w:t>
      </w:r>
      <w:r w:rsidRPr="00D57CDB">
        <w:rPr>
          <w:sz w:val="24"/>
          <w:szCs w:val="24"/>
        </w:rPr>
        <w:t xml:space="preserve">Денежные обязательства принимаются к учету в сумме документа, подтверждающего их возникновение.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Порядок принятия денежных обязательств приведен в таблице № 2.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3. Принятые обязательства отражать в журнале по прочим операциям (ф. 0504071).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По окончании текущего финансового года при наличии неисполненных обязательств (денежных обязательств) в следующем финансовом году они </w:t>
      </w:r>
      <w:r w:rsidRPr="00D57CDB">
        <w:rPr>
          <w:sz w:val="24"/>
          <w:szCs w:val="24"/>
        </w:rPr>
        <w:br/>
        <w:t xml:space="preserve">должны быть приняты к учету (перерегистрированы) при открытии журнала (ф. 0504071) на очередной финансовый год в объеме, запланированном к </w:t>
      </w:r>
      <w:r w:rsidRPr="00D57CDB">
        <w:rPr>
          <w:sz w:val="24"/>
          <w:szCs w:val="24"/>
        </w:rPr>
        <w:br/>
        <w:t>исполнению.</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4"/>
          <w:szCs w:val="24"/>
        </w:rPr>
      </w:pPr>
      <w:r w:rsidRPr="00D57CDB">
        <w:rPr>
          <w:sz w:val="24"/>
          <w:szCs w:val="24"/>
        </w:rPr>
        <w:t>Таблица № 1</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4"/>
          <w:szCs w:val="24"/>
        </w:rPr>
      </w:pP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D57CDB">
        <w:rPr>
          <w:b/>
          <w:bCs/>
          <w:sz w:val="24"/>
          <w:szCs w:val="24"/>
        </w:rPr>
        <w:t>Порядок учета принятых (принимаемых, отложенных) обязательств</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D57CDB">
        <w:rPr>
          <w:b/>
          <w:sz w:val="24"/>
          <w:szCs w:val="24"/>
        </w:rPr>
        <w:t> </w:t>
      </w:r>
    </w:p>
    <w:tbl>
      <w:tblPr>
        <w:tblW w:w="10844" w:type="dxa"/>
        <w:tblInd w:w="-719" w:type="dxa"/>
        <w:tblLayout w:type="fixed"/>
        <w:tblCellMar>
          <w:top w:w="15" w:type="dxa"/>
          <w:left w:w="15" w:type="dxa"/>
          <w:bottom w:w="15" w:type="dxa"/>
          <w:right w:w="15" w:type="dxa"/>
        </w:tblCellMar>
        <w:tblLook w:val="04A0" w:firstRow="1" w:lastRow="0" w:firstColumn="1" w:lastColumn="0" w:noHBand="0" w:noVBand="1"/>
      </w:tblPr>
      <w:tblGrid>
        <w:gridCol w:w="1276"/>
        <w:gridCol w:w="2420"/>
        <w:gridCol w:w="2283"/>
        <w:gridCol w:w="1574"/>
        <w:gridCol w:w="10"/>
        <w:gridCol w:w="152"/>
        <w:gridCol w:w="10"/>
        <w:gridCol w:w="3119"/>
      </w:tblGrid>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Fonts w:ascii="Times New Roman" w:hAnsi="Times New Roman"/>
                <w:bCs/>
                <w:sz w:val="24"/>
                <w:szCs w:val="24"/>
              </w:rPr>
              <w:t xml:space="preserve">№ </w:t>
            </w:r>
            <w:r w:rsidRPr="00D57CDB">
              <w:rPr>
                <w:rFonts w:ascii="Times New Roman" w:hAnsi="Times New Roman"/>
                <w:sz w:val="24"/>
                <w:szCs w:val="24"/>
              </w:rPr>
              <w:br/>
            </w:r>
            <w:r w:rsidRPr="00D57CDB">
              <w:rPr>
                <w:rFonts w:ascii="Times New Roman" w:hAnsi="Times New Roman"/>
                <w:bCs/>
                <w:sz w:val="24"/>
                <w:szCs w:val="24"/>
              </w:rPr>
              <w:t>п/п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Fonts w:ascii="Times New Roman" w:hAnsi="Times New Roman"/>
                <w:bCs/>
                <w:sz w:val="24"/>
                <w:szCs w:val="24"/>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bCs/>
                <w:sz w:val="24"/>
                <w:szCs w:val="24"/>
              </w:rPr>
              <w:t>Документ-</w:t>
            </w:r>
            <w:r w:rsidRPr="00D57CDB">
              <w:rPr>
                <w:rFonts w:ascii="Times New Roman" w:hAnsi="Times New Roman"/>
                <w:sz w:val="24"/>
                <w:szCs w:val="24"/>
              </w:rPr>
              <w:br/>
            </w:r>
            <w:r w:rsidRPr="00D57CDB">
              <w:rPr>
                <w:rFonts w:ascii="Times New Roman" w:hAnsi="Times New Roman"/>
                <w:bCs/>
                <w:sz w:val="24"/>
                <w:szCs w:val="24"/>
              </w:rPr>
              <w:t>основание /</w:t>
            </w:r>
            <w:r w:rsidRPr="00D57CDB">
              <w:rPr>
                <w:rFonts w:ascii="Times New Roman" w:hAnsi="Times New Roman"/>
                <w:bCs/>
                <w:sz w:val="24"/>
                <w:szCs w:val="24"/>
              </w:rPr>
              <w:br/>
              <w:t>первичный учетный документ</w:t>
            </w:r>
          </w:p>
        </w:tc>
        <w:tc>
          <w:tcPr>
            <w:tcW w:w="157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bCs/>
                <w:sz w:val="24"/>
                <w:szCs w:val="24"/>
              </w:rPr>
              <w:t xml:space="preserve">Момент </w:t>
            </w:r>
            <w:r w:rsidRPr="00D57CDB">
              <w:rPr>
                <w:rFonts w:ascii="Times New Roman" w:hAnsi="Times New Roman"/>
                <w:sz w:val="24"/>
                <w:szCs w:val="24"/>
              </w:rPr>
              <w:br/>
            </w:r>
            <w:r w:rsidRPr="00D57CDB">
              <w:rPr>
                <w:rFonts w:ascii="Times New Roman" w:hAnsi="Times New Roman"/>
                <w:bCs/>
                <w:sz w:val="24"/>
                <w:szCs w:val="24"/>
              </w:rPr>
              <w:t>отражения в учете</w:t>
            </w:r>
          </w:p>
        </w:tc>
        <w:tc>
          <w:tcPr>
            <w:tcW w:w="3291"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bCs/>
                <w:sz w:val="24"/>
                <w:szCs w:val="24"/>
              </w:rPr>
              <w:t>Сумма обязательства</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574"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291" w:type="dxa"/>
            <w:gridSpan w:val="4"/>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3</w:t>
            </w:r>
          </w:p>
        </w:tc>
        <w:tc>
          <w:tcPr>
            <w:tcW w:w="1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4</w:t>
            </w:r>
          </w:p>
        </w:tc>
        <w:tc>
          <w:tcPr>
            <w:tcW w:w="3291"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5</w:t>
            </w:r>
          </w:p>
        </w:tc>
      </w:tr>
      <w:tr w:rsidR="00453105"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53105" w:rsidRPr="00D57CDB" w:rsidRDefault="00453105" w:rsidP="001661AD">
            <w:pPr>
              <w:jc w:val="center"/>
              <w:rPr>
                <w:rFonts w:ascii="Times New Roman" w:hAnsi="Times New Roman"/>
                <w:sz w:val="24"/>
                <w:szCs w:val="24"/>
              </w:rPr>
            </w:pPr>
            <w:r>
              <w:rPr>
                <w:rFonts w:ascii="Times New Roman" w:hAnsi="Times New Roman"/>
                <w:sz w:val="24"/>
                <w:szCs w:val="24"/>
              </w:rPr>
              <w:t>1.1.</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53105" w:rsidRPr="00D57CDB" w:rsidRDefault="00453105" w:rsidP="001661AD">
            <w:pPr>
              <w:jc w:val="center"/>
              <w:rPr>
                <w:rFonts w:ascii="Times New Roman" w:hAnsi="Times New Roman"/>
                <w:sz w:val="24"/>
                <w:szCs w:val="24"/>
              </w:rPr>
            </w:pPr>
            <w:r>
              <w:rPr>
                <w:rFonts w:ascii="Times New Roman" w:hAnsi="Times New Roman"/>
                <w:sz w:val="24"/>
                <w:szCs w:val="24"/>
              </w:rPr>
              <w:t>Обязательства по договорам, которые заключены с единственным поставщиком</w:t>
            </w: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1.1.1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Заключение контракта </w:t>
            </w:r>
            <w:r w:rsidRPr="00D57CDB">
              <w:rPr>
                <w:rFonts w:ascii="Times New Roman" w:hAnsi="Times New Roman"/>
                <w:sz w:val="24"/>
                <w:szCs w:val="24"/>
              </w:rPr>
              <w:br/>
              <w:t xml:space="preserve">(договора) на </w:t>
            </w:r>
            <w:r w:rsidRPr="00D57CDB">
              <w:rPr>
                <w:rFonts w:ascii="Times New Roman" w:hAnsi="Times New Roman"/>
                <w:sz w:val="24"/>
                <w:szCs w:val="24"/>
              </w:rPr>
              <w:br/>
              <w:t xml:space="preserve">поставку продукции, </w:t>
            </w:r>
            <w:r w:rsidRPr="00D57CDB">
              <w:rPr>
                <w:rFonts w:ascii="Times New Roman" w:hAnsi="Times New Roman"/>
                <w:sz w:val="24"/>
                <w:szCs w:val="24"/>
              </w:rPr>
              <w:br/>
              <w:t xml:space="preserve">выполнение работ, </w:t>
            </w:r>
            <w:r w:rsidRPr="00D57CDB">
              <w:rPr>
                <w:rFonts w:ascii="Times New Roman" w:hAnsi="Times New Roman"/>
                <w:sz w:val="24"/>
                <w:szCs w:val="24"/>
              </w:rPr>
              <w:br/>
              <w:t xml:space="preserve">оказание услуг с </w:t>
            </w:r>
            <w:r w:rsidRPr="00D57CDB">
              <w:rPr>
                <w:rFonts w:ascii="Times New Roman" w:hAnsi="Times New Roman"/>
                <w:sz w:val="24"/>
                <w:szCs w:val="24"/>
              </w:rPr>
              <w:br/>
              <w:t xml:space="preserve">единственным </w:t>
            </w:r>
            <w:r w:rsidRPr="00D57CDB">
              <w:rPr>
                <w:rFonts w:ascii="Times New Roman" w:hAnsi="Times New Roman"/>
                <w:sz w:val="24"/>
                <w:szCs w:val="24"/>
              </w:rPr>
              <w:br/>
              <w:t xml:space="preserve">поставщиком </w:t>
            </w:r>
            <w:r w:rsidRPr="00D57CDB">
              <w:rPr>
                <w:rFonts w:ascii="Times New Roman" w:hAnsi="Times New Roman"/>
                <w:sz w:val="24"/>
                <w:szCs w:val="24"/>
              </w:rPr>
              <w:br/>
              <w:t xml:space="preserve">(организацией или </w:t>
            </w:r>
            <w:r w:rsidRPr="00D57CDB">
              <w:rPr>
                <w:rFonts w:ascii="Times New Roman" w:hAnsi="Times New Roman"/>
                <w:sz w:val="24"/>
                <w:szCs w:val="24"/>
              </w:rPr>
              <w:br/>
              <w:t xml:space="preserve">гражданином) без </w:t>
            </w:r>
            <w:r w:rsidRPr="00D57CDB">
              <w:rPr>
                <w:rFonts w:ascii="Times New Roman" w:hAnsi="Times New Roman"/>
                <w:sz w:val="24"/>
                <w:szCs w:val="24"/>
              </w:rPr>
              <w:br/>
              <w:t xml:space="preserve">проведения закупки </w:t>
            </w:r>
            <w:r w:rsidRPr="00D57CDB">
              <w:rPr>
                <w:rFonts w:ascii="Times New Roman" w:hAnsi="Times New Roman"/>
                <w:sz w:val="24"/>
                <w:szCs w:val="24"/>
              </w:rPr>
              <w:br/>
            </w:r>
            <w:r w:rsidRPr="00D57CDB">
              <w:rPr>
                <w:rFonts w:ascii="Times New Roman" w:hAnsi="Times New Roman"/>
                <w:sz w:val="24"/>
                <w:szCs w:val="24"/>
              </w:rPr>
              <w:lastRenderedPageBreak/>
              <w:t xml:space="preserve">конкурентным </w:t>
            </w:r>
            <w:r w:rsidRPr="00D57CDB">
              <w:rPr>
                <w:rFonts w:ascii="Times New Roman" w:hAnsi="Times New Roman"/>
                <w:sz w:val="24"/>
                <w:szCs w:val="24"/>
              </w:rPr>
              <w:br/>
              <w:t>способом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Контракт </w:t>
            </w:r>
            <w:r w:rsidRPr="00D57CDB">
              <w:rPr>
                <w:rFonts w:ascii="Times New Roman" w:hAnsi="Times New Roman"/>
                <w:sz w:val="24"/>
                <w:szCs w:val="24"/>
              </w:rPr>
              <w:br/>
              <w:t xml:space="preserve">(договор)/ Справка </w:t>
            </w:r>
            <w:r w:rsidRPr="00D57CDB">
              <w:rPr>
                <w:rFonts w:ascii="Times New Roman" w:hAnsi="Times New Roman"/>
                <w:sz w:val="24"/>
                <w:szCs w:val="24"/>
              </w:rPr>
              <w:br/>
              <w:t>ф. 0504833</w:t>
            </w:r>
          </w:p>
        </w:tc>
        <w:tc>
          <w:tcPr>
            <w:tcW w:w="1584"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подписания </w:t>
            </w:r>
            <w:r w:rsidRPr="00D57CDB">
              <w:rPr>
                <w:rFonts w:ascii="Times New Roman" w:hAnsi="Times New Roman"/>
                <w:sz w:val="24"/>
                <w:szCs w:val="24"/>
              </w:rPr>
              <w:br/>
              <w:t xml:space="preserve">контракта </w:t>
            </w:r>
            <w:r w:rsidRPr="00D57CDB">
              <w:rPr>
                <w:rFonts w:ascii="Times New Roman" w:hAnsi="Times New Roman"/>
                <w:sz w:val="24"/>
                <w:szCs w:val="24"/>
              </w:rPr>
              <w:br/>
              <w:t>(договора)</w:t>
            </w:r>
          </w:p>
        </w:tc>
        <w:tc>
          <w:tcPr>
            <w:tcW w:w="3281"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 сумме заключенного </w:t>
            </w:r>
            <w:r w:rsidRPr="00D57CDB">
              <w:rPr>
                <w:rFonts w:ascii="Times New Roman" w:hAnsi="Times New Roman"/>
                <w:sz w:val="24"/>
                <w:szCs w:val="24"/>
              </w:rPr>
              <w:br/>
              <w:t>контракта</w:t>
            </w:r>
          </w:p>
        </w:tc>
      </w:tr>
      <w:tr w:rsidR="00CC4E6D" w:rsidRPr="00D57CDB" w:rsidTr="00453105">
        <w:trPr>
          <w:trHeight w:val="517"/>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584"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281"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17"/>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584"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281"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17"/>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584"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281"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lastRenderedPageBreak/>
              <w:t>1.1.2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Принятие обязательств </w:t>
            </w:r>
            <w:r w:rsidRPr="00D57CDB">
              <w:rPr>
                <w:rFonts w:ascii="Times New Roman" w:hAnsi="Times New Roman"/>
                <w:sz w:val="24"/>
                <w:szCs w:val="24"/>
              </w:rPr>
              <w:br/>
              <w:t xml:space="preserve">по контракту </w:t>
            </w:r>
            <w:r w:rsidRPr="00D57CDB">
              <w:rPr>
                <w:rFonts w:ascii="Times New Roman" w:hAnsi="Times New Roman"/>
                <w:sz w:val="24"/>
                <w:szCs w:val="24"/>
              </w:rPr>
              <w:br/>
              <w:t xml:space="preserve">(договору), в котором </w:t>
            </w:r>
            <w:r w:rsidRPr="00D57CDB">
              <w:rPr>
                <w:rFonts w:ascii="Times New Roman" w:hAnsi="Times New Roman"/>
                <w:sz w:val="24"/>
                <w:szCs w:val="24"/>
              </w:rPr>
              <w:br/>
              <w:t xml:space="preserve">не указана сумма </w:t>
            </w:r>
            <w:r w:rsidRPr="00D57CDB">
              <w:rPr>
                <w:rFonts w:ascii="Times New Roman" w:hAnsi="Times New Roman"/>
                <w:sz w:val="24"/>
                <w:szCs w:val="24"/>
              </w:rPr>
              <w:br/>
              <w:t xml:space="preserve">либо по его условиям </w:t>
            </w:r>
            <w:r w:rsidRPr="00D57CDB">
              <w:rPr>
                <w:rFonts w:ascii="Times New Roman" w:hAnsi="Times New Roman"/>
                <w:sz w:val="24"/>
                <w:szCs w:val="24"/>
              </w:rPr>
              <w:br/>
              <w:t xml:space="preserve">принятие </w:t>
            </w:r>
            <w:r w:rsidRPr="00D57CDB">
              <w:rPr>
                <w:rFonts w:ascii="Times New Roman" w:hAnsi="Times New Roman"/>
                <w:sz w:val="24"/>
                <w:szCs w:val="24"/>
              </w:rPr>
              <w:br/>
              <w:t xml:space="preserve">обязательств </w:t>
            </w:r>
            <w:r w:rsidRPr="00D57CDB">
              <w:rPr>
                <w:rFonts w:ascii="Times New Roman" w:hAnsi="Times New Roman"/>
                <w:sz w:val="24"/>
                <w:szCs w:val="24"/>
              </w:rPr>
              <w:br/>
              <w:t xml:space="preserve">производится по факту </w:t>
            </w:r>
            <w:r w:rsidRPr="00D57CDB">
              <w:rPr>
                <w:rFonts w:ascii="Times New Roman" w:hAnsi="Times New Roman"/>
                <w:sz w:val="24"/>
                <w:szCs w:val="24"/>
              </w:rPr>
              <w:br/>
              <w:t xml:space="preserve">поставки товаров </w:t>
            </w:r>
            <w:r w:rsidRPr="00D57CDB">
              <w:rPr>
                <w:rFonts w:ascii="Times New Roman" w:hAnsi="Times New Roman"/>
                <w:sz w:val="24"/>
                <w:szCs w:val="24"/>
              </w:rPr>
              <w:br/>
              <w:t xml:space="preserve">(выполнения работ, </w:t>
            </w:r>
            <w:r w:rsidRPr="00D57CDB">
              <w:rPr>
                <w:rFonts w:ascii="Times New Roman" w:hAnsi="Times New Roman"/>
                <w:sz w:val="24"/>
                <w:szCs w:val="24"/>
              </w:rPr>
              <w:br/>
              <w:t>оказания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Накладные, акты </w:t>
            </w:r>
            <w:r w:rsidRPr="00D57CDB">
              <w:rPr>
                <w:rFonts w:ascii="Times New Roman" w:hAnsi="Times New Roman"/>
                <w:sz w:val="24"/>
                <w:szCs w:val="24"/>
              </w:rPr>
              <w:br/>
              <w:t xml:space="preserve">выполненных </w:t>
            </w:r>
            <w:r w:rsidRPr="00D57CDB">
              <w:rPr>
                <w:rFonts w:ascii="Times New Roman" w:hAnsi="Times New Roman"/>
                <w:sz w:val="24"/>
                <w:szCs w:val="24"/>
              </w:rPr>
              <w:br/>
              <w:t xml:space="preserve">работ (оказанных </w:t>
            </w:r>
            <w:r w:rsidRPr="00D57CDB">
              <w:rPr>
                <w:rFonts w:ascii="Times New Roman" w:hAnsi="Times New Roman"/>
                <w:sz w:val="24"/>
                <w:szCs w:val="24"/>
              </w:rPr>
              <w:br/>
              <w:t xml:space="preserve">услуг), счета на </w:t>
            </w:r>
            <w:r w:rsidRPr="00D57CDB">
              <w:rPr>
                <w:rFonts w:ascii="Times New Roman" w:hAnsi="Times New Roman"/>
                <w:sz w:val="24"/>
                <w:szCs w:val="24"/>
              </w:rPr>
              <w:br/>
              <w:t>оплату</w:t>
            </w:r>
          </w:p>
        </w:tc>
        <w:tc>
          <w:tcPr>
            <w:tcW w:w="158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поставки </w:t>
            </w:r>
            <w:r w:rsidRPr="00D57CDB">
              <w:rPr>
                <w:rFonts w:ascii="Times New Roman" w:hAnsi="Times New Roman"/>
                <w:sz w:val="24"/>
                <w:szCs w:val="24"/>
              </w:rPr>
              <w:br/>
              <w:t xml:space="preserve">товаров </w:t>
            </w:r>
            <w:r w:rsidRPr="00D57CDB">
              <w:rPr>
                <w:rFonts w:ascii="Times New Roman" w:hAnsi="Times New Roman"/>
                <w:sz w:val="24"/>
                <w:szCs w:val="24"/>
              </w:rPr>
              <w:br/>
              <w:t xml:space="preserve">(выполнения работ, </w:t>
            </w:r>
            <w:r w:rsidRPr="00D57CDB">
              <w:rPr>
                <w:rFonts w:ascii="Times New Roman" w:hAnsi="Times New Roman"/>
                <w:sz w:val="24"/>
                <w:szCs w:val="24"/>
              </w:rPr>
              <w:br/>
              <w:t xml:space="preserve">оказания услуг), </w:t>
            </w:r>
            <w:r w:rsidRPr="00D57CDB">
              <w:rPr>
                <w:rFonts w:ascii="Times New Roman" w:hAnsi="Times New Roman"/>
                <w:sz w:val="24"/>
                <w:szCs w:val="24"/>
              </w:rPr>
              <w:br/>
              <w:t>выставления счета</w:t>
            </w:r>
          </w:p>
        </w:tc>
        <w:tc>
          <w:tcPr>
            <w:tcW w:w="328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подписанной </w:t>
            </w:r>
            <w:r w:rsidRPr="00D57CDB">
              <w:rPr>
                <w:rFonts w:ascii="Times New Roman" w:hAnsi="Times New Roman"/>
                <w:sz w:val="24"/>
                <w:szCs w:val="24"/>
              </w:rPr>
              <w:br/>
              <w:t>накладной, акта, счета</w:t>
            </w:r>
          </w:p>
        </w:tc>
      </w:tr>
      <w:tr w:rsidR="00453105" w:rsidRPr="00D57CDB" w:rsidTr="00453105">
        <w:trPr>
          <w:trHeight w:val="570"/>
        </w:trPr>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105" w:rsidRPr="00D57CDB" w:rsidRDefault="00453105" w:rsidP="001661AD">
            <w:pPr>
              <w:jc w:val="center"/>
              <w:rPr>
                <w:rFonts w:ascii="Times New Roman" w:hAnsi="Times New Roman"/>
                <w:sz w:val="24"/>
                <w:szCs w:val="24"/>
              </w:rPr>
            </w:pPr>
            <w:r>
              <w:rPr>
                <w:rFonts w:ascii="Times New Roman" w:hAnsi="Times New Roman"/>
                <w:sz w:val="24"/>
                <w:szCs w:val="24"/>
              </w:rPr>
              <w:t xml:space="preserve">1.2. </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105" w:rsidRPr="00D57CDB" w:rsidRDefault="00453105" w:rsidP="001661AD">
            <w:pPr>
              <w:rPr>
                <w:rFonts w:ascii="Times New Roman" w:hAnsi="Times New Roman"/>
                <w:sz w:val="24"/>
                <w:szCs w:val="24"/>
              </w:rPr>
            </w:pPr>
            <w:r>
              <w:rPr>
                <w:rFonts w:ascii="Times New Roman" w:hAnsi="Times New Roman"/>
                <w:sz w:val="24"/>
                <w:szCs w:val="24"/>
              </w:rPr>
              <w:t>Обязательства по контрактам, заключенным путем проведения конкурентных закупок</w:t>
            </w: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1.2.1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Проведение закупки </w:t>
            </w:r>
            <w:r w:rsidRPr="00D57CDB">
              <w:rPr>
                <w:rFonts w:ascii="Times New Roman" w:hAnsi="Times New Roman"/>
                <w:sz w:val="24"/>
                <w:szCs w:val="24"/>
              </w:rPr>
              <w:br/>
              <w:t>товаров (работ, услуг)</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Извещение о </w:t>
            </w:r>
            <w:r w:rsidRPr="00D57CDB">
              <w:rPr>
                <w:rFonts w:ascii="Times New Roman" w:hAnsi="Times New Roman"/>
                <w:sz w:val="24"/>
                <w:szCs w:val="24"/>
              </w:rPr>
              <w:br/>
              <w:t xml:space="preserve">проведении </w:t>
            </w:r>
            <w:r w:rsidRPr="00D57CDB">
              <w:rPr>
                <w:rFonts w:ascii="Times New Roman" w:hAnsi="Times New Roman"/>
                <w:sz w:val="24"/>
                <w:szCs w:val="24"/>
              </w:rPr>
              <w:br/>
              <w:t xml:space="preserve">закупки/ Справка </w:t>
            </w:r>
            <w:r w:rsidRPr="00D57CDB">
              <w:rPr>
                <w:rFonts w:ascii="Times New Roman" w:hAnsi="Times New Roman"/>
                <w:sz w:val="24"/>
                <w:szCs w:val="24"/>
              </w:rPr>
              <w:br/>
              <w:t>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размещения </w:t>
            </w:r>
            <w:r w:rsidRPr="00D57CDB">
              <w:rPr>
                <w:rFonts w:ascii="Times New Roman" w:hAnsi="Times New Roman"/>
                <w:sz w:val="24"/>
                <w:szCs w:val="24"/>
              </w:rPr>
              <w:br/>
              <w:t xml:space="preserve">извещения о </w:t>
            </w:r>
            <w:r w:rsidRPr="00D57CDB">
              <w:rPr>
                <w:rFonts w:ascii="Times New Roman" w:hAnsi="Times New Roman"/>
                <w:sz w:val="24"/>
                <w:szCs w:val="24"/>
              </w:rPr>
              <w:br/>
              <w:t xml:space="preserve">закупке на </w:t>
            </w:r>
            <w:r w:rsidRPr="00D57CDB">
              <w:rPr>
                <w:rFonts w:ascii="Times New Roman" w:hAnsi="Times New Roman"/>
                <w:sz w:val="24"/>
                <w:szCs w:val="24"/>
              </w:rPr>
              <w:br/>
              <w:t xml:space="preserve">официальном сайте </w:t>
            </w:r>
            <w:r w:rsidRPr="00D57CDB">
              <w:rPr>
                <w:rFonts w:ascii="Times New Roman" w:hAnsi="Times New Roman"/>
                <w:sz w:val="24"/>
                <w:szCs w:val="24"/>
              </w:rPr>
              <w:br/>
              <w:t>www.zakupki.gov.ru</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Обязательство </w:t>
            </w:r>
            <w:r w:rsidRPr="00D57CDB">
              <w:rPr>
                <w:rFonts w:ascii="Times New Roman" w:hAnsi="Times New Roman"/>
                <w:sz w:val="24"/>
                <w:szCs w:val="24"/>
              </w:rPr>
              <w:br/>
              <w:t xml:space="preserve">отражается в учете по </w:t>
            </w:r>
            <w:r w:rsidRPr="00D57CDB">
              <w:rPr>
                <w:rFonts w:ascii="Times New Roman" w:hAnsi="Times New Roman"/>
                <w:sz w:val="24"/>
                <w:szCs w:val="24"/>
              </w:rPr>
              <w:br/>
              <w:t xml:space="preserve">максимальной цене, </w:t>
            </w:r>
            <w:r w:rsidRPr="00D57CDB">
              <w:rPr>
                <w:rFonts w:ascii="Times New Roman" w:hAnsi="Times New Roman"/>
                <w:sz w:val="24"/>
                <w:szCs w:val="24"/>
              </w:rPr>
              <w:br/>
              <w:t xml:space="preserve">объявленной в </w:t>
            </w:r>
            <w:r w:rsidRPr="00D57CDB">
              <w:rPr>
                <w:rFonts w:ascii="Times New Roman" w:hAnsi="Times New Roman"/>
                <w:sz w:val="24"/>
                <w:szCs w:val="24"/>
              </w:rPr>
              <w:br/>
              <w:t xml:space="preserve">документации о закупке </w:t>
            </w:r>
            <w:r w:rsidRPr="00D57CDB">
              <w:rPr>
                <w:rFonts w:ascii="Times New Roman" w:hAnsi="Times New Roman"/>
                <w:sz w:val="24"/>
                <w:szCs w:val="24"/>
              </w:rPr>
              <w:br/>
              <w:t xml:space="preserve">– НМЦК (с указанием </w:t>
            </w:r>
            <w:r w:rsidRPr="00D57CDB">
              <w:rPr>
                <w:rFonts w:ascii="Times New Roman" w:hAnsi="Times New Roman"/>
                <w:sz w:val="24"/>
                <w:szCs w:val="24"/>
              </w:rPr>
              <w:br/>
              <w:t xml:space="preserve">контрагента </w:t>
            </w:r>
            <w:r w:rsidRPr="00D57CDB">
              <w:rPr>
                <w:rFonts w:ascii="Times New Roman" w:hAnsi="Times New Roman"/>
                <w:sz w:val="24"/>
                <w:szCs w:val="24"/>
              </w:rPr>
              <w:br/>
              <w:t>«Конкурентная закупка»)</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1.2.2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Принятие суммы </w:t>
            </w:r>
            <w:r w:rsidRPr="00D57CDB">
              <w:rPr>
                <w:rFonts w:ascii="Times New Roman" w:hAnsi="Times New Roman"/>
                <w:sz w:val="24"/>
                <w:szCs w:val="24"/>
              </w:rPr>
              <w:br/>
              <w:t xml:space="preserve">расходного </w:t>
            </w:r>
            <w:r w:rsidRPr="00D57CDB">
              <w:rPr>
                <w:rFonts w:ascii="Times New Roman" w:hAnsi="Times New Roman"/>
                <w:sz w:val="24"/>
                <w:szCs w:val="24"/>
              </w:rPr>
              <w:br/>
              <w:t xml:space="preserve">обязательства </w:t>
            </w:r>
            <w:r w:rsidRPr="00D57CDB">
              <w:rPr>
                <w:rFonts w:ascii="Times New Roman" w:hAnsi="Times New Roman"/>
                <w:sz w:val="24"/>
                <w:szCs w:val="24"/>
              </w:rPr>
              <w:br/>
              <w:t xml:space="preserve">при заключении </w:t>
            </w:r>
            <w:r w:rsidRPr="00D57CDB">
              <w:rPr>
                <w:rFonts w:ascii="Times New Roman" w:hAnsi="Times New Roman"/>
                <w:sz w:val="24"/>
                <w:szCs w:val="24"/>
              </w:rPr>
              <w:br/>
              <w:t xml:space="preserve">контракта (договора) </w:t>
            </w:r>
            <w:r w:rsidRPr="00D57CDB">
              <w:rPr>
                <w:rFonts w:ascii="Times New Roman" w:hAnsi="Times New Roman"/>
                <w:sz w:val="24"/>
                <w:szCs w:val="24"/>
              </w:rPr>
              <w:br/>
              <w:t xml:space="preserve">по </w:t>
            </w:r>
            <w:r w:rsidRPr="00D57CDB">
              <w:rPr>
                <w:rFonts w:ascii="Times New Roman" w:hAnsi="Times New Roman"/>
                <w:sz w:val="24"/>
                <w:szCs w:val="24"/>
              </w:rPr>
              <w:br/>
              <w:t xml:space="preserve">итогам конкурентной </w:t>
            </w:r>
            <w:r w:rsidRPr="00D57CDB">
              <w:rPr>
                <w:rFonts w:ascii="Times New Roman" w:hAnsi="Times New Roman"/>
                <w:sz w:val="24"/>
                <w:szCs w:val="24"/>
              </w:rPr>
              <w:br/>
              <w:t xml:space="preserve">закупки (конкурса, </w:t>
            </w:r>
            <w:r w:rsidRPr="00D57CDB">
              <w:rPr>
                <w:rFonts w:ascii="Times New Roman" w:hAnsi="Times New Roman"/>
                <w:sz w:val="24"/>
                <w:szCs w:val="24"/>
              </w:rPr>
              <w:br/>
              <w:t xml:space="preserve">аукциона, запроса </w:t>
            </w:r>
            <w:r w:rsidRPr="00D57CDB">
              <w:rPr>
                <w:rFonts w:ascii="Times New Roman" w:hAnsi="Times New Roman"/>
                <w:sz w:val="24"/>
                <w:szCs w:val="24"/>
              </w:rPr>
              <w:br/>
              <w:t xml:space="preserve">котировок, запроса </w:t>
            </w:r>
            <w:r w:rsidRPr="00D57CDB">
              <w:rPr>
                <w:rFonts w:ascii="Times New Roman" w:hAnsi="Times New Roman"/>
                <w:sz w:val="24"/>
                <w:szCs w:val="24"/>
              </w:rPr>
              <w:br/>
              <w:t>предложений)</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Контракт </w:t>
            </w:r>
            <w:r w:rsidRPr="00D57CDB">
              <w:rPr>
                <w:rFonts w:ascii="Times New Roman" w:hAnsi="Times New Roman"/>
                <w:sz w:val="24"/>
                <w:szCs w:val="24"/>
              </w:rPr>
              <w:br/>
              <w:t>(договор)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подписания </w:t>
            </w:r>
            <w:r w:rsidRPr="00D57CDB">
              <w:rPr>
                <w:rFonts w:ascii="Times New Roman" w:hAnsi="Times New Roman"/>
                <w:sz w:val="24"/>
                <w:szCs w:val="24"/>
              </w:rPr>
              <w:br/>
              <w:t xml:space="preserve">контракта </w:t>
            </w:r>
            <w:r w:rsidRPr="00D57CDB">
              <w:rPr>
                <w:rFonts w:ascii="Times New Roman" w:hAnsi="Times New Roman"/>
                <w:sz w:val="24"/>
                <w:szCs w:val="24"/>
              </w:rPr>
              <w:br/>
              <w:t>(договора)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Обязательство </w:t>
            </w:r>
            <w:r w:rsidRPr="00D57CDB">
              <w:rPr>
                <w:rFonts w:ascii="Times New Roman" w:hAnsi="Times New Roman"/>
                <w:sz w:val="24"/>
                <w:szCs w:val="24"/>
              </w:rPr>
              <w:br/>
              <w:t xml:space="preserve">отражается в сумме </w:t>
            </w:r>
            <w:r w:rsidRPr="00D57CDB">
              <w:rPr>
                <w:rFonts w:ascii="Times New Roman" w:hAnsi="Times New Roman"/>
                <w:sz w:val="24"/>
                <w:szCs w:val="24"/>
              </w:rPr>
              <w:br/>
              <w:t xml:space="preserve">заключенного контракта </w:t>
            </w:r>
            <w:r w:rsidRPr="00D57CDB">
              <w:rPr>
                <w:rFonts w:ascii="Times New Roman" w:hAnsi="Times New Roman"/>
                <w:sz w:val="24"/>
                <w:szCs w:val="24"/>
              </w:rPr>
              <w:br/>
              <w:t xml:space="preserve">(договора) с учетом </w:t>
            </w:r>
            <w:r w:rsidRPr="00D57CDB">
              <w:rPr>
                <w:rFonts w:ascii="Times New Roman" w:hAnsi="Times New Roman"/>
                <w:sz w:val="24"/>
                <w:szCs w:val="24"/>
              </w:rPr>
              <w:br/>
              <w:t xml:space="preserve">финансовых периодов, в </w:t>
            </w:r>
            <w:r w:rsidRPr="00D57CDB">
              <w:rPr>
                <w:rFonts w:ascii="Times New Roman" w:hAnsi="Times New Roman"/>
                <w:sz w:val="24"/>
                <w:szCs w:val="24"/>
              </w:rPr>
              <w:br/>
              <w:t xml:space="preserve">которых он будет </w:t>
            </w:r>
            <w:r w:rsidRPr="00D57CDB">
              <w:rPr>
                <w:rFonts w:ascii="Times New Roman" w:hAnsi="Times New Roman"/>
                <w:sz w:val="24"/>
                <w:szCs w:val="24"/>
              </w:rPr>
              <w:br/>
              <w:t>исполнен</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1.2.3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Уточнение суммы </w:t>
            </w:r>
            <w:r w:rsidRPr="00D57CDB">
              <w:rPr>
                <w:rFonts w:ascii="Times New Roman" w:hAnsi="Times New Roman"/>
                <w:sz w:val="24"/>
                <w:szCs w:val="24"/>
              </w:rPr>
              <w:br/>
              <w:t xml:space="preserve">расходных </w:t>
            </w:r>
            <w:r w:rsidRPr="00D57CDB">
              <w:rPr>
                <w:rFonts w:ascii="Times New Roman" w:hAnsi="Times New Roman"/>
                <w:sz w:val="24"/>
                <w:szCs w:val="24"/>
              </w:rPr>
              <w:br/>
              <w:t xml:space="preserve">обязательств </w:t>
            </w:r>
            <w:r w:rsidRPr="00D57CDB">
              <w:rPr>
                <w:rFonts w:ascii="Times New Roman" w:hAnsi="Times New Roman"/>
                <w:sz w:val="24"/>
                <w:szCs w:val="24"/>
              </w:rPr>
              <w:br/>
            </w:r>
            <w:r w:rsidRPr="00D57CDB">
              <w:rPr>
                <w:rFonts w:ascii="Times New Roman" w:hAnsi="Times New Roman"/>
                <w:sz w:val="24"/>
                <w:szCs w:val="24"/>
              </w:rPr>
              <w:lastRenderedPageBreak/>
              <w:t xml:space="preserve">при заключении </w:t>
            </w:r>
            <w:r w:rsidRPr="00D57CDB">
              <w:rPr>
                <w:rFonts w:ascii="Times New Roman" w:hAnsi="Times New Roman"/>
                <w:sz w:val="24"/>
                <w:szCs w:val="24"/>
              </w:rPr>
              <w:br/>
              <w:t xml:space="preserve">контракта (договора) </w:t>
            </w:r>
            <w:r w:rsidRPr="00D57CDB">
              <w:rPr>
                <w:rFonts w:ascii="Times New Roman" w:hAnsi="Times New Roman"/>
                <w:sz w:val="24"/>
                <w:szCs w:val="24"/>
              </w:rPr>
              <w:br/>
              <w:t xml:space="preserve">по </w:t>
            </w:r>
            <w:r w:rsidRPr="00D57CDB">
              <w:rPr>
                <w:rFonts w:ascii="Times New Roman" w:hAnsi="Times New Roman"/>
                <w:sz w:val="24"/>
                <w:szCs w:val="24"/>
              </w:rPr>
              <w:br/>
              <w:t xml:space="preserve">результатам </w:t>
            </w:r>
            <w:r w:rsidRPr="00D57CDB">
              <w:rPr>
                <w:rFonts w:ascii="Times New Roman" w:hAnsi="Times New Roman"/>
                <w:sz w:val="24"/>
                <w:szCs w:val="24"/>
              </w:rPr>
              <w:br/>
              <w:t>конкурентной закупки</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Протокол </w:t>
            </w:r>
            <w:r w:rsidRPr="00D57CDB">
              <w:rPr>
                <w:rFonts w:ascii="Times New Roman" w:hAnsi="Times New Roman"/>
                <w:sz w:val="24"/>
                <w:szCs w:val="24"/>
              </w:rPr>
              <w:br/>
              <w:t xml:space="preserve">подведения </w:t>
            </w:r>
            <w:r w:rsidRPr="00D57CDB">
              <w:rPr>
                <w:rFonts w:ascii="Times New Roman" w:hAnsi="Times New Roman"/>
                <w:sz w:val="24"/>
                <w:szCs w:val="24"/>
              </w:rPr>
              <w:br/>
              <w:t xml:space="preserve">итогов </w:t>
            </w:r>
            <w:r w:rsidRPr="00D57CDB">
              <w:rPr>
                <w:rFonts w:ascii="Times New Roman" w:hAnsi="Times New Roman"/>
                <w:sz w:val="24"/>
                <w:szCs w:val="24"/>
              </w:rPr>
              <w:br/>
            </w:r>
            <w:r w:rsidRPr="00D57CDB">
              <w:rPr>
                <w:rFonts w:ascii="Times New Roman" w:hAnsi="Times New Roman"/>
                <w:sz w:val="24"/>
                <w:szCs w:val="24"/>
              </w:rPr>
              <w:lastRenderedPageBreak/>
              <w:t xml:space="preserve">конкурентной </w:t>
            </w:r>
            <w:r w:rsidRPr="00D57CDB">
              <w:rPr>
                <w:rFonts w:ascii="Times New Roman" w:hAnsi="Times New Roman"/>
                <w:sz w:val="24"/>
                <w:szCs w:val="24"/>
              </w:rPr>
              <w:br/>
              <w:t>закупки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Дата подписания </w:t>
            </w:r>
            <w:r w:rsidRPr="00D57CDB">
              <w:rPr>
                <w:rFonts w:ascii="Times New Roman" w:hAnsi="Times New Roman"/>
                <w:sz w:val="24"/>
                <w:szCs w:val="24"/>
              </w:rPr>
              <w:br/>
              <w:t>государственно</w:t>
            </w:r>
            <w:r w:rsidRPr="00D57CDB">
              <w:rPr>
                <w:rFonts w:ascii="Times New Roman" w:hAnsi="Times New Roman"/>
                <w:sz w:val="24"/>
                <w:szCs w:val="24"/>
              </w:rPr>
              <w:lastRenderedPageBreak/>
              <w:t xml:space="preserve">го </w:t>
            </w:r>
            <w:r w:rsidRPr="00D57CDB">
              <w:rPr>
                <w:rFonts w:ascii="Times New Roman" w:hAnsi="Times New Roman"/>
                <w:sz w:val="24"/>
                <w:szCs w:val="24"/>
              </w:rPr>
              <w:br/>
              <w:t>контракта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Корректировка </w:t>
            </w:r>
            <w:r w:rsidRPr="00D57CDB">
              <w:rPr>
                <w:rFonts w:ascii="Times New Roman" w:hAnsi="Times New Roman"/>
                <w:sz w:val="24"/>
                <w:szCs w:val="24"/>
              </w:rPr>
              <w:br/>
              <w:t xml:space="preserve">обязательства на сумму, </w:t>
            </w:r>
            <w:r w:rsidRPr="00D57CDB">
              <w:rPr>
                <w:rFonts w:ascii="Times New Roman" w:hAnsi="Times New Roman"/>
                <w:sz w:val="24"/>
                <w:szCs w:val="24"/>
              </w:rPr>
              <w:br/>
              <w:t xml:space="preserve">сэкономленную в </w:t>
            </w:r>
            <w:r w:rsidRPr="00D57CDB">
              <w:rPr>
                <w:rFonts w:ascii="Times New Roman" w:hAnsi="Times New Roman"/>
                <w:sz w:val="24"/>
                <w:szCs w:val="24"/>
              </w:rPr>
              <w:br/>
            </w:r>
            <w:r w:rsidRPr="00D57CDB">
              <w:rPr>
                <w:rFonts w:ascii="Times New Roman" w:hAnsi="Times New Roman"/>
                <w:sz w:val="24"/>
                <w:szCs w:val="24"/>
              </w:rPr>
              <w:lastRenderedPageBreak/>
              <w:t xml:space="preserve">результате проведения </w:t>
            </w:r>
            <w:r w:rsidRPr="00D57CDB">
              <w:rPr>
                <w:rFonts w:ascii="Times New Roman" w:hAnsi="Times New Roman"/>
                <w:sz w:val="24"/>
                <w:szCs w:val="24"/>
              </w:rPr>
              <w:br/>
              <w:t>закупки</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1.2.4</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pStyle w:val="a5"/>
              <w:spacing w:before="0" w:beforeAutospacing="0" w:after="0" w:afterAutospacing="0"/>
              <w:rPr>
                <w:sz w:val="24"/>
                <w:szCs w:val="24"/>
              </w:rPr>
            </w:pPr>
            <w:r w:rsidRPr="00D57CDB">
              <w:rPr>
                <w:sz w:val="24"/>
                <w:szCs w:val="24"/>
              </w:rPr>
              <w:t xml:space="preserve">Уменьшение </w:t>
            </w:r>
            <w:r w:rsidRPr="00D57CDB">
              <w:rPr>
                <w:sz w:val="24"/>
                <w:szCs w:val="24"/>
              </w:rPr>
              <w:br/>
              <w:t xml:space="preserve">принятого </w:t>
            </w:r>
            <w:r w:rsidRPr="00D57CDB">
              <w:rPr>
                <w:sz w:val="24"/>
                <w:szCs w:val="24"/>
              </w:rPr>
              <w:br/>
              <w:t xml:space="preserve">обязательства в </w:t>
            </w:r>
            <w:r w:rsidRPr="00D57CDB">
              <w:rPr>
                <w:sz w:val="24"/>
                <w:szCs w:val="24"/>
              </w:rPr>
              <w:br/>
              <w:t>случае:</w:t>
            </w:r>
          </w:p>
          <w:p w:rsidR="00CC4E6D" w:rsidRPr="00D57CDB" w:rsidRDefault="00CC4E6D" w:rsidP="001661AD">
            <w:pPr>
              <w:pStyle w:val="a5"/>
              <w:spacing w:before="0" w:beforeAutospacing="0" w:after="0" w:afterAutospacing="0"/>
              <w:rPr>
                <w:sz w:val="24"/>
                <w:szCs w:val="24"/>
              </w:rPr>
            </w:pPr>
            <w:r w:rsidRPr="00D57CDB">
              <w:rPr>
                <w:sz w:val="24"/>
                <w:szCs w:val="24"/>
              </w:rPr>
              <w:t>– отмены закупки;</w:t>
            </w:r>
          </w:p>
          <w:p w:rsidR="00CC4E6D" w:rsidRPr="00D57CDB" w:rsidRDefault="00CC4E6D" w:rsidP="001661AD">
            <w:pPr>
              <w:pStyle w:val="a5"/>
              <w:spacing w:before="0" w:beforeAutospacing="0" w:after="0" w:afterAutospacing="0"/>
              <w:rPr>
                <w:sz w:val="24"/>
                <w:szCs w:val="24"/>
              </w:rPr>
            </w:pPr>
            <w:r w:rsidRPr="00D57CDB">
              <w:rPr>
                <w:sz w:val="24"/>
                <w:szCs w:val="24"/>
              </w:rPr>
              <w:t xml:space="preserve">– признания закупки </w:t>
            </w:r>
            <w:r w:rsidRPr="00D57CDB">
              <w:rPr>
                <w:sz w:val="24"/>
                <w:szCs w:val="24"/>
              </w:rPr>
              <w:br/>
              <w:t xml:space="preserve">несостоявшейся по </w:t>
            </w:r>
            <w:r w:rsidRPr="00D57CDB">
              <w:rPr>
                <w:sz w:val="24"/>
                <w:szCs w:val="24"/>
              </w:rPr>
              <w:br/>
              <w:t xml:space="preserve">причине того, что не </w:t>
            </w:r>
            <w:r w:rsidRPr="00D57CDB">
              <w:rPr>
                <w:sz w:val="24"/>
                <w:szCs w:val="24"/>
              </w:rPr>
              <w:br/>
              <w:t xml:space="preserve">было подано ни одной </w:t>
            </w:r>
            <w:r w:rsidRPr="00D57CDB">
              <w:rPr>
                <w:sz w:val="24"/>
                <w:szCs w:val="24"/>
              </w:rPr>
              <w:br/>
              <w:t>заявки;</w:t>
            </w:r>
            <w:r w:rsidRPr="00D57CDB">
              <w:rPr>
                <w:sz w:val="24"/>
                <w:szCs w:val="24"/>
              </w:rPr>
              <w:br/>
              <w:t xml:space="preserve">– признания </w:t>
            </w:r>
            <w:r w:rsidRPr="00D57CDB">
              <w:rPr>
                <w:sz w:val="24"/>
                <w:szCs w:val="24"/>
              </w:rPr>
              <w:br/>
              <w:t xml:space="preserve">победителя закупки </w:t>
            </w:r>
            <w:r w:rsidRPr="00D57CDB">
              <w:rPr>
                <w:sz w:val="24"/>
                <w:szCs w:val="24"/>
              </w:rPr>
              <w:br/>
              <w:t xml:space="preserve">уклонившимся от </w:t>
            </w:r>
            <w:r w:rsidRPr="00D57CDB">
              <w:rPr>
                <w:sz w:val="24"/>
                <w:szCs w:val="24"/>
              </w:rPr>
              <w:br/>
              <w:t xml:space="preserve">заключения контракта </w:t>
            </w:r>
            <w:r w:rsidRPr="00D57CDB">
              <w:rPr>
                <w:sz w:val="24"/>
                <w:szCs w:val="24"/>
              </w:rPr>
              <w:br/>
              <w:t>(договора)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Протокол </w:t>
            </w:r>
            <w:r w:rsidRPr="00D57CDB">
              <w:rPr>
                <w:rFonts w:ascii="Times New Roman" w:hAnsi="Times New Roman"/>
                <w:sz w:val="24"/>
                <w:szCs w:val="24"/>
              </w:rPr>
              <w:br/>
              <w:t xml:space="preserve">подведения </w:t>
            </w:r>
            <w:r w:rsidRPr="00D57CDB">
              <w:rPr>
                <w:rFonts w:ascii="Times New Roman" w:hAnsi="Times New Roman"/>
                <w:sz w:val="24"/>
                <w:szCs w:val="24"/>
              </w:rPr>
              <w:br/>
              <w:t xml:space="preserve">итогов </w:t>
            </w:r>
            <w:r w:rsidRPr="00D57CDB">
              <w:rPr>
                <w:rFonts w:ascii="Times New Roman" w:hAnsi="Times New Roman"/>
                <w:sz w:val="24"/>
                <w:szCs w:val="24"/>
              </w:rPr>
              <w:br/>
              <w:t xml:space="preserve">конкурса, </w:t>
            </w:r>
            <w:r w:rsidRPr="00D57CDB">
              <w:rPr>
                <w:rFonts w:ascii="Times New Roman" w:hAnsi="Times New Roman"/>
                <w:sz w:val="24"/>
                <w:szCs w:val="24"/>
              </w:rPr>
              <w:br/>
              <w:t xml:space="preserve">аукциона, запроса </w:t>
            </w:r>
            <w:r w:rsidRPr="00D57CDB">
              <w:rPr>
                <w:rFonts w:ascii="Times New Roman" w:hAnsi="Times New Roman"/>
                <w:sz w:val="24"/>
                <w:szCs w:val="24"/>
              </w:rPr>
              <w:br/>
              <w:t xml:space="preserve">котировок или </w:t>
            </w:r>
            <w:r w:rsidRPr="00D57CDB">
              <w:rPr>
                <w:rFonts w:ascii="Times New Roman" w:hAnsi="Times New Roman"/>
                <w:sz w:val="24"/>
                <w:szCs w:val="24"/>
              </w:rPr>
              <w:br/>
              <w:t xml:space="preserve">запроса </w:t>
            </w:r>
            <w:r w:rsidRPr="00D57CDB">
              <w:rPr>
                <w:rFonts w:ascii="Times New Roman" w:hAnsi="Times New Roman"/>
                <w:sz w:val="24"/>
                <w:szCs w:val="24"/>
              </w:rPr>
              <w:br/>
              <w:t>предложений.</w:t>
            </w:r>
            <w:r w:rsidRPr="00D57CDB">
              <w:rPr>
                <w:rFonts w:ascii="Times New Roman" w:hAnsi="Times New Roman"/>
                <w:sz w:val="24"/>
                <w:szCs w:val="24"/>
              </w:rPr>
              <w:br/>
              <w:t xml:space="preserve">Протокол </w:t>
            </w:r>
            <w:r w:rsidRPr="00D57CDB">
              <w:rPr>
                <w:rFonts w:ascii="Times New Roman" w:hAnsi="Times New Roman"/>
                <w:sz w:val="24"/>
                <w:szCs w:val="24"/>
              </w:rPr>
              <w:br/>
              <w:t xml:space="preserve">признания </w:t>
            </w:r>
            <w:r w:rsidRPr="00D57CDB">
              <w:rPr>
                <w:rFonts w:ascii="Times New Roman" w:hAnsi="Times New Roman"/>
                <w:sz w:val="24"/>
                <w:szCs w:val="24"/>
              </w:rPr>
              <w:br/>
              <w:t xml:space="preserve">победителя </w:t>
            </w:r>
            <w:r w:rsidRPr="00D57CDB">
              <w:rPr>
                <w:rFonts w:ascii="Times New Roman" w:hAnsi="Times New Roman"/>
                <w:sz w:val="24"/>
                <w:szCs w:val="24"/>
              </w:rPr>
              <w:br/>
              <w:t xml:space="preserve">закупки </w:t>
            </w:r>
            <w:r w:rsidRPr="00D57CDB">
              <w:rPr>
                <w:rFonts w:ascii="Times New Roman" w:hAnsi="Times New Roman"/>
                <w:sz w:val="24"/>
                <w:szCs w:val="24"/>
              </w:rPr>
              <w:br/>
              <w:t xml:space="preserve">уклонившимся от </w:t>
            </w:r>
            <w:r w:rsidRPr="00D57CDB">
              <w:rPr>
                <w:rFonts w:ascii="Times New Roman" w:hAnsi="Times New Roman"/>
                <w:sz w:val="24"/>
                <w:szCs w:val="24"/>
              </w:rPr>
              <w:br/>
              <w:t xml:space="preserve">заключения </w:t>
            </w:r>
            <w:r w:rsidRPr="00D57CDB">
              <w:rPr>
                <w:rFonts w:ascii="Times New Roman" w:hAnsi="Times New Roman"/>
                <w:sz w:val="24"/>
                <w:szCs w:val="24"/>
              </w:rPr>
              <w:br/>
              <w:t xml:space="preserve">контракта </w:t>
            </w:r>
            <w:r w:rsidRPr="00D57CDB">
              <w:rPr>
                <w:rFonts w:ascii="Times New Roman" w:hAnsi="Times New Roman"/>
                <w:sz w:val="24"/>
                <w:szCs w:val="24"/>
              </w:rPr>
              <w:br/>
              <w:t>(договора)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протокола о </w:t>
            </w:r>
            <w:r w:rsidRPr="00D57CDB">
              <w:rPr>
                <w:rFonts w:ascii="Times New Roman" w:hAnsi="Times New Roman"/>
                <w:sz w:val="24"/>
                <w:szCs w:val="24"/>
              </w:rPr>
              <w:br/>
              <w:t xml:space="preserve">признании </w:t>
            </w:r>
            <w:r w:rsidRPr="00D57CDB">
              <w:rPr>
                <w:rFonts w:ascii="Times New Roman" w:hAnsi="Times New Roman"/>
                <w:sz w:val="24"/>
                <w:szCs w:val="24"/>
              </w:rPr>
              <w:br/>
              <w:t xml:space="preserve">конкурентной </w:t>
            </w:r>
            <w:r w:rsidRPr="00D57CDB">
              <w:rPr>
                <w:rFonts w:ascii="Times New Roman" w:hAnsi="Times New Roman"/>
                <w:sz w:val="24"/>
                <w:szCs w:val="24"/>
              </w:rPr>
              <w:br/>
              <w:t xml:space="preserve">закупки </w:t>
            </w:r>
            <w:r w:rsidRPr="00D57CDB">
              <w:rPr>
                <w:rFonts w:ascii="Times New Roman" w:hAnsi="Times New Roman"/>
                <w:sz w:val="24"/>
                <w:szCs w:val="24"/>
              </w:rPr>
              <w:br/>
              <w:t>несостоявшейся.</w:t>
            </w:r>
            <w:r w:rsidRPr="00D57CDB">
              <w:rPr>
                <w:rFonts w:ascii="Times New Roman" w:hAnsi="Times New Roman"/>
                <w:sz w:val="24"/>
                <w:szCs w:val="24"/>
              </w:rPr>
              <w:br/>
              <w:t xml:space="preserve">Дата признания </w:t>
            </w:r>
            <w:r w:rsidRPr="00D57CDB">
              <w:rPr>
                <w:rFonts w:ascii="Times New Roman" w:hAnsi="Times New Roman"/>
                <w:sz w:val="24"/>
                <w:szCs w:val="24"/>
              </w:rPr>
              <w:br/>
              <w:t xml:space="preserve">победителя </w:t>
            </w:r>
            <w:r w:rsidRPr="00D57CDB">
              <w:rPr>
                <w:rFonts w:ascii="Times New Roman" w:hAnsi="Times New Roman"/>
                <w:sz w:val="24"/>
                <w:szCs w:val="24"/>
              </w:rPr>
              <w:br/>
              <w:t xml:space="preserve">закупки </w:t>
            </w:r>
            <w:r w:rsidRPr="00D57CDB">
              <w:rPr>
                <w:rFonts w:ascii="Times New Roman" w:hAnsi="Times New Roman"/>
                <w:sz w:val="24"/>
                <w:szCs w:val="24"/>
              </w:rPr>
              <w:br/>
              <w:t xml:space="preserve">уклонившимся от </w:t>
            </w:r>
            <w:r w:rsidRPr="00D57CDB">
              <w:rPr>
                <w:rFonts w:ascii="Times New Roman" w:hAnsi="Times New Roman"/>
                <w:sz w:val="24"/>
                <w:szCs w:val="24"/>
              </w:rPr>
              <w:br/>
              <w:t xml:space="preserve">заключения </w:t>
            </w:r>
            <w:r w:rsidRPr="00D57CDB">
              <w:rPr>
                <w:rFonts w:ascii="Times New Roman" w:hAnsi="Times New Roman"/>
                <w:sz w:val="24"/>
                <w:szCs w:val="24"/>
              </w:rPr>
              <w:br/>
              <w:t xml:space="preserve">контракта </w:t>
            </w:r>
            <w:r w:rsidRPr="00D57CDB">
              <w:rPr>
                <w:rFonts w:ascii="Times New Roman" w:hAnsi="Times New Roman"/>
                <w:sz w:val="24"/>
                <w:szCs w:val="24"/>
              </w:rPr>
              <w:br/>
              <w:t>(договора)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Уменьшение ранее </w:t>
            </w:r>
            <w:r w:rsidRPr="00D57CDB">
              <w:rPr>
                <w:rFonts w:ascii="Times New Roman" w:hAnsi="Times New Roman"/>
                <w:sz w:val="24"/>
                <w:szCs w:val="24"/>
              </w:rPr>
              <w:br/>
              <w:t xml:space="preserve">принятого обязательства </w:t>
            </w:r>
            <w:r w:rsidRPr="00D57CDB">
              <w:rPr>
                <w:rFonts w:ascii="Times New Roman" w:hAnsi="Times New Roman"/>
                <w:sz w:val="24"/>
                <w:szCs w:val="24"/>
              </w:rPr>
              <w:br/>
              <w:t xml:space="preserve">на всю сумму </w:t>
            </w:r>
            <w:r w:rsidRPr="00D57CDB">
              <w:rPr>
                <w:rFonts w:ascii="Times New Roman" w:hAnsi="Times New Roman"/>
                <w:bCs/>
                <w:sz w:val="24"/>
                <w:szCs w:val="24"/>
              </w:rPr>
              <w:t xml:space="preserve">способом </w:t>
            </w:r>
            <w:r w:rsidRPr="00D57CDB">
              <w:rPr>
                <w:rFonts w:ascii="Times New Roman" w:hAnsi="Times New Roman"/>
                <w:sz w:val="24"/>
                <w:szCs w:val="24"/>
              </w:rPr>
              <w:br/>
            </w:r>
            <w:r w:rsidRPr="00D57CDB">
              <w:rPr>
                <w:rFonts w:ascii="Times New Roman" w:hAnsi="Times New Roman"/>
                <w:bCs/>
                <w:sz w:val="24"/>
                <w:szCs w:val="24"/>
              </w:rPr>
              <w:t xml:space="preserve">«Красное </w:t>
            </w:r>
            <w:proofErr w:type="spellStart"/>
            <w:r w:rsidRPr="00D57CDB">
              <w:rPr>
                <w:rFonts w:ascii="Times New Roman" w:hAnsi="Times New Roman"/>
                <w:bCs/>
                <w:sz w:val="24"/>
                <w:szCs w:val="24"/>
              </w:rPr>
              <w:t>сторно</w:t>
            </w:r>
            <w:proofErr w:type="spellEnd"/>
            <w:r w:rsidRPr="00D57CDB">
              <w:rPr>
                <w:rFonts w:ascii="Times New Roman" w:hAnsi="Times New Roman"/>
                <w:bCs/>
                <w:sz w:val="24"/>
                <w:szCs w:val="24"/>
              </w:rPr>
              <w:t>»</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36" w:type="dxa"/>
            <w:gridSpan w:val="3"/>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29" w:type="dxa"/>
            <w:gridSpan w:val="2"/>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453105"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105" w:rsidRPr="008D5460" w:rsidRDefault="00453105" w:rsidP="008D5460">
            <w:pPr>
              <w:pStyle w:val="a3"/>
              <w:numPr>
                <w:ilvl w:val="1"/>
                <w:numId w:val="6"/>
              </w:numPr>
              <w:jc w:val="center"/>
              <w:rPr>
                <w:rFonts w:ascii="Times New Roman" w:hAnsi="Times New Roman"/>
                <w:sz w:val="24"/>
                <w:szCs w:val="24"/>
              </w:rPr>
            </w:pP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105" w:rsidRPr="00D57CDB" w:rsidRDefault="008D5460" w:rsidP="001661AD">
            <w:pPr>
              <w:pStyle w:val="HTML"/>
              <w:rPr>
                <w:sz w:val="24"/>
                <w:szCs w:val="24"/>
              </w:rPr>
            </w:pPr>
            <w:r>
              <w:rPr>
                <w:sz w:val="24"/>
                <w:szCs w:val="24"/>
              </w:rPr>
              <w:t>Уточнение обязательств по контрактам</w:t>
            </w:r>
          </w:p>
        </w:tc>
      </w:tr>
      <w:tr w:rsidR="008D5460"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8D5460" w:rsidP="001661AD">
            <w:pPr>
              <w:jc w:val="center"/>
              <w:rPr>
                <w:rFonts w:ascii="Times New Roman" w:hAnsi="Times New Roman"/>
                <w:sz w:val="24"/>
                <w:szCs w:val="24"/>
              </w:rPr>
            </w:pPr>
            <w:r>
              <w:rPr>
                <w:rFonts w:ascii="Times New Roman" w:hAnsi="Times New Roman"/>
                <w:sz w:val="24"/>
                <w:szCs w:val="24"/>
              </w:rPr>
              <w:t>1.3.1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8D5460" w:rsidP="001661AD">
            <w:pPr>
              <w:rPr>
                <w:rFonts w:ascii="Times New Roman" w:hAnsi="Times New Roman"/>
                <w:sz w:val="24"/>
                <w:szCs w:val="24"/>
              </w:rPr>
            </w:pPr>
            <w:r>
              <w:rPr>
                <w:rFonts w:ascii="Times New Roman" w:hAnsi="Times New Roman"/>
                <w:sz w:val="24"/>
                <w:szCs w:val="24"/>
              </w:rPr>
              <w:t>Уточнение принимаемых обязательств на сумму экономии при заключении договора по результатам конкурентной закупки</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8D5460" w:rsidP="001661AD">
            <w:pPr>
              <w:rPr>
                <w:rFonts w:ascii="Times New Roman" w:hAnsi="Times New Roman"/>
                <w:sz w:val="24"/>
                <w:szCs w:val="24"/>
              </w:rPr>
            </w:pPr>
            <w:r>
              <w:rPr>
                <w:rFonts w:ascii="Times New Roman" w:hAnsi="Times New Roman"/>
                <w:sz w:val="24"/>
                <w:szCs w:val="24"/>
              </w:rPr>
              <w:t>Протокол проведения итогов конкурентной закупки</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BE0101" w:rsidP="001661AD">
            <w:pPr>
              <w:rPr>
                <w:rFonts w:ascii="Times New Roman" w:hAnsi="Times New Roman"/>
                <w:sz w:val="24"/>
                <w:szCs w:val="24"/>
              </w:rPr>
            </w:pPr>
            <w:r>
              <w:rPr>
                <w:rFonts w:ascii="Times New Roman" w:hAnsi="Times New Roman"/>
                <w:sz w:val="24"/>
                <w:szCs w:val="24"/>
              </w:rPr>
              <w:t>Дата подписания муниципального контракта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BE0101" w:rsidP="001661AD">
            <w:pPr>
              <w:pStyle w:val="HTML"/>
              <w:rPr>
                <w:sz w:val="24"/>
                <w:szCs w:val="24"/>
              </w:rPr>
            </w:pPr>
            <w:r>
              <w:rPr>
                <w:sz w:val="24"/>
                <w:szCs w:val="24"/>
              </w:rPr>
              <w:t>Корректировка обязательства на сумму, сэкономленную в результате проведения закупки</w:t>
            </w:r>
          </w:p>
        </w:tc>
      </w:tr>
      <w:tr w:rsidR="008D5460"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BE0101" w:rsidP="001661AD">
            <w:pPr>
              <w:jc w:val="center"/>
              <w:rPr>
                <w:rFonts w:ascii="Times New Roman" w:hAnsi="Times New Roman"/>
                <w:sz w:val="24"/>
                <w:szCs w:val="24"/>
              </w:rPr>
            </w:pPr>
            <w:r>
              <w:rPr>
                <w:rFonts w:ascii="Times New Roman" w:hAnsi="Times New Roman"/>
                <w:sz w:val="24"/>
                <w:szCs w:val="24"/>
              </w:rPr>
              <w:t>1.3.2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Default="00BE0101" w:rsidP="001661AD">
            <w:pPr>
              <w:rPr>
                <w:rFonts w:ascii="Times New Roman" w:hAnsi="Times New Roman"/>
                <w:sz w:val="24"/>
                <w:szCs w:val="24"/>
              </w:rPr>
            </w:pPr>
            <w:r>
              <w:rPr>
                <w:rFonts w:ascii="Times New Roman" w:hAnsi="Times New Roman"/>
                <w:sz w:val="24"/>
                <w:szCs w:val="24"/>
              </w:rPr>
              <w:t>Уменьшение принятого обязательства в случае:</w:t>
            </w:r>
          </w:p>
          <w:p w:rsidR="00BE0101" w:rsidRPr="00D57CDB" w:rsidRDefault="00BE0101" w:rsidP="001661AD">
            <w:pPr>
              <w:rPr>
                <w:rFonts w:ascii="Times New Roman" w:hAnsi="Times New Roman"/>
                <w:sz w:val="24"/>
                <w:szCs w:val="24"/>
              </w:rPr>
            </w:pPr>
            <w:r>
              <w:rPr>
                <w:rFonts w:ascii="Times New Roman" w:hAnsi="Times New Roman"/>
                <w:sz w:val="24"/>
                <w:szCs w:val="24"/>
              </w:rPr>
              <w:t xml:space="preserve">-отмены закупки, признания закупки несостоявшейся, признания </w:t>
            </w:r>
            <w:r>
              <w:rPr>
                <w:rFonts w:ascii="Times New Roman" w:hAnsi="Times New Roman"/>
                <w:sz w:val="24"/>
                <w:szCs w:val="24"/>
              </w:rPr>
              <w:lastRenderedPageBreak/>
              <w:t>победителя закупки уклонившимся от заключения договора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BE0101" w:rsidP="001661AD">
            <w:pPr>
              <w:rPr>
                <w:rFonts w:ascii="Times New Roman" w:hAnsi="Times New Roman"/>
                <w:sz w:val="24"/>
                <w:szCs w:val="24"/>
              </w:rPr>
            </w:pPr>
            <w:r>
              <w:rPr>
                <w:rFonts w:ascii="Times New Roman" w:hAnsi="Times New Roman"/>
                <w:sz w:val="24"/>
                <w:szCs w:val="24"/>
              </w:rPr>
              <w:lastRenderedPageBreak/>
              <w:t xml:space="preserve">Протокол подведения итогов конкурса, аукциона, запроса котировок или запроса предложений. </w:t>
            </w:r>
            <w:r w:rsidR="00380298">
              <w:rPr>
                <w:rFonts w:ascii="Times New Roman" w:hAnsi="Times New Roman"/>
                <w:sz w:val="24"/>
                <w:szCs w:val="24"/>
              </w:rPr>
              <w:t xml:space="preserve">Протокол признания победителя закупки уклонившимся от </w:t>
            </w:r>
            <w:r w:rsidR="00380298">
              <w:rPr>
                <w:rFonts w:ascii="Times New Roman" w:hAnsi="Times New Roman"/>
                <w:sz w:val="24"/>
                <w:szCs w:val="24"/>
              </w:rPr>
              <w:lastRenderedPageBreak/>
              <w:t>заключения договора</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380298" w:rsidP="001661AD">
            <w:pPr>
              <w:rPr>
                <w:rFonts w:ascii="Times New Roman" w:hAnsi="Times New Roman"/>
                <w:sz w:val="24"/>
                <w:szCs w:val="24"/>
              </w:rPr>
            </w:pPr>
            <w:r>
              <w:rPr>
                <w:rFonts w:ascii="Times New Roman" w:hAnsi="Times New Roman"/>
                <w:sz w:val="24"/>
                <w:szCs w:val="24"/>
              </w:rPr>
              <w:lastRenderedPageBreak/>
              <w:t>Дата протокола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D5460" w:rsidRPr="00D57CDB" w:rsidRDefault="00380298" w:rsidP="001661AD">
            <w:pPr>
              <w:pStyle w:val="HTML"/>
              <w:rPr>
                <w:sz w:val="24"/>
                <w:szCs w:val="24"/>
              </w:rPr>
            </w:pPr>
            <w:r>
              <w:rPr>
                <w:sz w:val="24"/>
                <w:szCs w:val="24"/>
              </w:rPr>
              <w:t>Уменьшение ранее принятого обязательства</w:t>
            </w:r>
          </w:p>
        </w:tc>
      </w:tr>
      <w:tr w:rsidR="00380298" w:rsidRPr="00D57CDB" w:rsidTr="00A70831">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jc w:val="center"/>
              <w:rPr>
                <w:rFonts w:ascii="Times New Roman" w:hAnsi="Times New Roman"/>
                <w:sz w:val="24"/>
                <w:szCs w:val="24"/>
              </w:rPr>
            </w:pPr>
            <w:r>
              <w:rPr>
                <w:rFonts w:ascii="Times New Roman" w:hAnsi="Times New Roman"/>
                <w:sz w:val="24"/>
                <w:szCs w:val="24"/>
              </w:rPr>
              <w:lastRenderedPageBreak/>
              <w:t>1.4.</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pStyle w:val="HTML"/>
              <w:rPr>
                <w:sz w:val="24"/>
                <w:szCs w:val="24"/>
              </w:rPr>
            </w:pPr>
            <w:r>
              <w:rPr>
                <w:sz w:val="24"/>
                <w:szCs w:val="24"/>
              </w:rPr>
              <w:t xml:space="preserve">Обязательства по контрактам (договорам), принятые в прошлые годы и не исполненные по состоянию на начало текущего финансового года </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380298" w:rsidP="001661AD">
            <w:pPr>
              <w:jc w:val="center"/>
              <w:rPr>
                <w:rFonts w:ascii="Times New Roman" w:hAnsi="Times New Roman"/>
                <w:sz w:val="24"/>
                <w:szCs w:val="24"/>
              </w:rPr>
            </w:pPr>
            <w:r>
              <w:rPr>
                <w:rFonts w:ascii="Times New Roman" w:hAnsi="Times New Roman"/>
                <w:sz w:val="24"/>
                <w:szCs w:val="24"/>
              </w:rPr>
              <w:t>1.4</w:t>
            </w:r>
            <w:r w:rsidR="00CC4E6D" w:rsidRPr="00D57CDB">
              <w:rPr>
                <w:rFonts w:ascii="Times New Roman" w:hAnsi="Times New Roman"/>
                <w:sz w:val="24"/>
                <w:szCs w:val="24"/>
              </w:rPr>
              <w:t>.1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Контракты (договоры), </w:t>
            </w:r>
            <w:r w:rsidRPr="00D57CDB">
              <w:rPr>
                <w:rFonts w:ascii="Times New Roman" w:hAnsi="Times New Roman"/>
                <w:sz w:val="24"/>
                <w:szCs w:val="24"/>
              </w:rPr>
              <w:br/>
              <w:t xml:space="preserve">подлежащие </w:t>
            </w:r>
            <w:r w:rsidRPr="00D57CDB">
              <w:rPr>
                <w:rFonts w:ascii="Times New Roman" w:hAnsi="Times New Roman"/>
                <w:sz w:val="24"/>
                <w:szCs w:val="24"/>
              </w:rPr>
              <w:br/>
              <w:t xml:space="preserve">исполнению в текущем </w:t>
            </w:r>
            <w:r w:rsidRPr="00D57CDB">
              <w:rPr>
                <w:rFonts w:ascii="Times New Roman" w:hAnsi="Times New Roman"/>
                <w:sz w:val="24"/>
                <w:szCs w:val="24"/>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Заключенные </w:t>
            </w:r>
            <w:r w:rsidRPr="00D57CDB">
              <w:rPr>
                <w:rFonts w:ascii="Times New Roman" w:hAnsi="Times New Roman"/>
                <w:sz w:val="24"/>
                <w:szCs w:val="24"/>
              </w:rPr>
              <w:br/>
              <w:t xml:space="preserve">контракты </w:t>
            </w:r>
            <w:r w:rsidRPr="00D57CDB">
              <w:rPr>
                <w:rFonts w:ascii="Times New Roman" w:hAnsi="Times New Roman"/>
                <w:sz w:val="24"/>
                <w:szCs w:val="24"/>
              </w:rPr>
              <w:br/>
              <w:t>(договоры) / Справка ф. 0504833</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Начало текущего </w:t>
            </w:r>
            <w:r w:rsidRPr="00D57CDB">
              <w:rPr>
                <w:rFonts w:ascii="Times New Roman" w:hAnsi="Times New Roman"/>
                <w:sz w:val="24"/>
                <w:szCs w:val="24"/>
              </w:rPr>
              <w:br/>
              <w:t>финансового года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pStyle w:val="HTML"/>
              <w:rPr>
                <w:sz w:val="24"/>
                <w:szCs w:val="24"/>
              </w:rPr>
            </w:pPr>
            <w:r w:rsidRPr="00D57CDB">
              <w:rPr>
                <w:sz w:val="24"/>
                <w:szCs w:val="24"/>
              </w:rPr>
              <w:t xml:space="preserve">Сумма не исполненных </w:t>
            </w:r>
            <w:r w:rsidRPr="00D57CDB">
              <w:rPr>
                <w:sz w:val="24"/>
                <w:szCs w:val="24"/>
              </w:rPr>
              <w:br/>
              <w:t xml:space="preserve">по условиям контракта </w:t>
            </w:r>
            <w:r w:rsidRPr="00D57CDB">
              <w:rPr>
                <w:sz w:val="24"/>
                <w:szCs w:val="24"/>
              </w:rPr>
              <w:br/>
              <w:t xml:space="preserve">(договора) обязательств  </w:t>
            </w:r>
          </w:p>
        </w:tc>
      </w:tr>
      <w:tr w:rsidR="00380298" w:rsidRPr="00D57CDB" w:rsidTr="00341B5D">
        <w:tc>
          <w:tcPr>
            <w:tcW w:w="10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Default="00380298" w:rsidP="00380298">
            <w:pPr>
              <w:jc w:val="center"/>
              <w:rPr>
                <w:rFonts w:ascii="Times New Roman" w:hAnsi="Times New Roman"/>
                <w:sz w:val="24"/>
                <w:szCs w:val="24"/>
              </w:rPr>
            </w:pPr>
            <w:r>
              <w:rPr>
                <w:rFonts w:ascii="Times New Roman" w:hAnsi="Times New Roman"/>
                <w:sz w:val="24"/>
                <w:szCs w:val="24"/>
              </w:rPr>
              <w:t>Обязательства по текущей деятельности учреждения</w:t>
            </w:r>
          </w:p>
        </w:tc>
      </w:tr>
      <w:tr w:rsidR="00380298" w:rsidRPr="00D57CDB" w:rsidTr="0025549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jc w:val="center"/>
              <w:rPr>
                <w:rFonts w:ascii="Times New Roman" w:hAnsi="Times New Roman"/>
                <w:sz w:val="24"/>
                <w:szCs w:val="24"/>
              </w:rPr>
            </w:pPr>
            <w:r>
              <w:rPr>
                <w:rFonts w:ascii="Times New Roman" w:hAnsi="Times New Roman"/>
                <w:sz w:val="24"/>
                <w:szCs w:val="24"/>
              </w:rPr>
              <w:t>2.1.</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rPr>
                <w:rFonts w:ascii="Times New Roman" w:hAnsi="Times New Roman"/>
                <w:sz w:val="24"/>
                <w:szCs w:val="24"/>
              </w:rPr>
            </w:pPr>
            <w:r>
              <w:rPr>
                <w:rFonts w:ascii="Times New Roman" w:hAnsi="Times New Roman"/>
                <w:sz w:val="24"/>
                <w:szCs w:val="24"/>
              </w:rPr>
              <w:t>Обязательства, связанные с оплатой труда</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Зарплата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Утвержденный </w:t>
            </w:r>
            <w:r w:rsidRPr="00D57CDB">
              <w:rPr>
                <w:rFonts w:ascii="Times New Roman" w:hAnsi="Times New Roman"/>
                <w:sz w:val="24"/>
                <w:szCs w:val="24"/>
              </w:rPr>
              <w:br/>
              <w:t>объем ЛБО на основе трудовых договоров с сотрудниками</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Начало текущего </w:t>
            </w:r>
            <w:r w:rsidRPr="00D57CDB">
              <w:rPr>
                <w:rFonts w:ascii="Times New Roman" w:hAnsi="Times New Roman"/>
                <w:sz w:val="24"/>
                <w:szCs w:val="24"/>
              </w:rPr>
              <w:br/>
              <w:t>финансового года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Объем утвержденных </w:t>
            </w:r>
            <w:r w:rsidRPr="00D57CDB">
              <w:rPr>
                <w:rFonts w:ascii="Times New Roman" w:hAnsi="Times New Roman"/>
                <w:sz w:val="24"/>
                <w:szCs w:val="24"/>
              </w:rPr>
              <w:br/>
              <w:t>ЛБО на основе трудовых договоров с сотрудниками</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Взносы на </w:t>
            </w:r>
            <w:r w:rsidRPr="00D57CDB">
              <w:rPr>
                <w:rFonts w:ascii="Times New Roman" w:hAnsi="Times New Roman"/>
                <w:sz w:val="24"/>
                <w:szCs w:val="24"/>
              </w:rPr>
              <w:br/>
              <w:t xml:space="preserve">обязательное </w:t>
            </w:r>
            <w:r w:rsidRPr="00D57CDB">
              <w:rPr>
                <w:rFonts w:ascii="Times New Roman" w:hAnsi="Times New Roman"/>
                <w:sz w:val="24"/>
                <w:szCs w:val="24"/>
              </w:rPr>
              <w:br/>
              <w:t xml:space="preserve">пенсионное </w:t>
            </w:r>
            <w:r w:rsidRPr="00D57CDB">
              <w:rPr>
                <w:rFonts w:ascii="Times New Roman" w:hAnsi="Times New Roman"/>
                <w:sz w:val="24"/>
                <w:szCs w:val="24"/>
              </w:rPr>
              <w:br/>
              <w:t xml:space="preserve">(социальное, </w:t>
            </w:r>
            <w:r w:rsidRPr="00D57CDB">
              <w:rPr>
                <w:rFonts w:ascii="Times New Roman" w:hAnsi="Times New Roman"/>
                <w:sz w:val="24"/>
                <w:szCs w:val="24"/>
              </w:rPr>
              <w:br/>
              <w:t xml:space="preserve">медицинское) </w:t>
            </w:r>
            <w:r w:rsidRPr="00D57CDB">
              <w:rPr>
                <w:rFonts w:ascii="Times New Roman" w:hAnsi="Times New Roman"/>
                <w:sz w:val="24"/>
                <w:szCs w:val="24"/>
              </w:rPr>
              <w:br/>
              <w:t xml:space="preserve">страхование, </w:t>
            </w:r>
            <w:r w:rsidRPr="00D57CDB">
              <w:rPr>
                <w:rFonts w:ascii="Times New Roman" w:hAnsi="Times New Roman"/>
                <w:sz w:val="24"/>
                <w:szCs w:val="24"/>
              </w:rPr>
              <w:br/>
              <w:t xml:space="preserve">взносы на страхование </w:t>
            </w:r>
            <w:r w:rsidRPr="00D57CDB">
              <w:rPr>
                <w:rFonts w:ascii="Times New Roman" w:hAnsi="Times New Roman"/>
                <w:sz w:val="24"/>
                <w:szCs w:val="24"/>
              </w:rPr>
              <w:br/>
              <w:t xml:space="preserve">от несчастных </w:t>
            </w:r>
            <w:r w:rsidRPr="00D57CDB">
              <w:rPr>
                <w:rFonts w:ascii="Times New Roman" w:hAnsi="Times New Roman"/>
                <w:sz w:val="24"/>
                <w:szCs w:val="24"/>
              </w:rPr>
              <w:br/>
              <w:t xml:space="preserve">случаев и </w:t>
            </w:r>
            <w:r w:rsidRPr="00D57CDB">
              <w:rPr>
                <w:rFonts w:ascii="Times New Roman" w:hAnsi="Times New Roman"/>
                <w:sz w:val="24"/>
                <w:szCs w:val="24"/>
              </w:rPr>
              <w:br/>
              <w:t>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pStyle w:val="a5"/>
              <w:spacing w:before="0" w:beforeAutospacing="0" w:after="0" w:afterAutospacing="0"/>
              <w:rPr>
                <w:sz w:val="24"/>
                <w:szCs w:val="24"/>
              </w:rPr>
            </w:pPr>
            <w:r w:rsidRPr="00D57CDB">
              <w:rPr>
                <w:sz w:val="24"/>
                <w:szCs w:val="24"/>
              </w:rPr>
              <w:t xml:space="preserve">Расчетные </w:t>
            </w:r>
            <w:r w:rsidRPr="00D57CDB">
              <w:rPr>
                <w:sz w:val="24"/>
                <w:szCs w:val="24"/>
              </w:rPr>
              <w:br/>
              <w:t xml:space="preserve">ведомости </w:t>
            </w:r>
            <w:r w:rsidRPr="00D57CDB">
              <w:rPr>
                <w:sz w:val="24"/>
                <w:szCs w:val="24"/>
              </w:rPr>
              <w:br/>
              <w:t>(ф. 0301010).</w:t>
            </w:r>
          </w:p>
          <w:p w:rsidR="00CC4E6D" w:rsidRPr="00D57CDB" w:rsidRDefault="00CC4E6D" w:rsidP="001661AD">
            <w:pPr>
              <w:pStyle w:val="a5"/>
              <w:spacing w:before="0" w:beforeAutospacing="0" w:after="0" w:afterAutospacing="0"/>
              <w:rPr>
                <w:sz w:val="24"/>
                <w:szCs w:val="24"/>
              </w:rPr>
            </w:pPr>
            <w:r w:rsidRPr="00D57CDB">
              <w:rPr>
                <w:sz w:val="24"/>
                <w:szCs w:val="24"/>
              </w:rPr>
              <w:t>Расчетно-</w:t>
            </w:r>
            <w:r w:rsidRPr="00D57CDB">
              <w:rPr>
                <w:sz w:val="24"/>
                <w:szCs w:val="24"/>
              </w:rPr>
              <w:br/>
              <w:t xml:space="preserve">платежные </w:t>
            </w:r>
            <w:r w:rsidRPr="00D57CDB">
              <w:rPr>
                <w:sz w:val="24"/>
                <w:szCs w:val="24"/>
              </w:rPr>
              <w:br/>
              <w:t xml:space="preserve">ведомости </w:t>
            </w:r>
            <w:r w:rsidRPr="00D57CDB">
              <w:rPr>
                <w:sz w:val="24"/>
                <w:szCs w:val="24"/>
              </w:rPr>
              <w:br/>
              <w:t>(ф. 0504401).</w:t>
            </w:r>
          </w:p>
          <w:p w:rsidR="00CC4E6D" w:rsidRPr="00D57CDB" w:rsidRDefault="00CC4E6D" w:rsidP="001661AD">
            <w:pPr>
              <w:pStyle w:val="a5"/>
              <w:spacing w:before="0" w:beforeAutospacing="0" w:after="0" w:afterAutospacing="0"/>
              <w:rPr>
                <w:sz w:val="24"/>
                <w:szCs w:val="24"/>
              </w:rPr>
            </w:pPr>
            <w:r w:rsidRPr="00D57CDB">
              <w:rPr>
                <w:sz w:val="24"/>
                <w:szCs w:val="24"/>
              </w:rPr>
              <w:t xml:space="preserve">Карточки </w:t>
            </w:r>
            <w:r w:rsidRPr="00D57CDB">
              <w:rPr>
                <w:sz w:val="24"/>
                <w:szCs w:val="24"/>
              </w:rPr>
              <w:br/>
              <w:t xml:space="preserve">индивидуального </w:t>
            </w:r>
            <w:r w:rsidRPr="00D57CDB">
              <w:rPr>
                <w:sz w:val="24"/>
                <w:szCs w:val="24"/>
              </w:rPr>
              <w:br/>
              <w:t xml:space="preserve">учета сумм </w:t>
            </w:r>
            <w:r w:rsidRPr="00D57CDB">
              <w:rPr>
                <w:sz w:val="24"/>
                <w:szCs w:val="24"/>
              </w:rPr>
              <w:br/>
              <w:t xml:space="preserve">начисленных </w:t>
            </w:r>
            <w:r w:rsidRPr="00D57CDB">
              <w:rPr>
                <w:sz w:val="24"/>
                <w:szCs w:val="24"/>
              </w:rPr>
              <w:br/>
              <w:t xml:space="preserve">выплат и иных </w:t>
            </w:r>
            <w:r w:rsidRPr="00D57CDB">
              <w:rPr>
                <w:sz w:val="24"/>
                <w:szCs w:val="24"/>
              </w:rPr>
              <w:br/>
              <w:t xml:space="preserve">вознаграждений и </w:t>
            </w:r>
            <w:r w:rsidRPr="00D57CDB">
              <w:rPr>
                <w:sz w:val="24"/>
                <w:szCs w:val="24"/>
              </w:rPr>
              <w:br/>
              <w:t xml:space="preserve">сумм </w:t>
            </w:r>
            <w:r w:rsidRPr="00D57CDB">
              <w:rPr>
                <w:sz w:val="24"/>
                <w:szCs w:val="24"/>
              </w:rPr>
              <w:br/>
              <w:t xml:space="preserve">начисленных </w:t>
            </w:r>
            <w:r w:rsidRPr="00D57CDB">
              <w:rPr>
                <w:sz w:val="24"/>
                <w:szCs w:val="24"/>
              </w:rPr>
              <w:br/>
              <w:t xml:space="preserve">страховых </w:t>
            </w:r>
            <w:r w:rsidRPr="00D57CDB">
              <w:rPr>
                <w:sz w:val="24"/>
                <w:szCs w:val="24"/>
              </w:rPr>
              <w:br/>
              <w:t>взносов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 момент </w:t>
            </w:r>
            <w:r w:rsidRPr="00D57CDB">
              <w:rPr>
                <w:rFonts w:ascii="Times New Roman" w:hAnsi="Times New Roman"/>
                <w:sz w:val="24"/>
                <w:szCs w:val="24"/>
              </w:rPr>
              <w:br/>
              <w:t xml:space="preserve">образования </w:t>
            </w:r>
            <w:r w:rsidRPr="00D57CDB">
              <w:rPr>
                <w:rFonts w:ascii="Times New Roman" w:hAnsi="Times New Roman"/>
                <w:sz w:val="24"/>
                <w:szCs w:val="24"/>
              </w:rPr>
              <w:br/>
              <w:t xml:space="preserve">кредиторской </w:t>
            </w:r>
            <w:r w:rsidRPr="00D57CDB">
              <w:rPr>
                <w:rFonts w:ascii="Times New Roman" w:hAnsi="Times New Roman"/>
                <w:sz w:val="24"/>
                <w:szCs w:val="24"/>
              </w:rPr>
              <w:br/>
              <w:t xml:space="preserve">задолженности – </w:t>
            </w:r>
            <w:r w:rsidRPr="00D57CDB">
              <w:rPr>
                <w:rFonts w:ascii="Times New Roman" w:hAnsi="Times New Roman"/>
                <w:sz w:val="24"/>
                <w:szCs w:val="24"/>
              </w:rPr>
              <w:br/>
              <w:t xml:space="preserve">не позднее </w:t>
            </w:r>
            <w:r w:rsidRPr="00D57CDB">
              <w:rPr>
                <w:rFonts w:ascii="Times New Roman" w:hAnsi="Times New Roman"/>
                <w:sz w:val="24"/>
                <w:szCs w:val="24"/>
              </w:rPr>
              <w:br/>
              <w:t xml:space="preserve">последнего дня </w:t>
            </w:r>
            <w:r w:rsidRPr="00D57CDB">
              <w:rPr>
                <w:rFonts w:ascii="Times New Roman" w:hAnsi="Times New Roman"/>
                <w:sz w:val="24"/>
                <w:szCs w:val="24"/>
              </w:rPr>
              <w:br/>
              <w:t xml:space="preserve">месяца, за который </w:t>
            </w:r>
            <w:r w:rsidRPr="00D57CDB">
              <w:rPr>
                <w:rFonts w:ascii="Times New Roman" w:hAnsi="Times New Roman"/>
                <w:sz w:val="24"/>
                <w:szCs w:val="24"/>
              </w:rPr>
              <w:br/>
              <w:t xml:space="preserve">производится </w:t>
            </w:r>
            <w:r w:rsidRPr="00D57CDB">
              <w:rPr>
                <w:rFonts w:ascii="Times New Roman" w:hAnsi="Times New Roman"/>
                <w:sz w:val="24"/>
                <w:szCs w:val="24"/>
              </w:rPr>
              <w:br/>
              <w:t>начисление</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r w:rsidR="00380298" w:rsidRPr="00D57CDB" w:rsidTr="0080735D">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jc w:val="center"/>
              <w:rPr>
                <w:rFonts w:ascii="Times New Roman" w:hAnsi="Times New Roman"/>
                <w:sz w:val="24"/>
                <w:szCs w:val="24"/>
              </w:rPr>
            </w:pPr>
            <w:r>
              <w:rPr>
                <w:rFonts w:ascii="Times New Roman" w:hAnsi="Times New Roman"/>
                <w:sz w:val="24"/>
                <w:szCs w:val="24"/>
              </w:rPr>
              <w:t>2.2.</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rPr>
                <w:rFonts w:ascii="Times New Roman" w:hAnsi="Times New Roman"/>
                <w:sz w:val="24"/>
                <w:szCs w:val="24"/>
              </w:rPr>
            </w:pPr>
            <w:r>
              <w:rPr>
                <w:rFonts w:ascii="Times New Roman" w:hAnsi="Times New Roman"/>
                <w:sz w:val="24"/>
                <w:szCs w:val="24"/>
              </w:rPr>
              <w:t>Обязательства по расчетам с подотчетными лицами</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pStyle w:val="HTML"/>
              <w:rPr>
                <w:sz w:val="24"/>
                <w:szCs w:val="24"/>
              </w:rPr>
            </w:pPr>
            <w:r w:rsidRPr="00D57CDB">
              <w:rPr>
                <w:sz w:val="24"/>
                <w:szCs w:val="24"/>
              </w:rPr>
              <w:t xml:space="preserve">Выдача денег под отчет сотруднику на </w:t>
            </w:r>
            <w:r w:rsidRPr="00D57CDB">
              <w:rPr>
                <w:sz w:val="24"/>
                <w:szCs w:val="24"/>
              </w:rPr>
              <w:br/>
              <w:t xml:space="preserve">приобретение товаров </w:t>
            </w:r>
            <w:r w:rsidRPr="00D57CDB">
              <w:rPr>
                <w:sz w:val="24"/>
                <w:szCs w:val="24"/>
              </w:rPr>
              <w:br/>
              <w:t xml:space="preserve">(работ, услуг) за </w:t>
            </w:r>
            <w:r w:rsidRPr="00D57CDB">
              <w:rPr>
                <w:sz w:val="24"/>
                <w:szCs w:val="24"/>
              </w:rPr>
              <w:br/>
              <w:t>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Письменное </w:t>
            </w:r>
            <w:r w:rsidRPr="00D57CDB">
              <w:rPr>
                <w:rFonts w:ascii="Times New Roman" w:hAnsi="Times New Roman"/>
                <w:sz w:val="24"/>
                <w:szCs w:val="24"/>
              </w:rPr>
              <w:br/>
              <w:t xml:space="preserve">заявление на </w:t>
            </w:r>
            <w:r w:rsidRPr="00D57CDB">
              <w:rPr>
                <w:rFonts w:ascii="Times New Roman" w:hAnsi="Times New Roman"/>
                <w:sz w:val="24"/>
                <w:szCs w:val="24"/>
              </w:rPr>
              <w:br/>
            </w:r>
            <w:r w:rsidRPr="00D57CDB">
              <w:rPr>
                <w:rFonts w:ascii="Times New Roman" w:hAnsi="Times New Roman"/>
                <w:sz w:val="24"/>
                <w:szCs w:val="24"/>
              </w:rPr>
              <w:lastRenderedPageBreak/>
              <w:t xml:space="preserve">выдачу денежных </w:t>
            </w:r>
            <w:r w:rsidRPr="00D57CDB">
              <w:rPr>
                <w:rFonts w:ascii="Times New Roman" w:hAnsi="Times New Roman"/>
                <w:sz w:val="24"/>
                <w:szCs w:val="24"/>
              </w:rPr>
              <w:br/>
              <w:t>средств под отчет</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Дата утверждения </w:t>
            </w:r>
            <w:r w:rsidRPr="00D57CDB">
              <w:rPr>
                <w:rFonts w:ascii="Times New Roman" w:hAnsi="Times New Roman"/>
                <w:sz w:val="24"/>
                <w:szCs w:val="24"/>
              </w:rPr>
              <w:br/>
              <w:t xml:space="preserve">(подписания) </w:t>
            </w:r>
            <w:r w:rsidRPr="00D57CDB">
              <w:rPr>
                <w:rFonts w:ascii="Times New Roman" w:hAnsi="Times New Roman"/>
                <w:sz w:val="24"/>
                <w:szCs w:val="24"/>
              </w:rPr>
              <w:br/>
            </w:r>
            <w:r w:rsidRPr="00D57CDB">
              <w:rPr>
                <w:rFonts w:ascii="Times New Roman" w:hAnsi="Times New Roman"/>
                <w:sz w:val="24"/>
                <w:szCs w:val="24"/>
              </w:rPr>
              <w:lastRenderedPageBreak/>
              <w:t xml:space="preserve">заявления </w:t>
            </w:r>
            <w:r w:rsidRPr="00D57CDB">
              <w:rPr>
                <w:rFonts w:ascii="Times New Roman" w:hAnsi="Times New Roman"/>
                <w:sz w:val="24"/>
                <w:szCs w:val="24"/>
              </w:rPr>
              <w:br/>
              <w:t>руководителем</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Сумма начисленных </w:t>
            </w:r>
            <w:r w:rsidRPr="00D57CDB">
              <w:rPr>
                <w:rFonts w:ascii="Times New Roman" w:hAnsi="Times New Roman"/>
                <w:sz w:val="24"/>
                <w:szCs w:val="24"/>
              </w:rPr>
              <w:br/>
              <w:t>обязательств (выплат)</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lastRenderedPageBreak/>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pStyle w:val="HTML"/>
              <w:rPr>
                <w:sz w:val="24"/>
                <w:szCs w:val="24"/>
              </w:rPr>
            </w:pPr>
            <w:r w:rsidRPr="00D57CDB">
              <w:rPr>
                <w:sz w:val="24"/>
                <w:szCs w:val="24"/>
              </w:rPr>
              <w:t xml:space="preserve">Выдача денег под отчет сотруднику при </w:t>
            </w:r>
            <w:r w:rsidRPr="00D57CDB">
              <w:rPr>
                <w:sz w:val="24"/>
                <w:szCs w:val="24"/>
              </w:rPr>
              <w:br/>
              <w:t xml:space="preserve">направлении в </w:t>
            </w:r>
            <w:r w:rsidRPr="00D57CDB">
              <w:rPr>
                <w:sz w:val="24"/>
                <w:szCs w:val="24"/>
              </w:rPr>
              <w:br/>
              <w:t>командировку</w:t>
            </w:r>
            <w:r w:rsidR="00380298">
              <w:rPr>
                <w:sz w:val="24"/>
                <w:szCs w:val="24"/>
              </w:rPr>
              <w:t>, оформлении проезда в отпуск</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Приказ о </w:t>
            </w:r>
            <w:r w:rsidRPr="00D57CDB">
              <w:rPr>
                <w:rFonts w:ascii="Times New Roman" w:hAnsi="Times New Roman"/>
                <w:sz w:val="24"/>
                <w:szCs w:val="24"/>
              </w:rPr>
              <w:br/>
              <w:t xml:space="preserve">направлении в </w:t>
            </w:r>
            <w:r w:rsidRPr="00D57CDB">
              <w:rPr>
                <w:rFonts w:ascii="Times New Roman" w:hAnsi="Times New Roman"/>
                <w:sz w:val="24"/>
                <w:szCs w:val="24"/>
              </w:rPr>
              <w:br/>
              <w:t>командировку</w:t>
            </w:r>
            <w:r w:rsidR="00380298">
              <w:rPr>
                <w:rFonts w:ascii="Times New Roman" w:hAnsi="Times New Roman"/>
                <w:sz w:val="24"/>
                <w:szCs w:val="24"/>
              </w:rPr>
              <w:t>, предоставлении проезда в отпуск</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подписания </w:t>
            </w:r>
            <w:r w:rsidRPr="00D57CDB">
              <w:rPr>
                <w:rFonts w:ascii="Times New Roman" w:hAnsi="Times New Roman"/>
                <w:sz w:val="24"/>
                <w:szCs w:val="24"/>
              </w:rPr>
              <w:br/>
              <w:t xml:space="preserve">приказа </w:t>
            </w:r>
            <w:r w:rsidRPr="00D57CDB">
              <w:rPr>
                <w:rFonts w:ascii="Times New Roman" w:hAnsi="Times New Roman"/>
                <w:sz w:val="24"/>
                <w:szCs w:val="24"/>
              </w:rPr>
              <w:br/>
              <w:t>руководителем</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(выплат)</w:t>
            </w: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Корректировка ранее </w:t>
            </w:r>
            <w:r w:rsidRPr="00D57CDB">
              <w:rPr>
                <w:rFonts w:ascii="Times New Roman" w:hAnsi="Times New Roman"/>
                <w:sz w:val="24"/>
                <w:szCs w:val="24"/>
              </w:rPr>
              <w:br/>
              <w:t xml:space="preserve">принятых </w:t>
            </w:r>
            <w:r w:rsidRPr="00D57CDB">
              <w:rPr>
                <w:rFonts w:ascii="Times New Roman" w:hAnsi="Times New Roman"/>
                <w:sz w:val="24"/>
                <w:szCs w:val="24"/>
              </w:rPr>
              <w:br/>
              <w:t xml:space="preserve">обязательств в момент </w:t>
            </w:r>
            <w:r w:rsidRPr="00D57CDB">
              <w:rPr>
                <w:rFonts w:ascii="Times New Roman" w:hAnsi="Times New Roman"/>
                <w:sz w:val="24"/>
                <w:szCs w:val="24"/>
              </w:rPr>
              <w:br/>
              <w:t xml:space="preserve">принятия к учету </w:t>
            </w:r>
            <w:r w:rsidRPr="00D57CDB">
              <w:rPr>
                <w:rFonts w:ascii="Times New Roman" w:hAnsi="Times New Roman"/>
                <w:sz w:val="24"/>
                <w:szCs w:val="24"/>
              </w:rPr>
              <w:br/>
              <w:t xml:space="preserve">авансового отчета </w:t>
            </w:r>
            <w:r w:rsidRPr="00D57CDB">
              <w:rPr>
                <w:rFonts w:ascii="Times New Roman" w:hAnsi="Times New Roman"/>
                <w:sz w:val="24"/>
                <w:szCs w:val="24"/>
              </w:rPr>
              <w:br/>
              <w:t>(ф. 0504049)</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Авансовый отчет </w:t>
            </w:r>
            <w:r w:rsidRPr="00D57CDB">
              <w:rPr>
                <w:rFonts w:ascii="Times New Roman" w:hAnsi="Times New Roman"/>
                <w:sz w:val="24"/>
                <w:szCs w:val="24"/>
              </w:rPr>
              <w:br/>
              <w:t>(ф. 0504049)</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утверждения </w:t>
            </w:r>
            <w:r w:rsidRPr="00D57CDB">
              <w:rPr>
                <w:rFonts w:ascii="Times New Roman" w:hAnsi="Times New Roman"/>
                <w:sz w:val="24"/>
                <w:szCs w:val="24"/>
              </w:rPr>
              <w:br/>
              <w:t xml:space="preserve">авансового отчета </w:t>
            </w:r>
            <w:r w:rsidRPr="00D57CDB">
              <w:rPr>
                <w:rFonts w:ascii="Times New Roman" w:hAnsi="Times New Roman"/>
                <w:sz w:val="24"/>
                <w:szCs w:val="24"/>
              </w:rPr>
              <w:br/>
              <w:t xml:space="preserve">(ф. 0504049) </w:t>
            </w:r>
            <w:r w:rsidRPr="00D57CDB">
              <w:rPr>
                <w:rFonts w:ascii="Times New Roman" w:hAnsi="Times New Roman"/>
                <w:sz w:val="24"/>
                <w:szCs w:val="24"/>
              </w:rPr>
              <w:br/>
              <w:t>руководителем</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Корректировка </w:t>
            </w:r>
            <w:r w:rsidRPr="00D57CDB">
              <w:rPr>
                <w:rFonts w:ascii="Times New Roman" w:hAnsi="Times New Roman"/>
                <w:sz w:val="24"/>
                <w:szCs w:val="24"/>
              </w:rPr>
              <w:br/>
              <w:t xml:space="preserve">обязательства: при </w:t>
            </w:r>
            <w:r w:rsidRPr="00D57CDB">
              <w:rPr>
                <w:rFonts w:ascii="Times New Roman" w:hAnsi="Times New Roman"/>
                <w:sz w:val="24"/>
                <w:szCs w:val="24"/>
              </w:rPr>
              <w:br/>
              <w:t xml:space="preserve">перерасходе – в сторону </w:t>
            </w:r>
            <w:r w:rsidRPr="00D57CDB">
              <w:rPr>
                <w:rFonts w:ascii="Times New Roman" w:hAnsi="Times New Roman"/>
                <w:sz w:val="24"/>
                <w:szCs w:val="24"/>
              </w:rPr>
              <w:br/>
              <w:t xml:space="preserve">увеличения; при </w:t>
            </w:r>
            <w:r w:rsidRPr="00D57CDB">
              <w:rPr>
                <w:rFonts w:ascii="Times New Roman" w:hAnsi="Times New Roman"/>
                <w:sz w:val="24"/>
                <w:szCs w:val="24"/>
              </w:rPr>
              <w:br/>
              <w:t xml:space="preserve">экономии – в сторону </w:t>
            </w:r>
            <w:r w:rsidRPr="00D57CDB">
              <w:rPr>
                <w:rFonts w:ascii="Times New Roman" w:hAnsi="Times New Roman"/>
                <w:sz w:val="24"/>
                <w:szCs w:val="24"/>
              </w:rPr>
              <w:br/>
              <w:t>уменьшения</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380298" w:rsidRPr="00D57CDB" w:rsidTr="009556D1">
        <w:trPr>
          <w:trHeight w:val="570"/>
        </w:trPr>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jc w:val="center"/>
              <w:rPr>
                <w:rFonts w:ascii="Times New Roman" w:hAnsi="Times New Roman"/>
                <w:sz w:val="24"/>
                <w:szCs w:val="24"/>
              </w:rPr>
            </w:pPr>
            <w:r>
              <w:rPr>
                <w:rFonts w:ascii="Times New Roman" w:hAnsi="Times New Roman"/>
                <w:sz w:val="24"/>
                <w:szCs w:val="24"/>
              </w:rPr>
              <w:t>2.3.</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D57CDB" w:rsidRDefault="00380298" w:rsidP="001661AD">
            <w:pPr>
              <w:rPr>
                <w:rFonts w:ascii="Times New Roman" w:hAnsi="Times New Roman"/>
                <w:sz w:val="24"/>
                <w:szCs w:val="24"/>
              </w:rPr>
            </w:pPr>
            <w:r>
              <w:rPr>
                <w:rFonts w:ascii="Times New Roman" w:hAnsi="Times New Roman"/>
                <w:sz w:val="24"/>
                <w:szCs w:val="24"/>
              </w:rPr>
              <w:t>Обязательства перед бюджетом, по возмещению вреда, по другим выплатам</w:t>
            </w: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B51308">
            <w:pPr>
              <w:rPr>
                <w:rFonts w:ascii="Times New Roman" w:hAnsi="Times New Roman"/>
                <w:sz w:val="24"/>
                <w:szCs w:val="24"/>
              </w:rPr>
            </w:pPr>
            <w:r w:rsidRPr="00D57CDB">
              <w:rPr>
                <w:rFonts w:ascii="Times New Roman" w:hAnsi="Times New Roman"/>
                <w:sz w:val="24"/>
                <w:szCs w:val="24"/>
              </w:rPr>
              <w:t xml:space="preserve">Начисление налогов </w:t>
            </w:r>
            <w:r w:rsidRPr="00D57CDB">
              <w:rPr>
                <w:rFonts w:ascii="Times New Roman" w:hAnsi="Times New Roman"/>
                <w:sz w:val="24"/>
                <w:szCs w:val="24"/>
              </w:rPr>
              <w:br/>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Справка-расчет</w:t>
            </w:r>
            <w:r w:rsidR="00BD5341" w:rsidRPr="00D57CDB">
              <w:rPr>
                <w:rFonts w:ascii="Times New Roman" w:hAnsi="Times New Roman"/>
                <w:sz w:val="24"/>
                <w:szCs w:val="24"/>
              </w:rPr>
              <w:t xml:space="preserve"> или Декларация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 дату образования </w:t>
            </w:r>
            <w:r w:rsidRPr="00D57CDB">
              <w:rPr>
                <w:rFonts w:ascii="Times New Roman" w:hAnsi="Times New Roman"/>
                <w:sz w:val="24"/>
                <w:szCs w:val="24"/>
              </w:rPr>
              <w:br/>
              <w:t xml:space="preserve">кредиторской </w:t>
            </w:r>
            <w:r w:rsidRPr="00D57CDB">
              <w:rPr>
                <w:rFonts w:ascii="Times New Roman" w:hAnsi="Times New Roman"/>
                <w:sz w:val="24"/>
                <w:szCs w:val="24"/>
              </w:rPr>
              <w:br/>
              <w:t xml:space="preserve">задолженности – </w:t>
            </w:r>
            <w:r w:rsidRPr="00D57CDB">
              <w:rPr>
                <w:rFonts w:ascii="Times New Roman" w:hAnsi="Times New Roman"/>
                <w:sz w:val="24"/>
                <w:szCs w:val="24"/>
              </w:rPr>
              <w:br/>
              <w:t xml:space="preserve">ежеквартально (не </w:t>
            </w:r>
            <w:r w:rsidRPr="00D57CDB">
              <w:rPr>
                <w:rFonts w:ascii="Times New Roman" w:hAnsi="Times New Roman"/>
                <w:sz w:val="24"/>
                <w:szCs w:val="24"/>
              </w:rPr>
              <w:br/>
              <w:t xml:space="preserve">позднее </w:t>
            </w:r>
            <w:r w:rsidRPr="00D57CDB">
              <w:rPr>
                <w:rFonts w:ascii="Times New Roman" w:hAnsi="Times New Roman"/>
                <w:sz w:val="24"/>
                <w:szCs w:val="24"/>
              </w:rPr>
              <w:br/>
              <w:t xml:space="preserve">последнего дня </w:t>
            </w:r>
            <w:r w:rsidRPr="00D57CDB">
              <w:rPr>
                <w:rFonts w:ascii="Times New Roman" w:hAnsi="Times New Roman"/>
                <w:sz w:val="24"/>
                <w:szCs w:val="24"/>
              </w:rPr>
              <w:br/>
              <w:t xml:space="preserve">текущего </w:t>
            </w:r>
            <w:r w:rsidRPr="00D57CDB">
              <w:rPr>
                <w:rFonts w:ascii="Times New Roman" w:hAnsi="Times New Roman"/>
                <w:sz w:val="24"/>
                <w:szCs w:val="24"/>
              </w:rPr>
              <w:br/>
              <w:t>квартала)</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Начисление всех видов </w:t>
            </w:r>
            <w:r w:rsidRPr="00D57CDB">
              <w:rPr>
                <w:rFonts w:ascii="Times New Roman" w:hAnsi="Times New Roman"/>
                <w:sz w:val="24"/>
                <w:szCs w:val="24"/>
              </w:rPr>
              <w:br/>
              <w:t>сбо</w:t>
            </w:r>
            <w:r w:rsidR="00B51308" w:rsidRPr="00D57CDB">
              <w:rPr>
                <w:rFonts w:ascii="Times New Roman" w:hAnsi="Times New Roman"/>
                <w:sz w:val="24"/>
                <w:szCs w:val="24"/>
              </w:rPr>
              <w:t>ров, пошлин</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Справки </w:t>
            </w:r>
            <w:r w:rsidRPr="00D57CDB">
              <w:rPr>
                <w:rFonts w:ascii="Times New Roman" w:hAnsi="Times New Roman"/>
                <w:sz w:val="24"/>
                <w:szCs w:val="24"/>
              </w:rPr>
              <w:br/>
              <w:t xml:space="preserve">(ф. 0504833) с </w:t>
            </w:r>
            <w:r w:rsidRPr="00D57CDB">
              <w:rPr>
                <w:rFonts w:ascii="Times New Roman" w:hAnsi="Times New Roman"/>
                <w:sz w:val="24"/>
                <w:szCs w:val="24"/>
              </w:rPr>
              <w:br/>
              <w:t xml:space="preserve">приложением </w:t>
            </w:r>
            <w:r w:rsidRPr="00D57CDB">
              <w:rPr>
                <w:rFonts w:ascii="Times New Roman" w:hAnsi="Times New Roman"/>
                <w:sz w:val="24"/>
                <w:szCs w:val="24"/>
              </w:rPr>
              <w:br/>
              <w:t>расчетов.</w:t>
            </w:r>
            <w:r w:rsidRPr="00D57CDB">
              <w:rPr>
                <w:rFonts w:ascii="Times New Roman" w:hAnsi="Times New Roman"/>
                <w:sz w:val="24"/>
                <w:szCs w:val="24"/>
              </w:rPr>
              <w:br/>
              <w:t xml:space="preserve">Служебные </w:t>
            </w:r>
            <w:r w:rsidRPr="00D57CDB">
              <w:rPr>
                <w:rFonts w:ascii="Times New Roman" w:hAnsi="Times New Roman"/>
                <w:sz w:val="24"/>
                <w:szCs w:val="24"/>
              </w:rPr>
              <w:br/>
              <w:t xml:space="preserve">записки (другие </w:t>
            </w:r>
            <w:r w:rsidRPr="00D57CDB">
              <w:rPr>
                <w:rFonts w:ascii="Times New Roman" w:hAnsi="Times New Roman"/>
                <w:sz w:val="24"/>
                <w:szCs w:val="24"/>
              </w:rPr>
              <w:br/>
              <w:t xml:space="preserve">распоряжения </w:t>
            </w:r>
            <w:r w:rsidRPr="00D57CDB">
              <w:rPr>
                <w:rFonts w:ascii="Times New Roman" w:hAnsi="Times New Roman"/>
                <w:sz w:val="24"/>
                <w:szCs w:val="24"/>
              </w:rPr>
              <w:br/>
              <w:t>руководителя)</w:t>
            </w:r>
            <w:r w:rsidR="008740B7" w:rsidRPr="00D57CDB">
              <w:rPr>
                <w:rFonts w:ascii="Times New Roman" w:hAnsi="Times New Roman"/>
                <w:sz w:val="24"/>
                <w:szCs w:val="24"/>
              </w:rPr>
              <w:t>, квитанции.</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 момент </w:t>
            </w:r>
            <w:r w:rsidRPr="00D57CDB">
              <w:rPr>
                <w:rFonts w:ascii="Times New Roman" w:hAnsi="Times New Roman"/>
                <w:sz w:val="24"/>
                <w:szCs w:val="24"/>
              </w:rPr>
              <w:br/>
              <w:t xml:space="preserve">подписания </w:t>
            </w:r>
            <w:r w:rsidRPr="00D57CDB">
              <w:rPr>
                <w:rFonts w:ascii="Times New Roman" w:hAnsi="Times New Roman"/>
                <w:sz w:val="24"/>
                <w:szCs w:val="24"/>
              </w:rPr>
              <w:br/>
              <w:t xml:space="preserve">документа о </w:t>
            </w:r>
            <w:r w:rsidRPr="00D57CDB">
              <w:rPr>
                <w:rFonts w:ascii="Times New Roman" w:hAnsi="Times New Roman"/>
                <w:sz w:val="24"/>
                <w:szCs w:val="24"/>
              </w:rPr>
              <w:br/>
              <w:t xml:space="preserve">необходимости </w:t>
            </w:r>
            <w:r w:rsidRPr="00D57CDB">
              <w:rPr>
                <w:rFonts w:ascii="Times New Roman" w:hAnsi="Times New Roman"/>
                <w:sz w:val="24"/>
                <w:szCs w:val="24"/>
              </w:rPr>
              <w:br/>
              <w:t>платежа</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Начисление штрафных </w:t>
            </w:r>
            <w:r w:rsidRPr="00D57CDB">
              <w:rPr>
                <w:rFonts w:ascii="Times New Roman" w:hAnsi="Times New Roman"/>
                <w:sz w:val="24"/>
                <w:szCs w:val="24"/>
              </w:rPr>
              <w:br/>
            </w:r>
            <w:r w:rsidRPr="00D57CDB">
              <w:rPr>
                <w:rFonts w:ascii="Times New Roman" w:hAnsi="Times New Roman"/>
                <w:sz w:val="24"/>
                <w:szCs w:val="24"/>
              </w:rPr>
              <w:lastRenderedPageBreak/>
              <w:t xml:space="preserve">санкций и сумм, </w:t>
            </w:r>
            <w:r w:rsidRPr="00D57CDB">
              <w:rPr>
                <w:rFonts w:ascii="Times New Roman" w:hAnsi="Times New Roman"/>
                <w:sz w:val="24"/>
                <w:szCs w:val="24"/>
              </w:rPr>
              <w:br/>
              <w:t>предписанных судом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pStyle w:val="a5"/>
              <w:spacing w:before="0" w:beforeAutospacing="0" w:after="0" w:afterAutospacing="0"/>
              <w:rPr>
                <w:sz w:val="24"/>
                <w:szCs w:val="24"/>
              </w:rPr>
            </w:pPr>
            <w:r w:rsidRPr="00D57CDB">
              <w:rPr>
                <w:sz w:val="24"/>
                <w:szCs w:val="24"/>
              </w:rPr>
              <w:lastRenderedPageBreak/>
              <w:t xml:space="preserve">Исполнительный </w:t>
            </w:r>
            <w:r w:rsidRPr="00D57CDB">
              <w:rPr>
                <w:sz w:val="24"/>
                <w:szCs w:val="24"/>
              </w:rPr>
              <w:br/>
              <w:t>лист.</w:t>
            </w:r>
          </w:p>
          <w:p w:rsidR="00CC4E6D" w:rsidRPr="00D57CDB" w:rsidRDefault="00CC4E6D" w:rsidP="001661AD">
            <w:pPr>
              <w:pStyle w:val="a5"/>
              <w:spacing w:before="0" w:beforeAutospacing="0" w:after="0" w:afterAutospacing="0"/>
              <w:rPr>
                <w:sz w:val="24"/>
                <w:szCs w:val="24"/>
              </w:rPr>
            </w:pPr>
            <w:r w:rsidRPr="00D57CDB">
              <w:rPr>
                <w:sz w:val="24"/>
                <w:szCs w:val="24"/>
              </w:rPr>
              <w:t>Судебный приказ.</w:t>
            </w:r>
          </w:p>
          <w:p w:rsidR="00CC4E6D" w:rsidRPr="00D57CDB" w:rsidRDefault="00CC4E6D" w:rsidP="001661AD">
            <w:pPr>
              <w:pStyle w:val="a5"/>
              <w:spacing w:before="0" w:beforeAutospacing="0" w:after="0" w:afterAutospacing="0"/>
              <w:rPr>
                <w:sz w:val="24"/>
                <w:szCs w:val="24"/>
              </w:rPr>
            </w:pPr>
            <w:r w:rsidRPr="00D57CDB">
              <w:rPr>
                <w:sz w:val="24"/>
                <w:szCs w:val="24"/>
              </w:rPr>
              <w:lastRenderedPageBreak/>
              <w:t xml:space="preserve">Постановления </w:t>
            </w:r>
            <w:r w:rsidRPr="00D57CDB">
              <w:rPr>
                <w:sz w:val="24"/>
                <w:szCs w:val="24"/>
              </w:rPr>
              <w:br/>
              <w:t xml:space="preserve">судебных </w:t>
            </w:r>
            <w:r w:rsidRPr="00D57CDB">
              <w:rPr>
                <w:sz w:val="24"/>
                <w:szCs w:val="24"/>
              </w:rPr>
              <w:br/>
              <w:t xml:space="preserve">(следственных) </w:t>
            </w:r>
            <w:r w:rsidRPr="00D57CDB">
              <w:rPr>
                <w:sz w:val="24"/>
                <w:szCs w:val="24"/>
              </w:rPr>
              <w:br/>
              <w:t>органов.</w:t>
            </w:r>
          </w:p>
          <w:p w:rsidR="00CC4E6D" w:rsidRPr="00D57CDB" w:rsidRDefault="00CC4E6D" w:rsidP="001661AD">
            <w:pPr>
              <w:pStyle w:val="a5"/>
              <w:spacing w:before="0" w:beforeAutospacing="0" w:after="0" w:afterAutospacing="0"/>
              <w:rPr>
                <w:sz w:val="24"/>
                <w:szCs w:val="24"/>
              </w:rPr>
            </w:pPr>
            <w:r w:rsidRPr="00D57CDB">
              <w:rPr>
                <w:sz w:val="24"/>
                <w:szCs w:val="24"/>
              </w:rPr>
              <w:t xml:space="preserve">Иные документы, </w:t>
            </w:r>
            <w:r w:rsidRPr="00D57CDB">
              <w:rPr>
                <w:sz w:val="24"/>
                <w:szCs w:val="24"/>
              </w:rPr>
              <w:br/>
              <w:t xml:space="preserve">устанавливающие </w:t>
            </w:r>
            <w:r w:rsidRPr="00D57CDB">
              <w:rPr>
                <w:sz w:val="24"/>
                <w:szCs w:val="24"/>
              </w:rPr>
              <w:br/>
              <w:t xml:space="preserve">обязательства </w:t>
            </w:r>
            <w:r w:rsidRPr="00D57CDB">
              <w:rPr>
                <w:sz w:val="24"/>
                <w:szCs w:val="24"/>
              </w:rPr>
              <w:br/>
              <w:t>учреждения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Дата поступления </w:t>
            </w:r>
            <w:r w:rsidRPr="00D57CDB">
              <w:rPr>
                <w:rFonts w:ascii="Times New Roman" w:hAnsi="Times New Roman"/>
                <w:sz w:val="24"/>
                <w:szCs w:val="24"/>
              </w:rPr>
              <w:br/>
              <w:t>исполнительны</w:t>
            </w:r>
            <w:r w:rsidRPr="00D57CDB">
              <w:rPr>
                <w:rFonts w:ascii="Times New Roman" w:hAnsi="Times New Roman"/>
                <w:sz w:val="24"/>
                <w:szCs w:val="24"/>
              </w:rPr>
              <w:lastRenderedPageBreak/>
              <w:t xml:space="preserve">х </w:t>
            </w:r>
            <w:r w:rsidRPr="00D57CDB">
              <w:rPr>
                <w:rFonts w:ascii="Times New Roman" w:hAnsi="Times New Roman"/>
                <w:sz w:val="24"/>
                <w:szCs w:val="24"/>
              </w:rPr>
              <w:br/>
              <w:t xml:space="preserve">документов в </w:t>
            </w:r>
            <w:r w:rsidRPr="00D57CDB">
              <w:rPr>
                <w:rFonts w:ascii="Times New Roman" w:hAnsi="Times New Roman"/>
                <w:sz w:val="24"/>
                <w:szCs w:val="24"/>
              </w:rPr>
              <w:br/>
              <w:t>бухгалтерию</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Сумма начисленных </w:t>
            </w:r>
            <w:r w:rsidRPr="00D57CDB">
              <w:rPr>
                <w:rFonts w:ascii="Times New Roman" w:hAnsi="Times New Roman"/>
                <w:sz w:val="24"/>
                <w:szCs w:val="24"/>
              </w:rPr>
              <w:br/>
              <w:t>обязательств (выплат)</w:t>
            </w: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rPr>
          <w:trHeight w:val="570"/>
        </w:trPr>
        <w:tc>
          <w:tcPr>
            <w:tcW w:w="1276"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jc w:val="cente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Иные обязательства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Документы, </w:t>
            </w:r>
            <w:r w:rsidRPr="00D57CDB">
              <w:rPr>
                <w:rFonts w:ascii="Times New Roman" w:hAnsi="Times New Roman"/>
                <w:sz w:val="24"/>
                <w:szCs w:val="24"/>
              </w:rPr>
              <w:br/>
              <w:t xml:space="preserve">подтверждающие </w:t>
            </w:r>
            <w:r w:rsidRPr="00D57CDB">
              <w:rPr>
                <w:rFonts w:ascii="Times New Roman" w:hAnsi="Times New Roman"/>
                <w:sz w:val="24"/>
                <w:szCs w:val="24"/>
              </w:rPr>
              <w:br/>
              <w:t xml:space="preserve">возникновение </w:t>
            </w:r>
            <w:r w:rsidRPr="00D57CDB">
              <w:rPr>
                <w:rFonts w:ascii="Times New Roman" w:hAnsi="Times New Roman"/>
                <w:sz w:val="24"/>
                <w:szCs w:val="24"/>
              </w:rPr>
              <w:br/>
              <w:t>обязательства</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подписания </w:t>
            </w:r>
            <w:r w:rsidRPr="00D57CDB">
              <w:rPr>
                <w:rFonts w:ascii="Times New Roman" w:hAnsi="Times New Roman"/>
                <w:sz w:val="24"/>
                <w:szCs w:val="24"/>
              </w:rPr>
              <w:br/>
              <w:t xml:space="preserve">(утверждения) </w:t>
            </w:r>
            <w:r w:rsidRPr="00D57CDB">
              <w:rPr>
                <w:rFonts w:ascii="Times New Roman" w:hAnsi="Times New Roman"/>
                <w:sz w:val="24"/>
                <w:szCs w:val="24"/>
              </w:rPr>
              <w:br/>
              <w:t xml:space="preserve">соответствующих </w:t>
            </w:r>
            <w:r w:rsidRPr="00D57CDB">
              <w:rPr>
                <w:rFonts w:ascii="Times New Roman" w:hAnsi="Times New Roman"/>
                <w:sz w:val="24"/>
                <w:szCs w:val="24"/>
              </w:rPr>
              <w:br/>
              <w:t xml:space="preserve">документов либо </w:t>
            </w:r>
            <w:r w:rsidRPr="00D57CDB">
              <w:rPr>
                <w:rFonts w:ascii="Times New Roman" w:hAnsi="Times New Roman"/>
                <w:sz w:val="24"/>
                <w:szCs w:val="24"/>
              </w:rPr>
              <w:br/>
              <w:t xml:space="preserve">дата их </w:t>
            </w:r>
            <w:r w:rsidRPr="00D57CDB">
              <w:rPr>
                <w:rFonts w:ascii="Times New Roman" w:hAnsi="Times New Roman"/>
                <w:sz w:val="24"/>
                <w:szCs w:val="24"/>
              </w:rPr>
              <w:br/>
              <w:t xml:space="preserve">представления в </w:t>
            </w:r>
            <w:r w:rsidRPr="00D57CDB">
              <w:rPr>
                <w:rFonts w:ascii="Times New Roman" w:hAnsi="Times New Roman"/>
                <w:sz w:val="24"/>
                <w:szCs w:val="24"/>
              </w:rPr>
              <w:br/>
              <w:t>бухгалтерию</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принятых </w:t>
            </w:r>
            <w:r w:rsidRPr="00D57CDB">
              <w:rPr>
                <w:rFonts w:ascii="Times New Roman" w:hAnsi="Times New Roman"/>
                <w:sz w:val="24"/>
                <w:szCs w:val="24"/>
              </w:rPr>
              <w:br/>
              <w:t>обязательств</w:t>
            </w:r>
          </w:p>
        </w:tc>
      </w:tr>
      <w:tr w:rsidR="00380298" w:rsidRPr="00D57CDB" w:rsidTr="00A92A9C">
        <w:tc>
          <w:tcPr>
            <w:tcW w:w="10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80298" w:rsidRPr="00380298" w:rsidRDefault="00380298" w:rsidP="00380298">
            <w:pPr>
              <w:pStyle w:val="a3"/>
              <w:ind w:left="1440"/>
              <w:jc w:val="center"/>
              <w:rPr>
                <w:rFonts w:ascii="Times New Roman" w:hAnsi="Times New Roman"/>
                <w:sz w:val="24"/>
                <w:szCs w:val="24"/>
              </w:rPr>
            </w:pPr>
            <w:r>
              <w:rPr>
                <w:rFonts w:ascii="Times New Roman" w:hAnsi="Times New Roman"/>
                <w:sz w:val="24"/>
                <w:szCs w:val="24"/>
              </w:rPr>
              <w:t>Отложенные обязательства</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Принятие </w:t>
            </w:r>
            <w:r w:rsidRPr="00D57CDB">
              <w:rPr>
                <w:rFonts w:ascii="Times New Roman" w:hAnsi="Times New Roman"/>
                <w:sz w:val="24"/>
                <w:szCs w:val="24"/>
              </w:rPr>
              <w:br/>
              <w:t xml:space="preserve">обязательства на сумму </w:t>
            </w:r>
            <w:r w:rsidRPr="00D57CDB">
              <w:rPr>
                <w:rFonts w:ascii="Times New Roman" w:hAnsi="Times New Roman"/>
                <w:sz w:val="24"/>
                <w:szCs w:val="24"/>
              </w:rPr>
              <w:br/>
              <w:t>созданного резерва по оплате отпусков</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Справка </w:t>
            </w:r>
            <w:r w:rsidRPr="00D57CDB">
              <w:rPr>
                <w:rFonts w:ascii="Times New Roman" w:hAnsi="Times New Roman"/>
                <w:sz w:val="24"/>
                <w:szCs w:val="24"/>
              </w:rPr>
              <w:br/>
              <w:t xml:space="preserve">(ф. 0504833) с </w:t>
            </w:r>
            <w:r w:rsidRPr="00D57CDB">
              <w:rPr>
                <w:rFonts w:ascii="Times New Roman" w:hAnsi="Times New Roman"/>
                <w:sz w:val="24"/>
                <w:szCs w:val="24"/>
              </w:rPr>
              <w:br/>
              <w:t xml:space="preserve">приложением </w:t>
            </w:r>
            <w:r w:rsidRPr="00D57CDB">
              <w:rPr>
                <w:rFonts w:ascii="Times New Roman" w:hAnsi="Times New Roman"/>
                <w:sz w:val="24"/>
                <w:szCs w:val="24"/>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Дата расчета резерва, согласно положениям учетной политики</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Сумма оценочного</w:t>
            </w:r>
          </w:p>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 знач</w:t>
            </w:r>
            <w:r w:rsidR="008740B7" w:rsidRPr="00D57CDB">
              <w:rPr>
                <w:rFonts w:ascii="Times New Roman" w:hAnsi="Times New Roman"/>
                <w:sz w:val="24"/>
                <w:szCs w:val="24"/>
              </w:rPr>
              <w:t>е</w:t>
            </w:r>
            <w:r w:rsidRPr="00D57CDB">
              <w:rPr>
                <w:rFonts w:ascii="Times New Roman" w:hAnsi="Times New Roman"/>
                <w:sz w:val="24"/>
                <w:szCs w:val="24"/>
              </w:rPr>
              <w:t>ния, по методу, предусмотренному</w:t>
            </w:r>
            <w:r w:rsidRPr="00D57CDB">
              <w:rPr>
                <w:rFonts w:ascii="Times New Roman" w:hAnsi="Times New Roman"/>
                <w:sz w:val="24"/>
                <w:szCs w:val="24"/>
              </w:rPr>
              <w:br/>
              <w:t xml:space="preserve">в учетной политике </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Уменьшение размера </w:t>
            </w:r>
            <w:r w:rsidRPr="00D57CDB">
              <w:rPr>
                <w:rFonts w:ascii="Times New Roman" w:hAnsi="Times New Roman"/>
                <w:sz w:val="24"/>
                <w:szCs w:val="24"/>
              </w:rPr>
              <w:br/>
              <w:t>созданного резерва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Справка </w:t>
            </w:r>
            <w:r w:rsidRPr="00D57CDB">
              <w:rPr>
                <w:rFonts w:ascii="Times New Roman" w:hAnsi="Times New Roman"/>
                <w:sz w:val="24"/>
                <w:szCs w:val="24"/>
              </w:rPr>
              <w:br/>
              <w:t xml:space="preserve">(ф. 0504833) с </w:t>
            </w:r>
            <w:r w:rsidRPr="00D57CDB">
              <w:rPr>
                <w:rFonts w:ascii="Times New Roman" w:hAnsi="Times New Roman"/>
                <w:sz w:val="24"/>
                <w:szCs w:val="24"/>
              </w:rPr>
              <w:br/>
              <w:t xml:space="preserve">приложением </w:t>
            </w:r>
            <w:r w:rsidRPr="00D57CDB">
              <w:rPr>
                <w:rFonts w:ascii="Times New Roman" w:hAnsi="Times New Roman"/>
                <w:sz w:val="24"/>
                <w:szCs w:val="24"/>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8740B7" w:rsidP="001661AD">
            <w:pPr>
              <w:rPr>
                <w:rFonts w:ascii="Times New Roman" w:hAnsi="Times New Roman"/>
                <w:sz w:val="24"/>
                <w:szCs w:val="24"/>
              </w:rPr>
            </w:pPr>
            <w:r w:rsidRPr="00D57CDB">
              <w:rPr>
                <w:rFonts w:ascii="Times New Roman" w:hAnsi="Times New Roman"/>
                <w:sz w:val="24"/>
                <w:szCs w:val="24"/>
              </w:rPr>
              <w:t xml:space="preserve">Дата </w:t>
            </w:r>
            <w:proofErr w:type="gramStart"/>
            <w:r w:rsidRPr="00D57CDB">
              <w:rPr>
                <w:rFonts w:ascii="Times New Roman" w:hAnsi="Times New Roman"/>
                <w:sz w:val="24"/>
                <w:szCs w:val="24"/>
              </w:rPr>
              <w:t xml:space="preserve">расчета  </w:t>
            </w:r>
            <w:r w:rsidRPr="00D57CDB">
              <w:rPr>
                <w:rFonts w:ascii="Times New Roman" w:hAnsi="Times New Roman"/>
                <w:sz w:val="24"/>
                <w:szCs w:val="24"/>
              </w:rPr>
              <w:br/>
              <w:t>уменьшения</w:t>
            </w:r>
            <w:proofErr w:type="gramEnd"/>
            <w:r w:rsidR="00CC4E6D" w:rsidRPr="00D57CDB">
              <w:rPr>
                <w:rFonts w:ascii="Times New Roman" w:hAnsi="Times New Roman"/>
                <w:sz w:val="24"/>
                <w:szCs w:val="24"/>
              </w:rPr>
              <w:br/>
              <w:t>размера резерва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 которую будет </w:t>
            </w:r>
            <w:r w:rsidRPr="00D57CDB">
              <w:rPr>
                <w:rFonts w:ascii="Times New Roman" w:hAnsi="Times New Roman"/>
                <w:sz w:val="24"/>
                <w:szCs w:val="24"/>
              </w:rPr>
              <w:br/>
              <w:t xml:space="preserve">уменьшен резерв, </w:t>
            </w:r>
            <w:r w:rsidRPr="00D57CDB">
              <w:rPr>
                <w:rFonts w:ascii="Times New Roman" w:hAnsi="Times New Roman"/>
                <w:sz w:val="24"/>
                <w:szCs w:val="24"/>
              </w:rPr>
              <w:br/>
              <w:t xml:space="preserve">отражается </w:t>
            </w:r>
            <w:r w:rsidRPr="00D57CDB">
              <w:rPr>
                <w:rFonts w:ascii="Times New Roman" w:hAnsi="Times New Roman"/>
                <w:bCs/>
                <w:sz w:val="24"/>
                <w:szCs w:val="24"/>
              </w:rPr>
              <w:t xml:space="preserve">способом </w:t>
            </w:r>
            <w:r w:rsidRPr="00D57CDB">
              <w:rPr>
                <w:rFonts w:ascii="Times New Roman" w:hAnsi="Times New Roman"/>
                <w:sz w:val="24"/>
                <w:szCs w:val="24"/>
              </w:rPr>
              <w:br/>
            </w:r>
            <w:r w:rsidRPr="00D57CDB">
              <w:rPr>
                <w:rFonts w:ascii="Times New Roman" w:hAnsi="Times New Roman"/>
                <w:bCs/>
                <w:sz w:val="24"/>
                <w:szCs w:val="24"/>
              </w:rPr>
              <w:t xml:space="preserve">«Красное </w:t>
            </w:r>
            <w:proofErr w:type="spellStart"/>
            <w:r w:rsidRPr="00D57CDB">
              <w:rPr>
                <w:rFonts w:ascii="Times New Roman" w:hAnsi="Times New Roman"/>
                <w:bCs/>
                <w:sz w:val="24"/>
                <w:szCs w:val="24"/>
              </w:rPr>
              <w:t>сторно</w:t>
            </w:r>
            <w:proofErr w:type="spellEnd"/>
            <w:r w:rsidRPr="00D57CDB">
              <w:rPr>
                <w:rFonts w:ascii="Times New Roman" w:hAnsi="Times New Roman"/>
                <w:bCs/>
                <w:sz w:val="24"/>
                <w:szCs w:val="24"/>
              </w:rPr>
              <w:t>»</w:t>
            </w:r>
          </w:p>
        </w:tc>
      </w:tr>
      <w:tr w:rsidR="00CC4E6D" w:rsidRPr="00D57CDB" w:rsidTr="00453105">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Отражение принятого </w:t>
            </w:r>
            <w:r w:rsidRPr="00D57CDB">
              <w:rPr>
                <w:rFonts w:ascii="Times New Roman" w:hAnsi="Times New Roman"/>
                <w:sz w:val="24"/>
                <w:szCs w:val="24"/>
              </w:rPr>
              <w:br/>
              <w:t xml:space="preserve">обязательства при </w:t>
            </w:r>
            <w:r w:rsidRPr="00D57CDB">
              <w:rPr>
                <w:rFonts w:ascii="Times New Roman" w:hAnsi="Times New Roman"/>
                <w:sz w:val="24"/>
                <w:szCs w:val="24"/>
              </w:rPr>
              <w:br/>
              <w:t xml:space="preserve">осуществлении </w:t>
            </w:r>
            <w:r w:rsidRPr="00D57CDB">
              <w:rPr>
                <w:rFonts w:ascii="Times New Roman" w:hAnsi="Times New Roman"/>
                <w:sz w:val="24"/>
                <w:szCs w:val="24"/>
              </w:rPr>
              <w:br/>
              <w:t xml:space="preserve">расходов за счет </w:t>
            </w:r>
            <w:r w:rsidRPr="00D57CDB">
              <w:rPr>
                <w:rFonts w:ascii="Times New Roman" w:hAnsi="Times New Roman"/>
                <w:sz w:val="24"/>
                <w:szCs w:val="24"/>
              </w:rPr>
              <w:br/>
              <w:t xml:space="preserve">созданных </w:t>
            </w:r>
            <w:r w:rsidRPr="00D57CDB">
              <w:rPr>
                <w:rFonts w:ascii="Times New Roman" w:hAnsi="Times New Roman"/>
                <w:sz w:val="24"/>
                <w:szCs w:val="24"/>
              </w:rPr>
              <w:br/>
              <w:t>резервов</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Документы, </w:t>
            </w:r>
            <w:r w:rsidRPr="00D57CDB">
              <w:rPr>
                <w:rFonts w:ascii="Times New Roman" w:hAnsi="Times New Roman"/>
                <w:sz w:val="24"/>
                <w:szCs w:val="24"/>
              </w:rPr>
              <w:br/>
              <w:t xml:space="preserve">подтверждающие </w:t>
            </w:r>
            <w:r w:rsidRPr="00D57CDB">
              <w:rPr>
                <w:rFonts w:ascii="Times New Roman" w:hAnsi="Times New Roman"/>
                <w:sz w:val="24"/>
                <w:szCs w:val="24"/>
              </w:rPr>
              <w:br/>
              <w:t xml:space="preserve">возникновение </w:t>
            </w:r>
            <w:r w:rsidRPr="00D57CDB">
              <w:rPr>
                <w:rFonts w:ascii="Times New Roman" w:hAnsi="Times New Roman"/>
                <w:sz w:val="24"/>
                <w:szCs w:val="24"/>
              </w:rPr>
              <w:br/>
              <w:t xml:space="preserve">обязательства/ Справка </w:t>
            </w:r>
            <w:r w:rsidRPr="00D57CDB">
              <w:rPr>
                <w:rFonts w:ascii="Times New Roman" w:hAnsi="Times New Roman"/>
                <w:sz w:val="24"/>
                <w:szCs w:val="24"/>
              </w:rPr>
              <w:br/>
              <w:t>(ф. 0504833)</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 момент </w:t>
            </w:r>
            <w:r w:rsidRPr="00D57CDB">
              <w:rPr>
                <w:rFonts w:ascii="Times New Roman" w:hAnsi="Times New Roman"/>
                <w:sz w:val="24"/>
                <w:szCs w:val="24"/>
              </w:rPr>
              <w:br/>
              <w:t xml:space="preserve">образования </w:t>
            </w:r>
            <w:r w:rsidRPr="00D57CDB">
              <w:rPr>
                <w:rFonts w:ascii="Times New Roman" w:hAnsi="Times New Roman"/>
                <w:sz w:val="24"/>
                <w:szCs w:val="24"/>
              </w:rPr>
              <w:br/>
              <w:t xml:space="preserve">кредиторской </w:t>
            </w:r>
            <w:r w:rsidRPr="00D57CDB">
              <w:rPr>
                <w:rFonts w:ascii="Times New Roman" w:hAnsi="Times New Roman"/>
                <w:sz w:val="24"/>
                <w:szCs w:val="24"/>
              </w:rPr>
              <w:br/>
              <w:t>задолженности</w:t>
            </w:r>
          </w:p>
        </w:tc>
        <w:tc>
          <w:tcPr>
            <w:tcW w:w="3119"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1. Сумма принятого </w:t>
            </w:r>
            <w:r w:rsidRPr="00D57CDB">
              <w:rPr>
                <w:rFonts w:ascii="Times New Roman" w:hAnsi="Times New Roman"/>
                <w:sz w:val="24"/>
                <w:szCs w:val="24"/>
              </w:rPr>
              <w:br/>
              <w:t xml:space="preserve">обязательства в рамках </w:t>
            </w:r>
            <w:r w:rsidRPr="00D57CDB">
              <w:rPr>
                <w:rFonts w:ascii="Times New Roman" w:hAnsi="Times New Roman"/>
                <w:sz w:val="24"/>
                <w:szCs w:val="24"/>
              </w:rPr>
              <w:br/>
              <w:t xml:space="preserve">резерва отражается </w:t>
            </w:r>
            <w:r w:rsidRPr="00D57CDB">
              <w:rPr>
                <w:rFonts w:ascii="Times New Roman" w:hAnsi="Times New Roman"/>
                <w:sz w:val="24"/>
                <w:szCs w:val="24"/>
              </w:rPr>
              <w:br/>
            </w:r>
            <w:r w:rsidRPr="00D57CDB">
              <w:rPr>
                <w:rFonts w:ascii="Times New Roman" w:hAnsi="Times New Roman"/>
                <w:bCs/>
                <w:sz w:val="24"/>
                <w:szCs w:val="24"/>
              </w:rPr>
              <w:t xml:space="preserve">способом «Красное </w:t>
            </w:r>
            <w:r w:rsidRPr="00D57CDB">
              <w:rPr>
                <w:rFonts w:ascii="Times New Roman" w:hAnsi="Times New Roman"/>
                <w:sz w:val="24"/>
                <w:szCs w:val="24"/>
              </w:rPr>
              <w:br/>
            </w:r>
            <w:proofErr w:type="spellStart"/>
            <w:r w:rsidRPr="00D57CDB">
              <w:rPr>
                <w:rFonts w:ascii="Times New Roman" w:hAnsi="Times New Roman"/>
                <w:bCs/>
                <w:sz w:val="24"/>
                <w:szCs w:val="24"/>
              </w:rPr>
              <w:t>сторно</w:t>
            </w:r>
            <w:proofErr w:type="spellEnd"/>
            <w:r w:rsidRPr="00D57CDB">
              <w:rPr>
                <w:rFonts w:ascii="Times New Roman" w:hAnsi="Times New Roman"/>
                <w:bCs/>
                <w:sz w:val="24"/>
                <w:szCs w:val="24"/>
              </w:rPr>
              <w:t>».</w:t>
            </w:r>
          </w:p>
        </w:tc>
      </w:tr>
      <w:tr w:rsidR="00CC4E6D" w:rsidRPr="00D57CDB" w:rsidTr="00453105">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1746" w:type="dxa"/>
            <w:gridSpan w:val="4"/>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119" w:type="dxa"/>
            <w:tcBorders>
              <w:left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2. Одновременно </w:t>
            </w:r>
          </w:p>
          <w:p w:rsidR="00CC4E6D" w:rsidRPr="00D57CDB" w:rsidRDefault="00CC4E6D" w:rsidP="001661AD">
            <w:pPr>
              <w:rPr>
                <w:rFonts w:ascii="Times New Roman" w:hAnsi="Times New Roman"/>
                <w:sz w:val="24"/>
                <w:szCs w:val="24"/>
              </w:rPr>
            </w:pPr>
            <w:r w:rsidRPr="00D57CDB">
              <w:rPr>
                <w:rFonts w:ascii="Times New Roman" w:hAnsi="Times New Roman"/>
                <w:sz w:val="24"/>
                <w:szCs w:val="24"/>
              </w:rPr>
              <w:t>отражается</w:t>
            </w:r>
            <w:r w:rsidRPr="00D57CDB">
              <w:rPr>
                <w:rFonts w:ascii="Times New Roman" w:hAnsi="Times New Roman"/>
                <w:sz w:val="24"/>
                <w:szCs w:val="24"/>
              </w:rPr>
              <w:br/>
              <w:t xml:space="preserve">сумма принятого </w:t>
            </w:r>
            <w:r w:rsidRPr="00D57CDB">
              <w:rPr>
                <w:rFonts w:ascii="Times New Roman" w:hAnsi="Times New Roman"/>
                <w:sz w:val="24"/>
                <w:szCs w:val="24"/>
              </w:rPr>
              <w:lastRenderedPageBreak/>
              <w:t>обязательства</w:t>
            </w:r>
            <w:r w:rsidRPr="00D57CDB">
              <w:rPr>
                <w:rFonts w:ascii="Times New Roman" w:hAnsi="Times New Roman"/>
                <w:sz w:val="24"/>
                <w:szCs w:val="24"/>
              </w:rPr>
              <w:br/>
              <w:t>в рамках текущего года</w:t>
            </w:r>
          </w:p>
        </w:tc>
      </w:tr>
      <w:tr w:rsidR="00CC4E6D" w:rsidRPr="00D57CDB" w:rsidTr="00453105">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jc w:val="center"/>
              <w:rPr>
                <w:rFonts w:ascii="Times New Roman" w:hAnsi="Times New Roman"/>
                <w:sz w:val="24"/>
                <w:szCs w:val="24"/>
              </w:rPr>
            </w:pPr>
            <w:r w:rsidRPr="00D57CDB">
              <w:rPr>
                <w:rStyle w:val="fill"/>
                <w:rFonts w:ascii="Times New Roman" w:hAnsi="Times New Roman"/>
                <w:b w:val="0"/>
                <w:i w:val="0"/>
                <w:sz w:val="24"/>
                <w:szCs w:val="24"/>
              </w:rPr>
              <w:lastRenderedPageBreak/>
              <w:t>…</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r>
      <w:tr w:rsidR="00CC4E6D" w:rsidRPr="00D57CDB" w:rsidTr="00453105">
        <w:tc>
          <w:tcPr>
            <w:tcW w:w="1276" w:type="dxa"/>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c>
          <w:tcPr>
            <w:tcW w:w="2420" w:type="dxa"/>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p>
        </w:tc>
        <w:tc>
          <w:tcPr>
            <w:tcW w:w="2283" w:type="dxa"/>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c>
          <w:tcPr>
            <w:tcW w:w="1746" w:type="dxa"/>
            <w:gridSpan w:val="4"/>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c>
          <w:tcPr>
            <w:tcW w:w="3119" w:type="dxa"/>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w:t>
            </w:r>
          </w:p>
        </w:tc>
      </w:tr>
      <w:tr w:rsidR="00CC4E6D" w:rsidRPr="00D57CDB" w:rsidTr="00453105">
        <w:tc>
          <w:tcPr>
            <w:tcW w:w="1276" w:type="dxa"/>
            <w:tcMar>
              <w:top w:w="60" w:type="dxa"/>
              <w:left w:w="60" w:type="dxa"/>
              <w:bottom w:w="60" w:type="dxa"/>
              <w:right w:w="60" w:type="dxa"/>
            </w:tcMar>
            <w:vAlign w:val="center"/>
            <w:hideMark/>
          </w:tcPr>
          <w:p w:rsidR="00CC4E6D" w:rsidRPr="00D57CDB" w:rsidRDefault="00CC4E6D" w:rsidP="00166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CC4E6D" w:rsidRPr="00D57CDB" w:rsidRDefault="00CC4E6D" w:rsidP="00166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CC4E6D" w:rsidRPr="00D57CDB" w:rsidRDefault="00CC4E6D" w:rsidP="00166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CC4E6D" w:rsidRPr="00D57CDB" w:rsidRDefault="00CC4E6D" w:rsidP="00166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CC4E6D" w:rsidRPr="00D57CDB" w:rsidRDefault="00CC4E6D" w:rsidP="00166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
          <w:p w:rsidR="00CC4E6D" w:rsidRPr="00D57CDB" w:rsidRDefault="00CC4E6D" w:rsidP="001661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D57CDB">
              <w:rPr>
                <w:sz w:val="24"/>
                <w:szCs w:val="24"/>
              </w:rPr>
              <w:t>Таблица</w:t>
            </w:r>
            <w:r w:rsidR="008740B7" w:rsidRPr="00D57CDB">
              <w:rPr>
                <w:sz w:val="24"/>
                <w:szCs w:val="24"/>
                <w:lang w:val="ru-RU"/>
              </w:rPr>
              <w:t xml:space="preserve"> </w:t>
            </w:r>
            <w:r w:rsidRPr="00D57CDB">
              <w:rPr>
                <w:sz w:val="24"/>
                <w:szCs w:val="24"/>
              </w:rPr>
              <w:t>2</w:t>
            </w:r>
          </w:p>
          <w:p w:rsidR="00CC4E6D" w:rsidRPr="00D57CDB" w:rsidRDefault="00CC4E6D" w:rsidP="001661AD">
            <w:pPr>
              <w:rPr>
                <w:rFonts w:ascii="Times New Roman" w:hAnsi="Times New Roman"/>
                <w:sz w:val="24"/>
                <w:szCs w:val="24"/>
              </w:rPr>
            </w:pPr>
          </w:p>
        </w:tc>
        <w:tc>
          <w:tcPr>
            <w:tcW w:w="2420" w:type="dxa"/>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p>
        </w:tc>
        <w:tc>
          <w:tcPr>
            <w:tcW w:w="2283" w:type="dxa"/>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p>
        </w:tc>
        <w:tc>
          <w:tcPr>
            <w:tcW w:w="1746" w:type="dxa"/>
            <w:gridSpan w:val="4"/>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p>
        </w:tc>
        <w:tc>
          <w:tcPr>
            <w:tcW w:w="3119" w:type="dxa"/>
            <w:tcMar>
              <w:top w:w="60" w:type="dxa"/>
              <w:left w:w="60" w:type="dxa"/>
              <w:bottom w:w="60" w:type="dxa"/>
              <w:right w:w="60" w:type="dxa"/>
            </w:tcMar>
            <w:vAlign w:val="center"/>
            <w:hideMark/>
          </w:tcPr>
          <w:p w:rsidR="00CC4E6D" w:rsidRPr="00D57CDB" w:rsidRDefault="00CC4E6D" w:rsidP="001661AD">
            <w:pPr>
              <w:rPr>
                <w:rFonts w:ascii="Times New Roman" w:hAnsi="Times New Roman"/>
                <w:sz w:val="24"/>
                <w:szCs w:val="24"/>
              </w:rPr>
            </w:pPr>
          </w:p>
        </w:tc>
      </w:tr>
    </w:tbl>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D57CDB">
        <w:rPr>
          <w:sz w:val="24"/>
          <w:szCs w:val="24"/>
        </w:rPr>
        <w:t> </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D57CDB">
        <w:rPr>
          <w:bCs/>
          <w:sz w:val="24"/>
          <w:szCs w:val="24"/>
        </w:rPr>
        <w:t>Порядок принятия денежных обязательств текущего финансового года</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D57CDB">
        <w:rPr>
          <w:sz w:val="24"/>
          <w:szCs w:val="24"/>
        </w:rPr>
        <w:t> </w:t>
      </w:r>
    </w:p>
    <w:tbl>
      <w:tblPr>
        <w:tblW w:w="11057" w:type="dxa"/>
        <w:tblInd w:w="-719" w:type="dxa"/>
        <w:tblCellMar>
          <w:top w:w="15" w:type="dxa"/>
          <w:left w:w="15" w:type="dxa"/>
          <w:bottom w:w="15" w:type="dxa"/>
          <w:right w:w="15" w:type="dxa"/>
        </w:tblCellMar>
        <w:tblLook w:val="04A0" w:firstRow="1" w:lastRow="0" w:firstColumn="1" w:lastColumn="0" w:noHBand="0" w:noVBand="1"/>
      </w:tblPr>
      <w:tblGrid>
        <w:gridCol w:w="1003"/>
        <w:gridCol w:w="2420"/>
        <w:gridCol w:w="2283"/>
        <w:gridCol w:w="2273"/>
        <w:gridCol w:w="3078"/>
      </w:tblGrid>
      <w:tr w:rsidR="00CC4E6D" w:rsidRPr="00D57CDB" w:rsidTr="006F13F2">
        <w:trPr>
          <w:trHeight w:val="570"/>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bCs/>
                <w:sz w:val="24"/>
                <w:szCs w:val="24"/>
              </w:rPr>
              <w:t>№</w:t>
            </w:r>
            <w:r w:rsidRPr="00D57CDB">
              <w:rPr>
                <w:rFonts w:ascii="Times New Roman" w:hAnsi="Times New Roman"/>
                <w:sz w:val="24"/>
                <w:szCs w:val="24"/>
              </w:rPr>
              <w:br/>
            </w:r>
            <w:r w:rsidRPr="00D57CDB">
              <w:rPr>
                <w:rFonts w:ascii="Times New Roman" w:hAnsi="Times New Roman"/>
                <w:bCs/>
                <w:sz w:val="24"/>
                <w:szCs w:val="24"/>
              </w:rPr>
              <w:t>п/п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bCs/>
                <w:sz w:val="24"/>
                <w:szCs w:val="24"/>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bCs/>
                <w:sz w:val="24"/>
                <w:szCs w:val="24"/>
              </w:rPr>
              <w:t>Документ-</w:t>
            </w:r>
            <w:r w:rsidRPr="00D57CDB">
              <w:rPr>
                <w:rFonts w:ascii="Times New Roman" w:hAnsi="Times New Roman"/>
                <w:sz w:val="24"/>
                <w:szCs w:val="24"/>
              </w:rPr>
              <w:br/>
            </w:r>
            <w:r w:rsidRPr="00D57CDB">
              <w:rPr>
                <w:rFonts w:ascii="Times New Roman" w:hAnsi="Times New Roman"/>
                <w:bCs/>
                <w:sz w:val="24"/>
                <w:szCs w:val="24"/>
              </w:rPr>
              <w:t>основание</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bCs/>
                <w:sz w:val="24"/>
                <w:szCs w:val="24"/>
              </w:rPr>
              <w:t xml:space="preserve">Момент </w:t>
            </w:r>
            <w:r w:rsidRPr="00D57CDB">
              <w:rPr>
                <w:rFonts w:ascii="Times New Roman" w:hAnsi="Times New Roman"/>
                <w:bCs/>
                <w:sz w:val="24"/>
                <w:szCs w:val="24"/>
              </w:rPr>
              <w:br/>
              <w:t xml:space="preserve">отражения </w:t>
            </w:r>
            <w:r w:rsidRPr="00D57CDB">
              <w:rPr>
                <w:rFonts w:ascii="Times New Roman" w:hAnsi="Times New Roman"/>
                <w:sz w:val="24"/>
                <w:szCs w:val="24"/>
              </w:rPr>
              <w:br/>
            </w:r>
            <w:r w:rsidRPr="00D57CDB">
              <w:rPr>
                <w:rFonts w:ascii="Times New Roman" w:hAnsi="Times New Roman"/>
                <w:bCs/>
                <w:sz w:val="24"/>
                <w:szCs w:val="24"/>
              </w:rPr>
              <w:t>в учете</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bCs/>
                <w:sz w:val="24"/>
                <w:szCs w:val="24"/>
              </w:rPr>
              <w:t>Сумма обязательства</w:t>
            </w:r>
          </w:p>
        </w:tc>
      </w:tr>
      <w:tr w:rsidR="00CC4E6D" w:rsidRPr="00D57CDB" w:rsidTr="006F13F2">
        <w:trPr>
          <w:trHeight w:val="570"/>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8740B7">
            <w:pPr>
              <w:ind w:right="-100" w:firstLine="132"/>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8740B7">
            <w:pPr>
              <w:ind w:right="-100" w:firstLine="132"/>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8740B7">
            <w:pPr>
              <w:ind w:right="-100" w:firstLine="132"/>
              <w:rPr>
                <w:rFonts w:ascii="Times New Roman" w:hAnsi="Times New Roman"/>
                <w:sz w:val="24"/>
                <w:szCs w:val="24"/>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8740B7">
            <w:pPr>
              <w:ind w:right="-100" w:firstLine="132"/>
              <w:rPr>
                <w:rFonts w:ascii="Times New Roman" w:hAnsi="Times New Roman"/>
                <w:sz w:val="24"/>
                <w:szCs w:val="24"/>
              </w:rPr>
            </w:pPr>
          </w:p>
        </w:tc>
        <w:tc>
          <w:tcPr>
            <w:tcW w:w="3078"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8740B7">
            <w:pPr>
              <w:ind w:right="-100" w:firstLine="132"/>
              <w:rPr>
                <w:rFonts w:ascii="Times New Roman" w:hAnsi="Times New Roman"/>
                <w:sz w:val="24"/>
                <w:szCs w:val="24"/>
              </w:rPr>
            </w:pPr>
          </w:p>
        </w:tc>
      </w:tr>
      <w:tr w:rsidR="00CC4E6D" w:rsidRPr="00D57CDB" w:rsidTr="006F13F2">
        <w:tc>
          <w:tcPr>
            <w:tcW w:w="100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sz w:val="24"/>
                <w:szCs w:val="24"/>
              </w:rPr>
              <w:t>1</w:t>
            </w:r>
          </w:p>
        </w:tc>
        <w:tc>
          <w:tcPr>
            <w:tcW w:w="242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sz w:val="24"/>
                <w:szCs w:val="24"/>
              </w:rPr>
              <w:t>2</w:t>
            </w:r>
          </w:p>
        </w:tc>
        <w:tc>
          <w:tcPr>
            <w:tcW w:w="228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sz w:val="24"/>
                <w:szCs w:val="24"/>
              </w:rPr>
              <w:t>3</w:t>
            </w:r>
          </w:p>
        </w:tc>
        <w:tc>
          <w:tcPr>
            <w:tcW w:w="2273"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sz w:val="24"/>
                <w:szCs w:val="24"/>
              </w:rPr>
              <w:t>4</w:t>
            </w:r>
          </w:p>
        </w:tc>
        <w:tc>
          <w:tcPr>
            <w:tcW w:w="3078"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sz w:val="24"/>
                <w:szCs w:val="24"/>
              </w:rPr>
              <w:t>5</w:t>
            </w:r>
          </w:p>
        </w:tc>
      </w:tr>
      <w:tr w:rsidR="006F13F2" w:rsidRPr="00D57CDB" w:rsidTr="006F13F2">
        <w:tc>
          <w:tcPr>
            <w:tcW w:w="11057" w:type="dxa"/>
            <w:gridSpan w:val="5"/>
            <w:tcBorders>
              <w:top w:val="single" w:sz="8" w:space="0" w:color="000000"/>
              <w:left w:val="single" w:sz="8" w:space="0" w:color="000000"/>
              <w:right w:val="single" w:sz="8" w:space="0" w:color="000000"/>
            </w:tcBorders>
            <w:tcMar>
              <w:top w:w="60" w:type="dxa"/>
              <w:left w:w="60" w:type="dxa"/>
              <w:bottom w:w="60" w:type="dxa"/>
              <w:right w:w="60" w:type="dxa"/>
            </w:tcMar>
          </w:tcPr>
          <w:p w:rsidR="006F13F2" w:rsidRPr="006F13F2" w:rsidRDefault="006F13F2" w:rsidP="006F13F2">
            <w:pPr>
              <w:pStyle w:val="a3"/>
              <w:numPr>
                <w:ilvl w:val="0"/>
                <w:numId w:val="40"/>
              </w:numPr>
              <w:ind w:right="-100"/>
              <w:jc w:val="center"/>
              <w:rPr>
                <w:rFonts w:ascii="Times New Roman" w:hAnsi="Times New Roman"/>
                <w:sz w:val="24"/>
                <w:szCs w:val="24"/>
              </w:rPr>
            </w:pPr>
            <w:r>
              <w:rPr>
                <w:rFonts w:ascii="Times New Roman" w:hAnsi="Times New Roman"/>
                <w:sz w:val="24"/>
                <w:szCs w:val="24"/>
              </w:rPr>
              <w:t>Денежные обязательства по контрактам (договорам)</w:t>
            </w:r>
          </w:p>
        </w:tc>
      </w:tr>
      <w:tr w:rsidR="00CC4E6D" w:rsidRPr="00D57CDB" w:rsidTr="006F13F2">
        <w:tc>
          <w:tcPr>
            <w:tcW w:w="100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sz w:val="24"/>
                <w:szCs w:val="24"/>
              </w:rPr>
              <w:t>1.1</w:t>
            </w:r>
          </w:p>
        </w:tc>
        <w:tc>
          <w:tcPr>
            <w:tcW w:w="242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Оплата контрактов (договоров) на поставку </w:t>
            </w:r>
            <w:r w:rsidRPr="00D57CDB">
              <w:rPr>
                <w:rFonts w:ascii="Times New Roman" w:hAnsi="Times New Roman"/>
                <w:sz w:val="24"/>
                <w:szCs w:val="24"/>
              </w:rPr>
              <w:br/>
              <w:t>материальных ценностей</w:t>
            </w:r>
          </w:p>
        </w:tc>
        <w:tc>
          <w:tcPr>
            <w:tcW w:w="228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Товарная накладная </w:t>
            </w:r>
            <w:r w:rsidRPr="00D57CDB">
              <w:rPr>
                <w:rFonts w:ascii="Times New Roman" w:hAnsi="Times New Roman"/>
                <w:sz w:val="24"/>
                <w:szCs w:val="24"/>
              </w:rPr>
              <w:br/>
              <w:t xml:space="preserve">и (или) акт </w:t>
            </w:r>
            <w:r w:rsidRPr="00D57CDB">
              <w:rPr>
                <w:rFonts w:ascii="Times New Roman" w:hAnsi="Times New Roman"/>
                <w:sz w:val="24"/>
                <w:szCs w:val="24"/>
              </w:rPr>
              <w:br/>
              <w:t xml:space="preserve">приемки-передачи </w:t>
            </w:r>
          </w:p>
        </w:tc>
        <w:tc>
          <w:tcPr>
            <w:tcW w:w="2273"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Дата подписания </w:t>
            </w:r>
            <w:r w:rsidRPr="00D57CDB">
              <w:rPr>
                <w:rFonts w:ascii="Times New Roman" w:hAnsi="Times New Roman"/>
                <w:sz w:val="24"/>
                <w:szCs w:val="24"/>
              </w:rPr>
              <w:br/>
              <w:t xml:space="preserve">подтверждающих </w:t>
            </w:r>
            <w:r w:rsidRPr="00D57CDB">
              <w:rPr>
                <w:rFonts w:ascii="Times New Roman" w:hAnsi="Times New Roman"/>
                <w:sz w:val="24"/>
                <w:szCs w:val="24"/>
              </w:rPr>
              <w:br/>
              <w:t>документов</w:t>
            </w:r>
          </w:p>
        </w:tc>
        <w:tc>
          <w:tcPr>
            <w:tcW w:w="3078"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Сумма начисленного </w:t>
            </w:r>
            <w:r w:rsidRPr="00D57CDB">
              <w:rPr>
                <w:rFonts w:ascii="Times New Roman" w:hAnsi="Times New Roman"/>
                <w:sz w:val="24"/>
                <w:szCs w:val="24"/>
              </w:rPr>
              <w:br/>
              <w:t xml:space="preserve">обязательства за минусом </w:t>
            </w:r>
            <w:r w:rsidRPr="00D57CDB">
              <w:rPr>
                <w:rFonts w:ascii="Times New Roman" w:hAnsi="Times New Roman"/>
                <w:sz w:val="24"/>
                <w:szCs w:val="24"/>
              </w:rPr>
              <w:br/>
              <w:t xml:space="preserve">ранее выплаченного </w:t>
            </w:r>
            <w:r w:rsidRPr="00D57CDB">
              <w:rPr>
                <w:rFonts w:ascii="Times New Roman" w:hAnsi="Times New Roman"/>
                <w:sz w:val="24"/>
                <w:szCs w:val="24"/>
              </w:rPr>
              <w:br/>
              <w:t>аванса</w:t>
            </w:r>
          </w:p>
        </w:tc>
      </w:tr>
      <w:tr w:rsidR="006F13F2"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8740B7">
            <w:pPr>
              <w:ind w:right="-100" w:firstLine="132"/>
              <w:jc w:val="center"/>
              <w:rPr>
                <w:rFonts w:ascii="Times New Roman" w:hAnsi="Times New Roman"/>
                <w:sz w:val="24"/>
                <w:szCs w:val="24"/>
              </w:rPr>
            </w:pPr>
            <w:r>
              <w:rPr>
                <w:rFonts w:ascii="Times New Roman" w:hAnsi="Times New Roman"/>
                <w:sz w:val="24"/>
                <w:szCs w:val="24"/>
              </w:rPr>
              <w:t>1.2.</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8740B7">
            <w:pPr>
              <w:ind w:right="-100" w:firstLine="132"/>
              <w:rPr>
                <w:rFonts w:ascii="Times New Roman" w:hAnsi="Times New Roman"/>
                <w:sz w:val="24"/>
                <w:szCs w:val="24"/>
              </w:rPr>
            </w:pPr>
            <w:r>
              <w:rPr>
                <w:rFonts w:ascii="Times New Roman" w:hAnsi="Times New Roman"/>
                <w:sz w:val="24"/>
                <w:szCs w:val="24"/>
              </w:rPr>
              <w:t>Оплата контрактов на выполнение работ, оказание услуг, в том числе:</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jc w:val="center"/>
              <w:rPr>
                <w:rFonts w:ascii="Times New Roman" w:hAnsi="Times New Roman"/>
                <w:sz w:val="24"/>
                <w:szCs w:val="24"/>
              </w:rPr>
            </w:pPr>
            <w:r w:rsidRPr="00D57CDB">
              <w:rPr>
                <w:rFonts w:ascii="Times New Roman" w:hAnsi="Times New Roman"/>
                <w:sz w:val="24"/>
                <w:szCs w:val="24"/>
              </w:rPr>
              <w:t>1.2.1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Контракты (договоры) на оказание </w:t>
            </w:r>
            <w:r w:rsidRPr="00D57CDB">
              <w:rPr>
                <w:rFonts w:ascii="Times New Roman" w:hAnsi="Times New Roman"/>
                <w:sz w:val="24"/>
                <w:szCs w:val="24"/>
              </w:rPr>
              <w:br/>
              <w:t xml:space="preserve">коммунальных, эксплуатационных услуг, </w:t>
            </w:r>
            <w:r w:rsidRPr="00D57CDB">
              <w:rPr>
                <w:rFonts w:ascii="Times New Roman" w:hAnsi="Times New Roman"/>
                <w:sz w:val="24"/>
                <w:szCs w:val="24"/>
              </w:rPr>
              <w:br/>
              <w:t>услуг связи</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Счет, счет-фактура </w:t>
            </w:r>
            <w:r w:rsidRPr="00D57CDB">
              <w:rPr>
                <w:rFonts w:ascii="Times New Roman" w:hAnsi="Times New Roman"/>
                <w:sz w:val="24"/>
                <w:szCs w:val="24"/>
              </w:rPr>
              <w:br/>
              <w:t xml:space="preserve">(согласно условиям </w:t>
            </w:r>
            <w:r w:rsidRPr="00D57CDB">
              <w:rPr>
                <w:rFonts w:ascii="Times New Roman" w:hAnsi="Times New Roman"/>
                <w:sz w:val="24"/>
                <w:szCs w:val="24"/>
              </w:rPr>
              <w:br/>
              <w:t>контракта). Акт оказания услуг</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Дата подписания </w:t>
            </w:r>
            <w:r w:rsidRPr="00D57CDB">
              <w:rPr>
                <w:rFonts w:ascii="Times New Roman" w:hAnsi="Times New Roman"/>
                <w:sz w:val="24"/>
                <w:szCs w:val="24"/>
              </w:rPr>
              <w:br/>
              <w:t xml:space="preserve">подтверждающих </w:t>
            </w:r>
            <w:r w:rsidRPr="00D57CDB">
              <w:rPr>
                <w:rFonts w:ascii="Times New Roman" w:hAnsi="Times New Roman"/>
                <w:sz w:val="24"/>
                <w:szCs w:val="24"/>
              </w:rPr>
              <w:br/>
              <w:t>документов.</w:t>
            </w:r>
            <w:r w:rsidRPr="00D57CDB">
              <w:rPr>
                <w:rFonts w:ascii="Times New Roman" w:hAnsi="Times New Roman"/>
                <w:sz w:val="24"/>
                <w:szCs w:val="24"/>
              </w:rPr>
              <w:br/>
              <w:t xml:space="preserve">При задержке </w:t>
            </w:r>
            <w:r w:rsidRPr="00D57CDB">
              <w:rPr>
                <w:rFonts w:ascii="Times New Roman" w:hAnsi="Times New Roman"/>
                <w:sz w:val="24"/>
                <w:szCs w:val="24"/>
              </w:rPr>
              <w:br/>
              <w:t xml:space="preserve">документации – </w:t>
            </w:r>
            <w:r w:rsidRPr="00D57CDB">
              <w:rPr>
                <w:rFonts w:ascii="Times New Roman" w:hAnsi="Times New Roman"/>
                <w:sz w:val="24"/>
                <w:szCs w:val="24"/>
              </w:rPr>
              <w:br/>
              <w:t xml:space="preserve">дата поступления </w:t>
            </w:r>
            <w:r w:rsidRPr="00D57CDB">
              <w:rPr>
                <w:rFonts w:ascii="Times New Roman" w:hAnsi="Times New Roman"/>
                <w:sz w:val="24"/>
                <w:szCs w:val="24"/>
              </w:rPr>
              <w:br/>
              <w:t xml:space="preserve">документации в </w:t>
            </w:r>
            <w:r w:rsidRPr="00D57CDB">
              <w:rPr>
                <w:rFonts w:ascii="Times New Roman" w:hAnsi="Times New Roman"/>
                <w:sz w:val="24"/>
                <w:szCs w:val="24"/>
              </w:rPr>
              <w:br/>
              <w:t>бухгалтерию</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ind w:right="-100" w:firstLine="132"/>
              <w:rPr>
                <w:rFonts w:ascii="Times New Roman" w:hAnsi="Times New Roman"/>
                <w:sz w:val="24"/>
                <w:szCs w:val="24"/>
              </w:rPr>
            </w:pPr>
            <w:r w:rsidRPr="00D57CDB">
              <w:rPr>
                <w:rFonts w:ascii="Times New Roman" w:hAnsi="Times New Roman"/>
                <w:sz w:val="24"/>
                <w:szCs w:val="24"/>
              </w:rPr>
              <w:t xml:space="preserve">Сумма начисленного </w:t>
            </w:r>
            <w:r w:rsidRPr="00D57CDB">
              <w:rPr>
                <w:rFonts w:ascii="Times New Roman" w:hAnsi="Times New Roman"/>
                <w:sz w:val="24"/>
                <w:szCs w:val="24"/>
              </w:rPr>
              <w:br/>
              <w:t xml:space="preserve">обязательства за минусом </w:t>
            </w:r>
            <w:r w:rsidRPr="00D57CDB">
              <w:rPr>
                <w:rFonts w:ascii="Times New Roman" w:hAnsi="Times New Roman"/>
                <w:sz w:val="24"/>
                <w:szCs w:val="24"/>
              </w:rPr>
              <w:br/>
              <w:t xml:space="preserve">ранее выплаченного </w:t>
            </w:r>
            <w:r w:rsidRPr="00D57CDB">
              <w:rPr>
                <w:rFonts w:ascii="Times New Roman" w:hAnsi="Times New Roman"/>
                <w:sz w:val="24"/>
                <w:szCs w:val="24"/>
              </w:rPr>
              <w:br/>
              <w:t>аванса</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1.2.2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Контракты (договоры) на выполнение </w:t>
            </w:r>
            <w:r w:rsidRPr="00D57CDB">
              <w:rPr>
                <w:rFonts w:ascii="Times New Roman" w:hAnsi="Times New Roman"/>
                <w:sz w:val="24"/>
                <w:szCs w:val="24"/>
              </w:rPr>
              <w:br/>
              <w:t xml:space="preserve">подрядных работ по строительству, </w:t>
            </w:r>
            <w:r w:rsidRPr="00D57CDB">
              <w:rPr>
                <w:rFonts w:ascii="Times New Roman" w:hAnsi="Times New Roman"/>
                <w:sz w:val="24"/>
                <w:szCs w:val="24"/>
              </w:rPr>
              <w:br/>
            </w:r>
            <w:r w:rsidRPr="00D57CDB">
              <w:rPr>
                <w:rFonts w:ascii="Times New Roman" w:hAnsi="Times New Roman"/>
                <w:sz w:val="24"/>
                <w:szCs w:val="24"/>
              </w:rPr>
              <w:lastRenderedPageBreak/>
              <w:t xml:space="preserve">реконструкции, техническому </w:t>
            </w:r>
            <w:r w:rsidRPr="00D57CDB">
              <w:rPr>
                <w:rFonts w:ascii="Times New Roman" w:hAnsi="Times New Roman"/>
                <w:sz w:val="24"/>
                <w:szCs w:val="24"/>
              </w:rPr>
              <w:br/>
              <w:t xml:space="preserve">перевооружению, расширению, </w:t>
            </w:r>
            <w:r w:rsidRPr="00D57CDB">
              <w:rPr>
                <w:rFonts w:ascii="Times New Roman" w:hAnsi="Times New Roman"/>
                <w:sz w:val="24"/>
                <w:szCs w:val="24"/>
              </w:rPr>
              <w:br/>
              <w:t xml:space="preserve">модернизации </w:t>
            </w:r>
            <w:r w:rsidRPr="00D57CDB">
              <w:rPr>
                <w:rFonts w:ascii="Times New Roman" w:hAnsi="Times New Roman"/>
                <w:sz w:val="24"/>
                <w:szCs w:val="24"/>
              </w:rPr>
              <w:br/>
              <w:t xml:space="preserve">основных средств, текущему и капитальному </w:t>
            </w:r>
            <w:r w:rsidRPr="00D57CDB">
              <w:rPr>
                <w:rFonts w:ascii="Times New Roman" w:hAnsi="Times New Roman"/>
                <w:sz w:val="24"/>
                <w:szCs w:val="24"/>
              </w:rPr>
              <w:br/>
              <w:t>ремонту зданий, сооружений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 xml:space="preserve">Акт выполненных </w:t>
            </w:r>
            <w:r w:rsidRPr="00D57CDB">
              <w:rPr>
                <w:rFonts w:ascii="Times New Roman" w:hAnsi="Times New Roman"/>
                <w:sz w:val="24"/>
                <w:szCs w:val="24"/>
              </w:rPr>
              <w:br/>
              <w:t xml:space="preserve">работ. </w:t>
            </w:r>
            <w:r w:rsidRPr="00D57CDB">
              <w:rPr>
                <w:rFonts w:ascii="Times New Roman" w:hAnsi="Times New Roman"/>
                <w:sz w:val="24"/>
                <w:szCs w:val="24"/>
              </w:rPr>
              <w:br/>
              <w:t xml:space="preserve">Справка о </w:t>
            </w:r>
            <w:r w:rsidRPr="00D57CDB">
              <w:rPr>
                <w:rFonts w:ascii="Times New Roman" w:hAnsi="Times New Roman"/>
                <w:sz w:val="24"/>
                <w:szCs w:val="24"/>
              </w:rPr>
              <w:br/>
              <w:t xml:space="preserve">стоимости </w:t>
            </w:r>
            <w:r w:rsidRPr="00D57CDB">
              <w:rPr>
                <w:rFonts w:ascii="Times New Roman" w:hAnsi="Times New Roman"/>
                <w:sz w:val="24"/>
                <w:szCs w:val="24"/>
              </w:rPr>
              <w:br/>
              <w:t xml:space="preserve">выполненных работ </w:t>
            </w:r>
            <w:r w:rsidRPr="00D57CDB">
              <w:rPr>
                <w:rFonts w:ascii="Times New Roman" w:hAnsi="Times New Roman"/>
                <w:sz w:val="24"/>
                <w:szCs w:val="24"/>
              </w:rPr>
              <w:br/>
            </w:r>
            <w:r w:rsidRPr="00D57CDB">
              <w:rPr>
                <w:rFonts w:ascii="Times New Roman" w:hAnsi="Times New Roman"/>
                <w:sz w:val="24"/>
                <w:szCs w:val="24"/>
              </w:rPr>
              <w:lastRenderedPageBreak/>
              <w:t>и затрат (форма КС-</w:t>
            </w:r>
            <w:r w:rsidRPr="00D57CDB">
              <w:rPr>
                <w:rFonts w:ascii="Times New Roman" w:hAnsi="Times New Roman"/>
                <w:sz w:val="24"/>
                <w:szCs w:val="24"/>
              </w:rPr>
              <w:br/>
              <w:t>3)</w:t>
            </w:r>
          </w:p>
        </w:tc>
        <w:tc>
          <w:tcPr>
            <w:tcW w:w="227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078"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lastRenderedPageBreak/>
              <w:t>1.2.3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Контракты (договоры) на выполнение иных </w:t>
            </w:r>
            <w:r w:rsidRPr="00D57CDB">
              <w:rPr>
                <w:rFonts w:ascii="Times New Roman" w:hAnsi="Times New Roman"/>
                <w:sz w:val="24"/>
                <w:szCs w:val="24"/>
              </w:rPr>
              <w:br/>
              <w:t>работ (оказание иных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Акт выполненных </w:t>
            </w:r>
            <w:r w:rsidRPr="00D57CDB">
              <w:rPr>
                <w:rFonts w:ascii="Times New Roman" w:hAnsi="Times New Roman"/>
                <w:sz w:val="24"/>
                <w:szCs w:val="24"/>
              </w:rPr>
              <w:br/>
              <w:t xml:space="preserve">работ (оказанных </w:t>
            </w:r>
            <w:r w:rsidRPr="00D57CDB">
              <w:rPr>
                <w:rFonts w:ascii="Times New Roman" w:hAnsi="Times New Roman"/>
                <w:sz w:val="24"/>
                <w:szCs w:val="24"/>
              </w:rPr>
              <w:br/>
              <w:t xml:space="preserve">услуг). Иной документ, </w:t>
            </w:r>
            <w:r w:rsidRPr="00D57CDB">
              <w:rPr>
                <w:rFonts w:ascii="Times New Roman" w:hAnsi="Times New Roman"/>
                <w:sz w:val="24"/>
                <w:szCs w:val="24"/>
              </w:rPr>
              <w:br/>
              <w:t xml:space="preserve">подтверждающий </w:t>
            </w:r>
            <w:r w:rsidRPr="00D57CDB">
              <w:rPr>
                <w:rFonts w:ascii="Times New Roman" w:hAnsi="Times New Roman"/>
                <w:sz w:val="24"/>
                <w:szCs w:val="24"/>
              </w:rPr>
              <w:br/>
              <w:t xml:space="preserve">выполнение работ </w:t>
            </w:r>
            <w:r w:rsidRPr="00D57CDB">
              <w:rPr>
                <w:rFonts w:ascii="Times New Roman" w:hAnsi="Times New Roman"/>
                <w:sz w:val="24"/>
                <w:szCs w:val="24"/>
              </w:rPr>
              <w:br/>
              <w:t>(оказание услуг)</w:t>
            </w:r>
          </w:p>
        </w:tc>
        <w:tc>
          <w:tcPr>
            <w:tcW w:w="2273"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c>
          <w:tcPr>
            <w:tcW w:w="3078" w:type="dxa"/>
            <w:vMerge/>
            <w:tcBorders>
              <w:top w:val="single" w:sz="8" w:space="0" w:color="000000"/>
              <w:left w:val="single" w:sz="8" w:space="0" w:color="000000"/>
              <w:bottom w:val="single" w:sz="8" w:space="0" w:color="000000"/>
              <w:right w:val="single" w:sz="8" w:space="0" w:color="000000"/>
            </w:tcBorders>
            <w:hideMark/>
          </w:tcPr>
          <w:p w:rsidR="00CC4E6D" w:rsidRPr="00D57CDB" w:rsidRDefault="00CC4E6D" w:rsidP="001661AD">
            <w:pPr>
              <w:rPr>
                <w:rFonts w:ascii="Times New Roman" w:hAnsi="Times New Roman"/>
                <w:sz w:val="24"/>
                <w:szCs w:val="24"/>
              </w:rPr>
            </w:pP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1.3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Принятие денежного обязательства в том </w:t>
            </w:r>
            <w:r w:rsidRPr="00D57CDB">
              <w:rPr>
                <w:rFonts w:ascii="Times New Roman" w:hAnsi="Times New Roman"/>
                <w:sz w:val="24"/>
                <w:szCs w:val="24"/>
              </w:rPr>
              <w:br/>
              <w:t xml:space="preserve">случае, если контрактом (договором) </w:t>
            </w:r>
            <w:r w:rsidRPr="00D57CDB">
              <w:rPr>
                <w:rFonts w:ascii="Times New Roman" w:hAnsi="Times New Roman"/>
                <w:sz w:val="24"/>
                <w:szCs w:val="24"/>
              </w:rPr>
              <w:br/>
              <w:t>предусмотрена выплата аванса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Контракт (договор). Счет на оплату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определенная </w:t>
            </w:r>
            <w:r w:rsidRPr="00D57CDB">
              <w:rPr>
                <w:rFonts w:ascii="Times New Roman" w:hAnsi="Times New Roman"/>
                <w:sz w:val="24"/>
                <w:szCs w:val="24"/>
              </w:rPr>
              <w:br/>
              <w:t xml:space="preserve">условиями </w:t>
            </w:r>
            <w:r w:rsidRPr="00D57CDB">
              <w:rPr>
                <w:rFonts w:ascii="Times New Roman" w:hAnsi="Times New Roman"/>
                <w:sz w:val="24"/>
                <w:szCs w:val="24"/>
              </w:rPr>
              <w:br/>
              <w:t xml:space="preserve">контракта </w:t>
            </w:r>
            <w:r w:rsidRPr="00D57CDB">
              <w:rPr>
                <w:rFonts w:ascii="Times New Roman" w:hAnsi="Times New Roman"/>
                <w:sz w:val="24"/>
                <w:szCs w:val="24"/>
              </w:rPr>
              <w:br/>
              <w:t>(договора)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Сумма аванса</w:t>
            </w:r>
          </w:p>
        </w:tc>
      </w:tr>
      <w:tr w:rsidR="006F13F2" w:rsidRPr="00D57CDB" w:rsidTr="006F13F2">
        <w:tc>
          <w:tcPr>
            <w:tcW w:w="1105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6F13F2">
            <w:pPr>
              <w:jc w:val="center"/>
              <w:rPr>
                <w:rFonts w:ascii="Times New Roman" w:hAnsi="Times New Roman"/>
                <w:sz w:val="24"/>
                <w:szCs w:val="24"/>
              </w:rPr>
            </w:pPr>
            <w:r>
              <w:rPr>
                <w:rFonts w:ascii="Times New Roman" w:hAnsi="Times New Roman"/>
                <w:sz w:val="24"/>
                <w:szCs w:val="24"/>
              </w:rPr>
              <w:t>Денежные обязательства по текущей деятельности учреждения</w:t>
            </w:r>
          </w:p>
        </w:tc>
      </w:tr>
      <w:tr w:rsidR="006F13F2"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1661AD">
            <w:pPr>
              <w:jc w:val="center"/>
              <w:rPr>
                <w:rFonts w:ascii="Times New Roman" w:hAnsi="Times New Roman"/>
                <w:sz w:val="24"/>
                <w:szCs w:val="24"/>
              </w:rPr>
            </w:pPr>
            <w:r>
              <w:rPr>
                <w:rFonts w:ascii="Times New Roman" w:hAnsi="Times New Roman"/>
                <w:sz w:val="24"/>
                <w:szCs w:val="24"/>
              </w:rPr>
              <w:t>2.1.</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1661AD">
            <w:pPr>
              <w:rPr>
                <w:rFonts w:ascii="Times New Roman" w:hAnsi="Times New Roman"/>
                <w:sz w:val="24"/>
                <w:szCs w:val="24"/>
              </w:rPr>
            </w:pPr>
            <w:r>
              <w:rPr>
                <w:rFonts w:ascii="Times New Roman" w:hAnsi="Times New Roman"/>
                <w:sz w:val="24"/>
                <w:szCs w:val="24"/>
              </w:rPr>
              <w:t>Денежные обязательства, связанные с оплатой труда</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Выплата зарплаты</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Расчетно-</w:t>
            </w:r>
            <w:r w:rsidRPr="00D57CDB">
              <w:rPr>
                <w:rFonts w:ascii="Times New Roman" w:hAnsi="Times New Roman"/>
                <w:sz w:val="24"/>
                <w:szCs w:val="24"/>
              </w:rPr>
              <w:br/>
              <w:t xml:space="preserve">платежные </w:t>
            </w:r>
            <w:r w:rsidRPr="00D57CDB">
              <w:rPr>
                <w:rFonts w:ascii="Times New Roman" w:hAnsi="Times New Roman"/>
                <w:sz w:val="24"/>
                <w:szCs w:val="24"/>
              </w:rPr>
              <w:br/>
              <w:t xml:space="preserve">ведомости </w:t>
            </w:r>
            <w:r w:rsidRPr="00D57CDB">
              <w:rPr>
                <w:rFonts w:ascii="Times New Roman" w:hAnsi="Times New Roman"/>
                <w:sz w:val="24"/>
                <w:szCs w:val="24"/>
              </w:rPr>
              <w:br/>
              <w:t>(ф. 0504401).</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утверждения </w:t>
            </w:r>
            <w:r w:rsidRPr="00D57CDB">
              <w:rPr>
                <w:rFonts w:ascii="Times New Roman" w:hAnsi="Times New Roman"/>
                <w:sz w:val="24"/>
                <w:szCs w:val="24"/>
              </w:rPr>
              <w:br/>
              <w:t xml:space="preserve">(подписания) </w:t>
            </w:r>
            <w:r w:rsidRPr="00D57CDB">
              <w:rPr>
                <w:rFonts w:ascii="Times New Roman" w:hAnsi="Times New Roman"/>
                <w:sz w:val="24"/>
                <w:szCs w:val="24"/>
              </w:rPr>
              <w:br/>
              <w:t xml:space="preserve">соответствующих </w:t>
            </w:r>
            <w:r w:rsidRPr="00D57CDB">
              <w:rPr>
                <w:rFonts w:ascii="Times New Roman" w:hAnsi="Times New Roman"/>
                <w:sz w:val="24"/>
                <w:szCs w:val="24"/>
              </w:rPr>
              <w:br/>
              <w:t>документов</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(выплат)</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Уплата взносов на обязательное пенсионное </w:t>
            </w:r>
            <w:r w:rsidRPr="00D57CDB">
              <w:rPr>
                <w:rFonts w:ascii="Times New Roman" w:hAnsi="Times New Roman"/>
                <w:sz w:val="24"/>
                <w:szCs w:val="24"/>
              </w:rPr>
              <w:br/>
              <w:t xml:space="preserve">(социальное, медицинское) страхование, </w:t>
            </w:r>
            <w:r w:rsidRPr="00D57CDB">
              <w:rPr>
                <w:rFonts w:ascii="Times New Roman" w:hAnsi="Times New Roman"/>
                <w:sz w:val="24"/>
                <w:szCs w:val="24"/>
              </w:rPr>
              <w:br/>
              <w:t xml:space="preserve">взносов на страхование от </w:t>
            </w:r>
            <w:r w:rsidRPr="00D57CDB">
              <w:rPr>
                <w:rFonts w:ascii="Times New Roman" w:hAnsi="Times New Roman"/>
                <w:sz w:val="24"/>
                <w:szCs w:val="24"/>
              </w:rPr>
              <w:lastRenderedPageBreak/>
              <w:t xml:space="preserve">несчастных </w:t>
            </w:r>
            <w:r w:rsidRPr="00D57CDB">
              <w:rPr>
                <w:rFonts w:ascii="Times New Roman" w:hAnsi="Times New Roman"/>
                <w:sz w:val="24"/>
                <w:szCs w:val="24"/>
              </w:rPr>
              <w:br/>
              <w:t>случаев и 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lastRenderedPageBreak/>
              <w:t>Расчетно-</w:t>
            </w:r>
            <w:r w:rsidRPr="00D57CDB">
              <w:rPr>
                <w:rFonts w:ascii="Times New Roman" w:hAnsi="Times New Roman"/>
                <w:sz w:val="24"/>
                <w:szCs w:val="24"/>
              </w:rPr>
              <w:br/>
              <w:t xml:space="preserve">платежные </w:t>
            </w:r>
            <w:r w:rsidRPr="00D57CDB">
              <w:rPr>
                <w:rFonts w:ascii="Times New Roman" w:hAnsi="Times New Roman"/>
                <w:sz w:val="24"/>
                <w:szCs w:val="24"/>
              </w:rPr>
              <w:br/>
              <w:t xml:space="preserve">ведомости </w:t>
            </w:r>
            <w:r w:rsidRPr="00D57CDB">
              <w:rPr>
                <w:rFonts w:ascii="Times New Roman" w:hAnsi="Times New Roman"/>
                <w:sz w:val="24"/>
                <w:szCs w:val="24"/>
              </w:rPr>
              <w:br/>
              <w:t>(ф. 0504401).</w:t>
            </w:r>
            <w:r w:rsidRPr="00D57CDB">
              <w:rPr>
                <w:rFonts w:ascii="Times New Roman" w:hAnsi="Times New Roman"/>
                <w:sz w:val="24"/>
                <w:szCs w:val="24"/>
              </w:rPr>
              <w:br/>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принятия </w:t>
            </w:r>
            <w:r w:rsidRPr="00D57CDB">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r w:rsidR="006F13F2"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1661AD">
            <w:pPr>
              <w:jc w:val="center"/>
              <w:rPr>
                <w:rFonts w:ascii="Times New Roman" w:hAnsi="Times New Roman"/>
                <w:sz w:val="24"/>
                <w:szCs w:val="24"/>
              </w:rPr>
            </w:pPr>
            <w:r>
              <w:rPr>
                <w:rFonts w:ascii="Times New Roman" w:hAnsi="Times New Roman"/>
                <w:sz w:val="24"/>
                <w:szCs w:val="24"/>
              </w:rPr>
              <w:lastRenderedPageBreak/>
              <w:t>2.2.</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1661AD">
            <w:pPr>
              <w:rPr>
                <w:rFonts w:ascii="Times New Roman" w:hAnsi="Times New Roman"/>
                <w:sz w:val="24"/>
                <w:szCs w:val="24"/>
              </w:rPr>
            </w:pPr>
            <w:r>
              <w:rPr>
                <w:rFonts w:ascii="Times New Roman" w:hAnsi="Times New Roman"/>
                <w:sz w:val="24"/>
                <w:szCs w:val="24"/>
              </w:rPr>
              <w:t>Денежные обязательства по расчетам с подотчетными лицами</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Выдача денежных средств под отчет </w:t>
            </w:r>
            <w:r w:rsidRPr="00D57CDB">
              <w:rPr>
                <w:rFonts w:ascii="Times New Roman" w:hAnsi="Times New Roman"/>
                <w:sz w:val="24"/>
                <w:szCs w:val="24"/>
              </w:rPr>
              <w:br/>
              <w:t xml:space="preserve">сотруднику на приобретение товаров (работ, </w:t>
            </w:r>
            <w:r w:rsidRPr="00D57CDB">
              <w:rPr>
                <w:rFonts w:ascii="Times New Roman" w:hAnsi="Times New Roman"/>
                <w:sz w:val="24"/>
                <w:szCs w:val="24"/>
              </w:rPr>
              <w:br/>
              <w:t>услуг) за 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Письменное </w:t>
            </w:r>
            <w:r w:rsidRPr="00D57CDB">
              <w:rPr>
                <w:rFonts w:ascii="Times New Roman" w:hAnsi="Times New Roman"/>
                <w:sz w:val="24"/>
                <w:szCs w:val="24"/>
              </w:rPr>
              <w:br/>
              <w:t xml:space="preserve">заявление на </w:t>
            </w:r>
            <w:r w:rsidRPr="00D57CDB">
              <w:rPr>
                <w:rFonts w:ascii="Times New Roman" w:hAnsi="Times New Roman"/>
                <w:sz w:val="24"/>
                <w:szCs w:val="24"/>
              </w:rPr>
              <w:br/>
              <w:t xml:space="preserve">выдачу </w:t>
            </w:r>
            <w:r w:rsidRPr="00D57CDB">
              <w:rPr>
                <w:rFonts w:ascii="Times New Roman" w:hAnsi="Times New Roman"/>
                <w:sz w:val="24"/>
                <w:szCs w:val="24"/>
              </w:rPr>
              <w:br/>
              <w:t xml:space="preserve">денежных средств </w:t>
            </w:r>
            <w:r w:rsidRPr="00D57CDB">
              <w:rPr>
                <w:rFonts w:ascii="Times New Roman" w:hAnsi="Times New Roman"/>
                <w:sz w:val="24"/>
                <w:szCs w:val="24"/>
              </w:rPr>
              <w:br/>
              <w:t>под отчет</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утверждения </w:t>
            </w:r>
            <w:r w:rsidRPr="00D57CDB">
              <w:rPr>
                <w:rFonts w:ascii="Times New Roman" w:hAnsi="Times New Roman"/>
                <w:sz w:val="24"/>
                <w:szCs w:val="24"/>
              </w:rPr>
              <w:br/>
              <w:t xml:space="preserve">(подписания) </w:t>
            </w:r>
            <w:r w:rsidRPr="00D57CDB">
              <w:rPr>
                <w:rFonts w:ascii="Times New Roman" w:hAnsi="Times New Roman"/>
                <w:sz w:val="24"/>
                <w:szCs w:val="24"/>
              </w:rPr>
              <w:br/>
              <w:t xml:space="preserve">заявления </w:t>
            </w:r>
            <w:r w:rsidRPr="00D57CDB">
              <w:rPr>
                <w:rFonts w:ascii="Times New Roman" w:hAnsi="Times New Roman"/>
                <w:sz w:val="24"/>
                <w:szCs w:val="24"/>
              </w:rPr>
              <w:br/>
              <w:t>руководителем</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(выплат)</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Выдача денежных средств под отчет </w:t>
            </w:r>
            <w:r w:rsidRPr="00D57CDB">
              <w:rPr>
                <w:rFonts w:ascii="Times New Roman" w:hAnsi="Times New Roman"/>
                <w:sz w:val="24"/>
                <w:szCs w:val="24"/>
              </w:rPr>
              <w:br/>
              <w:t>сотруднику при направлении в командировку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Приказ о </w:t>
            </w:r>
            <w:r w:rsidRPr="00D57CDB">
              <w:rPr>
                <w:rFonts w:ascii="Times New Roman" w:hAnsi="Times New Roman"/>
                <w:sz w:val="24"/>
                <w:szCs w:val="24"/>
              </w:rPr>
              <w:br/>
              <w:t xml:space="preserve">направлении в </w:t>
            </w:r>
            <w:r w:rsidRPr="00D57CDB">
              <w:rPr>
                <w:rFonts w:ascii="Times New Roman" w:hAnsi="Times New Roman"/>
                <w:sz w:val="24"/>
                <w:szCs w:val="24"/>
              </w:rPr>
              <w:br/>
              <w:t>командировку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подписания </w:t>
            </w:r>
            <w:r w:rsidRPr="00D57CDB">
              <w:rPr>
                <w:rFonts w:ascii="Times New Roman" w:hAnsi="Times New Roman"/>
                <w:sz w:val="24"/>
                <w:szCs w:val="24"/>
              </w:rPr>
              <w:br/>
              <w:t xml:space="preserve">приказа </w:t>
            </w:r>
            <w:r w:rsidRPr="00D57CDB">
              <w:rPr>
                <w:rFonts w:ascii="Times New Roman" w:hAnsi="Times New Roman"/>
                <w:sz w:val="24"/>
                <w:szCs w:val="24"/>
              </w:rPr>
              <w:br/>
              <w:t>руководителем</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(выплат)</w:t>
            </w:r>
          </w:p>
        </w:tc>
      </w:tr>
      <w:tr w:rsidR="00CC4E6D" w:rsidRPr="00D57CDB" w:rsidTr="006F13F2">
        <w:trPr>
          <w:trHeight w:val="570"/>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Корректировка ранее принятых денежных </w:t>
            </w:r>
            <w:r w:rsidRPr="00D57CDB">
              <w:rPr>
                <w:rFonts w:ascii="Times New Roman" w:hAnsi="Times New Roman"/>
                <w:sz w:val="24"/>
                <w:szCs w:val="24"/>
              </w:rPr>
              <w:br/>
              <w:t xml:space="preserve">обязательств в момент принятия к учету </w:t>
            </w:r>
            <w:r w:rsidRPr="00D57CDB">
              <w:rPr>
                <w:rFonts w:ascii="Times New Roman" w:hAnsi="Times New Roman"/>
                <w:sz w:val="24"/>
                <w:szCs w:val="24"/>
              </w:rPr>
              <w:br/>
              <w:t xml:space="preserve">авансового отчета (ф. 0504505). Сумму превышения принятых к учету </w:t>
            </w:r>
            <w:r w:rsidRPr="00D57CDB">
              <w:rPr>
                <w:rFonts w:ascii="Times New Roman" w:hAnsi="Times New Roman"/>
                <w:sz w:val="24"/>
                <w:szCs w:val="24"/>
              </w:rPr>
              <w:br/>
              <w:t xml:space="preserve">расходов подотчетного лица над ранее </w:t>
            </w:r>
            <w:r w:rsidRPr="00D57CDB">
              <w:rPr>
                <w:rFonts w:ascii="Times New Roman" w:hAnsi="Times New Roman"/>
                <w:sz w:val="24"/>
                <w:szCs w:val="24"/>
              </w:rPr>
              <w:br/>
              <w:t xml:space="preserve">выданным авансом (сумму утвержденного </w:t>
            </w:r>
            <w:r w:rsidRPr="00D57CDB">
              <w:rPr>
                <w:rFonts w:ascii="Times New Roman" w:hAnsi="Times New Roman"/>
                <w:sz w:val="24"/>
                <w:szCs w:val="24"/>
              </w:rPr>
              <w:br/>
              <w:t xml:space="preserve">перерасхода) отражать на соответствующих </w:t>
            </w:r>
            <w:r w:rsidRPr="00D57CDB">
              <w:rPr>
                <w:rFonts w:ascii="Times New Roman" w:hAnsi="Times New Roman"/>
                <w:sz w:val="24"/>
                <w:szCs w:val="24"/>
              </w:rPr>
              <w:br/>
              <w:t xml:space="preserve">счетах и признавать принятым перед </w:t>
            </w:r>
            <w:r w:rsidRPr="00D57CDB">
              <w:rPr>
                <w:rFonts w:ascii="Times New Roman" w:hAnsi="Times New Roman"/>
                <w:sz w:val="24"/>
                <w:szCs w:val="24"/>
              </w:rPr>
              <w:br/>
              <w:t xml:space="preserve">подотчетным лицом денежным </w:t>
            </w:r>
            <w:r w:rsidRPr="00D57CDB">
              <w:rPr>
                <w:rFonts w:ascii="Times New Roman" w:hAnsi="Times New Roman"/>
                <w:sz w:val="24"/>
                <w:szCs w:val="24"/>
              </w:rPr>
              <w:br/>
              <w:t>обязательством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Авансовый отчет </w:t>
            </w:r>
            <w:r w:rsidRPr="00D57CDB">
              <w:rPr>
                <w:rFonts w:ascii="Times New Roman" w:hAnsi="Times New Roman"/>
                <w:sz w:val="24"/>
                <w:szCs w:val="24"/>
              </w:rPr>
              <w:br/>
              <w:t>(ф. 0504505)</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утверждения </w:t>
            </w:r>
            <w:r w:rsidRPr="00D57CDB">
              <w:rPr>
                <w:rFonts w:ascii="Times New Roman" w:hAnsi="Times New Roman"/>
                <w:sz w:val="24"/>
                <w:szCs w:val="24"/>
              </w:rPr>
              <w:br/>
              <w:t xml:space="preserve">авансового отчета </w:t>
            </w:r>
            <w:r w:rsidRPr="00D57CDB">
              <w:rPr>
                <w:rFonts w:ascii="Times New Roman" w:hAnsi="Times New Roman"/>
                <w:sz w:val="24"/>
                <w:szCs w:val="24"/>
              </w:rPr>
              <w:br/>
              <w:t xml:space="preserve">(ф. 0504505) </w:t>
            </w:r>
            <w:r w:rsidRPr="00D57CDB">
              <w:rPr>
                <w:rFonts w:ascii="Times New Roman" w:hAnsi="Times New Roman"/>
                <w:sz w:val="24"/>
                <w:szCs w:val="24"/>
              </w:rPr>
              <w:br/>
              <w:t>руководителем</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Корректировка </w:t>
            </w:r>
            <w:r w:rsidRPr="00D57CDB">
              <w:rPr>
                <w:rFonts w:ascii="Times New Roman" w:hAnsi="Times New Roman"/>
                <w:sz w:val="24"/>
                <w:szCs w:val="24"/>
              </w:rPr>
              <w:br/>
              <w:t xml:space="preserve">обязательства: при </w:t>
            </w:r>
            <w:r w:rsidRPr="00D57CDB">
              <w:rPr>
                <w:rFonts w:ascii="Times New Roman" w:hAnsi="Times New Roman"/>
                <w:sz w:val="24"/>
                <w:szCs w:val="24"/>
              </w:rPr>
              <w:br/>
              <w:t xml:space="preserve">перерасходе – в сторону </w:t>
            </w:r>
            <w:r w:rsidRPr="00D57CDB">
              <w:rPr>
                <w:rFonts w:ascii="Times New Roman" w:hAnsi="Times New Roman"/>
                <w:sz w:val="24"/>
                <w:szCs w:val="24"/>
              </w:rPr>
              <w:br/>
              <w:t xml:space="preserve">увеличения; при экономии </w:t>
            </w:r>
            <w:r w:rsidRPr="00D57CDB">
              <w:rPr>
                <w:rFonts w:ascii="Times New Roman" w:hAnsi="Times New Roman"/>
                <w:sz w:val="24"/>
                <w:szCs w:val="24"/>
              </w:rPr>
              <w:br/>
              <w:t>– в сторону уменьшения</w:t>
            </w:r>
          </w:p>
        </w:tc>
      </w:tr>
      <w:tr w:rsidR="00CC4E6D" w:rsidRPr="00D57CDB" w:rsidTr="006F13F2">
        <w:trPr>
          <w:trHeight w:val="570"/>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078"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6F13F2">
        <w:trPr>
          <w:trHeight w:val="570"/>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078"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CC4E6D" w:rsidRPr="00D57CDB" w:rsidTr="006F13F2">
        <w:trPr>
          <w:trHeight w:val="570"/>
        </w:trPr>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2273"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c>
          <w:tcPr>
            <w:tcW w:w="3078" w:type="dxa"/>
            <w:vMerge/>
            <w:tcBorders>
              <w:top w:val="single" w:sz="8" w:space="0" w:color="000000"/>
              <w:left w:val="single" w:sz="8" w:space="0" w:color="000000"/>
              <w:bottom w:val="single" w:sz="8" w:space="0" w:color="000000"/>
              <w:right w:val="single" w:sz="8" w:space="0" w:color="000000"/>
            </w:tcBorders>
            <w:vAlign w:val="center"/>
            <w:hideMark/>
          </w:tcPr>
          <w:p w:rsidR="00CC4E6D" w:rsidRPr="00D57CDB" w:rsidRDefault="00CC4E6D" w:rsidP="001661AD">
            <w:pPr>
              <w:rPr>
                <w:rFonts w:ascii="Times New Roman" w:hAnsi="Times New Roman"/>
                <w:sz w:val="24"/>
                <w:szCs w:val="24"/>
              </w:rPr>
            </w:pPr>
          </w:p>
        </w:tc>
      </w:tr>
      <w:tr w:rsidR="006F13F2"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1661AD">
            <w:pPr>
              <w:jc w:val="center"/>
              <w:rPr>
                <w:rFonts w:ascii="Times New Roman" w:hAnsi="Times New Roman"/>
                <w:sz w:val="24"/>
                <w:szCs w:val="24"/>
              </w:rPr>
            </w:pPr>
            <w:r>
              <w:rPr>
                <w:rFonts w:ascii="Times New Roman" w:hAnsi="Times New Roman"/>
                <w:sz w:val="24"/>
                <w:szCs w:val="24"/>
              </w:rPr>
              <w:lastRenderedPageBreak/>
              <w:t>2.3.</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F13F2" w:rsidRPr="00D57CDB" w:rsidRDefault="006F13F2" w:rsidP="001661AD">
            <w:pPr>
              <w:rPr>
                <w:rFonts w:ascii="Times New Roman" w:hAnsi="Times New Roman"/>
                <w:sz w:val="24"/>
                <w:szCs w:val="24"/>
              </w:rPr>
            </w:pPr>
            <w:r>
              <w:rPr>
                <w:rFonts w:ascii="Times New Roman" w:hAnsi="Times New Roman"/>
                <w:sz w:val="24"/>
                <w:szCs w:val="24"/>
              </w:rPr>
              <w:t>Денежные обязательства перед бюджетом, по возмещению вреда, по другим выплатам</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8740B7">
            <w:pPr>
              <w:rPr>
                <w:rFonts w:ascii="Times New Roman" w:hAnsi="Times New Roman"/>
                <w:sz w:val="24"/>
                <w:szCs w:val="24"/>
              </w:rPr>
            </w:pPr>
            <w:r w:rsidRPr="00D57CDB">
              <w:rPr>
                <w:rFonts w:ascii="Times New Roman" w:hAnsi="Times New Roman"/>
                <w:sz w:val="24"/>
                <w:szCs w:val="24"/>
              </w:rPr>
              <w:t xml:space="preserve">Уплата налогов </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Налоговые </w:t>
            </w:r>
            <w:r w:rsidRPr="00D57CDB">
              <w:rPr>
                <w:rFonts w:ascii="Times New Roman" w:hAnsi="Times New Roman"/>
                <w:sz w:val="24"/>
                <w:szCs w:val="24"/>
              </w:rPr>
              <w:br/>
              <w:t xml:space="preserve">декларации, </w:t>
            </w:r>
            <w:r w:rsidRPr="00D57CDB">
              <w:rPr>
                <w:rFonts w:ascii="Times New Roman" w:hAnsi="Times New Roman"/>
                <w:sz w:val="24"/>
                <w:szCs w:val="24"/>
              </w:rPr>
              <w:br/>
              <w:t>расчеты</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принятия </w:t>
            </w:r>
            <w:r w:rsidRPr="00D57CDB">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Уплата всех видов сбо</w:t>
            </w:r>
            <w:r w:rsidR="008740B7" w:rsidRPr="00D57CDB">
              <w:rPr>
                <w:rFonts w:ascii="Times New Roman" w:hAnsi="Times New Roman"/>
                <w:sz w:val="24"/>
                <w:szCs w:val="24"/>
              </w:rPr>
              <w:t>ров, пошлин</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Справки </w:t>
            </w:r>
            <w:r w:rsidRPr="00D57CDB">
              <w:rPr>
                <w:rFonts w:ascii="Times New Roman" w:hAnsi="Times New Roman"/>
                <w:sz w:val="24"/>
                <w:szCs w:val="24"/>
              </w:rPr>
              <w:br/>
              <w:t xml:space="preserve">(ф. 0504833) с </w:t>
            </w:r>
            <w:r w:rsidRPr="00D57CDB">
              <w:rPr>
                <w:rFonts w:ascii="Times New Roman" w:hAnsi="Times New Roman"/>
                <w:sz w:val="24"/>
                <w:szCs w:val="24"/>
              </w:rPr>
              <w:br/>
              <w:t xml:space="preserve">приложением </w:t>
            </w:r>
            <w:r w:rsidRPr="00D57CDB">
              <w:rPr>
                <w:rFonts w:ascii="Times New Roman" w:hAnsi="Times New Roman"/>
                <w:sz w:val="24"/>
                <w:szCs w:val="24"/>
              </w:rPr>
              <w:br/>
              <w:t>расчетов.</w:t>
            </w:r>
            <w:r w:rsidRPr="00D57CDB">
              <w:rPr>
                <w:rFonts w:ascii="Times New Roman" w:hAnsi="Times New Roman"/>
                <w:sz w:val="24"/>
                <w:szCs w:val="24"/>
              </w:rPr>
              <w:br/>
              <w:t xml:space="preserve">Служебные записки </w:t>
            </w:r>
            <w:r w:rsidRPr="00D57CDB">
              <w:rPr>
                <w:rFonts w:ascii="Times New Roman" w:hAnsi="Times New Roman"/>
                <w:sz w:val="24"/>
                <w:szCs w:val="24"/>
              </w:rPr>
              <w:br/>
              <w:t xml:space="preserve">(другие </w:t>
            </w:r>
            <w:r w:rsidRPr="00D57CDB">
              <w:rPr>
                <w:rFonts w:ascii="Times New Roman" w:hAnsi="Times New Roman"/>
                <w:sz w:val="24"/>
                <w:szCs w:val="24"/>
              </w:rPr>
              <w:br/>
              <w:t xml:space="preserve">распоряжения </w:t>
            </w:r>
            <w:r w:rsidRPr="00D57CDB">
              <w:rPr>
                <w:rFonts w:ascii="Times New Roman" w:hAnsi="Times New Roman"/>
                <w:sz w:val="24"/>
                <w:szCs w:val="24"/>
              </w:rPr>
              <w:br/>
              <w:t>руководителя)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принятия </w:t>
            </w:r>
            <w:r w:rsidRPr="00D57CDB">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Уплата штрафных санкций и сумм, </w:t>
            </w:r>
            <w:r w:rsidRPr="00D57CDB">
              <w:rPr>
                <w:rFonts w:ascii="Times New Roman" w:hAnsi="Times New Roman"/>
                <w:sz w:val="24"/>
                <w:szCs w:val="24"/>
              </w:rPr>
              <w:br/>
              <w:t>предписанных судом</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pStyle w:val="a5"/>
              <w:spacing w:before="0" w:beforeAutospacing="0" w:after="0" w:afterAutospacing="0"/>
              <w:rPr>
                <w:sz w:val="24"/>
                <w:szCs w:val="24"/>
              </w:rPr>
            </w:pPr>
            <w:r w:rsidRPr="00D57CDB">
              <w:rPr>
                <w:sz w:val="24"/>
                <w:szCs w:val="24"/>
              </w:rPr>
              <w:t xml:space="preserve">Исполнительный </w:t>
            </w:r>
            <w:r w:rsidRPr="00D57CDB">
              <w:rPr>
                <w:sz w:val="24"/>
                <w:szCs w:val="24"/>
              </w:rPr>
              <w:br/>
              <w:t>лист.</w:t>
            </w:r>
          </w:p>
          <w:p w:rsidR="00CC4E6D" w:rsidRPr="00D57CDB" w:rsidRDefault="00CC4E6D" w:rsidP="001661AD">
            <w:pPr>
              <w:pStyle w:val="a5"/>
              <w:spacing w:before="0" w:beforeAutospacing="0" w:after="0" w:afterAutospacing="0"/>
              <w:rPr>
                <w:sz w:val="24"/>
                <w:szCs w:val="24"/>
              </w:rPr>
            </w:pPr>
            <w:r w:rsidRPr="00D57CDB">
              <w:rPr>
                <w:sz w:val="24"/>
                <w:szCs w:val="24"/>
              </w:rPr>
              <w:t>Судебный приказ.</w:t>
            </w:r>
          </w:p>
          <w:p w:rsidR="00CC4E6D" w:rsidRPr="00D57CDB" w:rsidRDefault="00CC4E6D" w:rsidP="001661AD">
            <w:pPr>
              <w:pStyle w:val="a5"/>
              <w:spacing w:before="0" w:beforeAutospacing="0" w:after="0" w:afterAutospacing="0"/>
              <w:rPr>
                <w:sz w:val="24"/>
                <w:szCs w:val="24"/>
              </w:rPr>
            </w:pPr>
            <w:r w:rsidRPr="00D57CDB">
              <w:rPr>
                <w:sz w:val="24"/>
                <w:szCs w:val="24"/>
              </w:rPr>
              <w:t xml:space="preserve">Постановления </w:t>
            </w:r>
            <w:r w:rsidRPr="00D57CDB">
              <w:rPr>
                <w:sz w:val="24"/>
                <w:szCs w:val="24"/>
              </w:rPr>
              <w:br/>
              <w:t xml:space="preserve">судебных </w:t>
            </w:r>
            <w:r w:rsidRPr="00D57CDB">
              <w:rPr>
                <w:sz w:val="24"/>
                <w:szCs w:val="24"/>
              </w:rPr>
              <w:br/>
              <w:t xml:space="preserve">(следственных) </w:t>
            </w:r>
            <w:r w:rsidRPr="00D57CDB">
              <w:rPr>
                <w:sz w:val="24"/>
                <w:szCs w:val="24"/>
              </w:rPr>
              <w:br/>
              <w:t>органов.</w:t>
            </w:r>
          </w:p>
          <w:p w:rsidR="00CC4E6D" w:rsidRPr="00D57CDB" w:rsidRDefault="00CC4E6D" w:rsidP="001661AD">
            <w:pPr>
              <w:pStyle w:val="a5"/>
              <w:spacing w:before="0" w:beforeAutospacing="0" w:after="0" w:afterAutospacing="0"/>
              <w:rPr>
                <w:sz w:val="24"/>
                <w:szCs w:val="24"/>
              </w:rPr>
            </w:pPr>
            <w:r w:rsidRPr="00D57CDB">
              <w:rPr>
                <w:sz w:val="24"/>
                <w:szCs w:val="24"/>
              </w:rPr>
              <w:t xml:space="preserve">Иные документы, </w:t>
            </w:r>
            <w:r w:rsidRPr="00D57CDB">
              <w:rPr>
                <w:sz w:val="24"/>
                <w:szCs w:val="24"/>
              </w:rPr>
              <w:br/>
              <w:t xml:space="preserve">устанавливающие </w:t>
            </w:r>
            <w:r w:rsidRPr="00D57CDB">
              <w:rPr>
                <w:sz w:val="24"/>
                <w:szCs w:val="24"/>
              </w:rPr>
              <w:br/>
              <w:t xml:space="preserve">обязательства </w:t>
            </w:r>
            <w:r w:rsidRPr="00D57CDB">
              <w:rPr>
                <w:sz w:val="24"/>
                <w:szCs w:val="24"/>
              </w:rPr>
              <w:br/>
              <w:t>учреждения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принятия </w:t>
            </w:r>
            <w:r w:rsidRPr="00D57CDB">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r w:rsidR="00CC4E6D" w:rsidRPr="00D57CDB" w:rsidTr="006F13F2">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jc w:val="center"/>
              <w:rPr>
                <w:rFonts w:ascii="Times New Roman" w:hAnsi="Times New Roman"/>
                <w:sz w:val="24"/>
                <w:szCs w:val="24"/>
              </w:rPr>
            </w:pPr>
            <w:r w:rsidRPr="00D57CDB">
              <w:rPr>
                <w:rFonts w:ascii="Times New Roman" w:hAnsi="Times New Roman"/>
                <w:sz w:val="24"/>
                <w:szCs w:val="24"/>
              </w:rPr>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Иные денежные обязательства учреждения, </w:t>
            </w:r>
            <w:r w:rsidRPr="00D57CDB">
              <w:rPr>
                <w:rFonts w:ascii="Times New Roman" w:hAnsi="Times New Roman"/>
                <w:sz w:val="24"/>
                <w:szCs w:val="24"/>
              </w:rPr>
              <w:br/>
              <w:t xml:space="preserve">подлежащие исполнению в текущем </w:t>
            </w:r>
            <w:r w:rsidRPr="00D57CDB">
              <w:rPr>
                <w:rFonts w:ascii="Times New Roman" w:hAnsi="Times New Roman"/>
                <w:sz w:val="24"/>
                <w:szCs w:val="24"/>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Документы, </w:t>
            </w:r>
            <w:r w:rsidRPr="00D57CDB">
              <w:rPr>
                <w:rFonts w:ascii="Times New Roman" w:hAnsi="Times New Roman"/>
                <w:sz w:val="24"/>
                <w:szCs w:val="24"/>
              </w:rPr>
              <w:br/>
              <w:t xml:space="preserve">являющиеся </w:t>
            </w:r>
            <w:r w:rsidRPr="00D57CDB">
              <w:rPr>
                <w:rFonts w:ascii="Times New Roman" w:hAnsi="Times New Roman"/>
                <w:sz w:val="24"/>
                <w:szCs w:val="24"/>
              </w:rPr>
              <w:br/>
              <w:t xml:space="preserve">основанием для </w:t>
            </w:r>
            <w:r w:rsidRPr="00D57CDB">
              <w:rPr>
                <w:rFonts w:ascii="Times New Roman" w:hAnsi="Times New Roman"/>
                <w:sz w:val="24"/>
                <w:szCs w:val="24"/>
              </w:rPr>
              <w:br/>
              <w:t xml:space="preserve">оплаты </w:t>
            </w:r>
            <w:r w:rsidRPr="00D57CDB">
              <w:rPr>
                <w:rFonts w:ascii="Times New Roman" w:hAnsi="Times New Roman"/>
                <w:sz w:val="24"/>
                <w:szCs w:val="24"/>
              </w:rPr>
              <w:br/>
              <w:t>обязательств</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Дата поступления </w:t>
            </w:r>
            <w:r w:rsidRPr="00D57CDB">
              <w:rPr>
                <w:rFonts w:ascii="Times New Roman" w:hAnsi="Times New Roman"/>
                <w:sz w:val="24"/>
                <w:szCs w:val="24"/>
              </w:rPr>
              <w:br/>
              <w:t xml:space="preserve">документации в </w:t>
            </w:r>
            <w:r w:rsidRPr="00D57CDB">
              <w:rPr>
                <w:rFonts w:ascii="Times New Roman" w:hAnsi="Times New Roman"/>
                <w:sz w:val="24"/>
                <w:szCs w:val="24"/>
              </w:rPr>
              <w:br/>
              <w:t>бухгалтерию</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4E6D" w:rsidRPr="00D57CDB" w:rsidRDefault="00CC4E6D" w:rsidP="001661AD">
            <w:pPr>
              <w:rPr>
                <w:rFonts w:ascii="Times New Roman" w:hAnsi="Times New Roman"/>
                <w:sz w:val="24"/>
                <w:szCs w:val="24"/>
              </w:rPr>
            </w:pPr>
            <w:r w:rsidRPr="00D57CDB">
              <w:rPr>
                <w:rFonts w:ascii="Times New Roman" w:hAnsi="Times New Roman"/>
                <w:sz w:val="24"/>
                <w:szCs w:val="24"/>
              </w:rPr>
              <w:t xml:space="preserve">Сумма начисленных </w:t>
            </w:r>
            <w:r w:rsidRPr="00D57CDB">
              <w:rPr>
                <w:rFonts w:ascii="Times New Roman" w:hAnsi="Times New Roman"/>
                <w:sz w:val="24"/>
                <w:szCs w:val="24"/>
              </w:rPr>
              <w:br/>
              <w:t>обязательств (платежей)</w:t>
            </w:r>
          </w:p>
        </w:tc>
      </w:tr>
    </w:tbl>
    <w:p w:rsidR="00C36C77" w:rsidRPr="00D57CDB" w:rsidRDefault="00C36C77" w:rsidP="00CC4E6D">
      <w:pPr>
        <w:shd w:val="clear" w:color="auto" w:fill="FFFFFF"/>
        <w:spacing w:before="100" w:beforeAutospacing="1" w:after="300" w:line="360" w:lineRule="atLeast"/>
        <w:jc w:val="both"/>
        <w:rPr>
          <w:rFonts w:ascii="Times New Roman" w:hAnsi="Times New Roman"/>
          <w:b/>
          <w:color w:val="000000"/>
          <w:sz w:val="24"/>
          <w:szCs w:val="24"/>
          <w:shd w:val="clear" w:color="auto" w:fill="FFFFFF"/>
        </w:rPr>
      </w:pPr>
    </w:p>
    <w:p w:rsidR="00FB6BBD" w:rsidRPr="00D57CDB" w:rsidRDefault="00FB6BBD" w:rsidP="00C36C77">
      <w:pPr>
        <w:shd w:val="clear" w:color="auto" w:fill="FFFFFF"/>
        <w:spacing w:before="100" w:beforeAutospacing="1" w:after="300" w:line="360" w:lineRule="atLeast"/>
        <w:ind w:firstLine="709"/>
        <w:jc w:val="both"/>
        <w:rPr>
          <w:rFonts w:ascii="Times New Roman" w:hAnsi="Times New Roman"/>
          <w:b/>
          <w:color w:val="000000"/>
          <w:sz w:val="24"/>
          <w:szCs w:val="24"/>
        </w:rPr>
      </w:pPr>
      <w:r w:rsidRPr="00D57CDB">
        <w:rPr>
          <w:rFonts w:ascii="Times New Roman" w:eastAsia="Times New Roman" w:hAnsi="Times New Roman"/>
          <w:b/>
          <w:color w:val="000000"/>
          <w:sz w:val="24"/>
          <w:szCs w:val="24"/>
          <w:lang w:eastAsia="ru-RU"/>
        </w:rPr>
        <w:t>Приложение №18.</w:t>
      </w:r>
      <w:r w:rsidR="00C36C77" w:rsidRPr="00D57CDB">
        <w:rPr>
          <w:rFonts w:ascii="Times New Roman" w:eastAsia="Times New Roman" w:hAnsi="Times New Roman"/>
          <w:b/>
          <w:color w:val="000000"/>
          <w:sz w:val="24"/>
          <w:szCs w:val="24"/>
          <w:lang w:eastAsia="ru-RU"/>
        </w:rPr>
        <w:t xml:space="preserve"> </w:t>
      </w:r>
      <w:r w:rsidRPr="00D57CDB">
        <w:rPr>
          <w:rFonts w:ascii="Times New Roman" w:hAnsi="Times New Roman"/>
          <w:b/>
          <w:color w:val="000000"/>
          <w:sz w:val="24"/>
          <w:szCs w:val="24"/>
        </w:rPr>
        <w:t>Порядок признания и отражения в учете и отчетности событий после отчетной даты.</w:t>
      </w:r>
    </w:p>
    <w:p w:rsidR="00FB6BBD" w:rsidRPr="00D57CDB" w:rsidRDefault="00CC4E6D" w:rsidP="002A376B">
      <w:pPr>
        <w:shd w:val="clear" w:color="auto" w:fill="FFFFFF"/>
        <w:spacing w:before="100" w:beforeAutospacing="1" w:after="0" w:line="360" w:lineRule="atLeast"/>
        <w:ind w:firstLine="709"/>
        <w:jc w:val="both"/>
        <w:rPr>
          <w:rFonts w:ascii="Times New Roman" w:eastAsia="Times New Roman" w:hAnsi="Times New Roman"/>
          <w:color w:val="000000"/>
          <w:sz w:val="24"/>
          <w:szCs w:val="24"/>
          <w:lang w:eastAsia="ru-RU"/>
        </w:rPr>
      </w:pPr>
      <w:r w:rsidRPr="00D57CDB">
        <w:rPr>
          <w:rFonts w:ascii="Times New Roman" w:hAnsi="Times New Roman"/>
          <w:color w:val="000000"/>
          <w:sz w:val="24"/>
          <w:szCs w:val="24"/>
        </w:rPr>
        <w:t>Настоящий порядок разработан с учетом Стандарта «События после отчетной даты».</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К событиям после отчетной даты (между отчетной датой и датой подписания бухгалтерской (финансовой) отчетности за отчетный год) относятся:</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события, подтверждающие существовавшие на отчетную дату хозяйственные условия, в которых учреждение вело свою деятельность;</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события, свидетельствующие о возникших после отчетной даты хозяйственных условиях, в которых учреждение ведет свою деятельность.</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xml:space="preserve">В учреждении возможно возникновение следующих событий после отчетной даты: </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w:t>
      </w:r>
      <w:r w:rsidR="002A376B" w:rsidRPr="00D57CDB">
        <w:rPr>
          <w:rFonts w:ascii="Times New Roman" w:hAnsi="Times New Roman"/>
        </w:rPr>
        <w:t>ый период составляет не менее 10</w:t>
      </w:r>
      <w:r w:rsidRPr="00D57CDB">
        <w:rPr>
          <w:rFonts w:ascii="Times New Roman" w:hAnsi="Times New Roman"/>
        </w:rPr>
        <w:t xml:space="preserve"> процентов.</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События, свидетельствующие о возникших после отчетной даты хозяйственных условиях, в которых Учреждение вело свою деятельность:</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принятие решения о реорганизации либо ликвидации учреждения;</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крупная сделка, связанная с приобретением и выбытием основных средств и финансовых вложений;</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прекращение существенной части основной деятельности организации, если это нельзя было предвидеть по состоянию на отчетную дату;</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Событие, которое свидетельствует об условиях хозяйственной деятельности, возникших после отчетной даты, отражается путем:</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А) выполнения записей по счетам бухгалтерского учета в периоде, следующем за отчетным, в общем порядке.</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Б) раскрытия информации об указанном событии в пояснительной записке к бухгалтерской отчетности за отчетный период.</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Датой принятия бухгалтерской отчетности считается дата проставления отметки о принятии бухгалтерской отчетности финансовым управлением.</w:t>
      </w:r>
    </w:p>
    <w:p w:rsidR="00FB6BBD"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57CDB">
        <w:rPr>
          <w:rFonts w:ascii="Times New Roman" w:hAnsi="Times New Roman"/>
          <w:color w:val="000000"/>
          <w:sz w:val="24"/>
          <w:szCs w:val="24"/>
        </w:rPr>
        <w:t xml:space="preserve">Квалифицирует событие как событие после отчетной даты главный бухгалтер на основе своего профессионального суждения. </w:t>
      </w:r>
      <w:r w:rsidR="00FB6BBD" w:rsidRPr="00D57CDB">
        <w:rPr>
          <w:rFonts w:ascii="Times New Roman" w:hAnsi="Times New Roman"/>
          <w:sz w:val="24"/>
          <w:szCs w:val="24"/>
        </w:rPr>
        <w:t xml:space="preserve">Существенное событие подлежит регистрации до подписания годовой бухгалтерской отчетности на основании приказа Руководителя учреждения. </w:t>
      </w:r>
    </w:p>
    <w:p w:rsidR="00FB6BBD" w:rsidRPr="00D57CDB" w:rsidRDefault="00FB6BBD" w:rsidP="00FB6B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4"/>
          <w:szCs w:val="24"/>
        </w:rPr>
      </w:pPr>
    </w:p>
    <w:tbl>
      <w:tblPr>
        <w:tblW w:w="9781" w:type="dxa"/>
        <w:tblInd w:w="-426" w:type="dxa"/>
        <w:tblLook w:val="04A0" w:firstRow="1" w:lastRow="0" w:firstColumn="1" w:lastColumn="0" w:noHBand="0" w:noVBand="1"/>
      </w:tblPr>
      <w:tblGrid>
        <w:gridCol w:w="9781"/>
      </w:tblGrid>
      <w:tr w:rsidR="00FC7AAA" w:rsidRPr="00D57CDB" w:rsidTr="00C36C77">
        <w:trPr>
          <w:trHeight w:val="300"/>
        </w:trPr>
        <w:tc>
          <w:tcPr>
            <w:tcW w:w="5581" w:type="dxa"/>
            <w:tcBorders>
              <w:top w:val="nil"/>
              <w:left w:val="nil"/>
              <w:bottom w:val="nil"/>
              <w:right w:val="nil"/>
            </w:tcBorders>
            <w:shd w:val="clear" w:color="auto" w:fill="auto"/>
            <w:vAlign w:val="bottom"/>
          </w:tcPr>
          <w:p w:rsidR="00FC7AAA" w:rsidRPr="00D57CDB" w:rsidRDefault="00FC7AAA" w:rsidP="00FC7AAA">
            <w:pPr>
              <w:spacing w:after="0" w:line="240" w:lineRule="auto"/>
              <w:rPr>
                <w:rFonts w:ascii="Times New Roman" w:eastAsia="Times New Roman" w:hAnsi="Times New Roman"/>
                <w:b/>
                <w:sz w:val="24"/>
                <w:szCs w:val="24"/>
                <w:lang w:eastAsia="ru-RU"/>
              </w:rPr>
            </w:pPr>
            <w:r w:rsidRPr="00D57CDB">
              <w:rPr>
                <w:rFonts w:ascii="Times New Roman" w:eastAsia="Times New Roman" w:hAnsi="Times New Roman"/>
                <w:sz w:val="24"/>
                <w:szCs w:val="24"/>
                <w:lang w:eastAsia="ru-RU"/>
              </w:rPr>
              <w:t xml:space="preserve">      </w:t>
            </w:r>
            <w:r w:rsidRPr="00D57CDB">
              <w:rPr>
                <w:rFonts w:ascii="Times New Roman" w:eastAsia="Times New Roman" w:hAnsi="Times New Roman"/>
                <w:b/>
                <w:sz w:val="24"/>
                <w:szCs w:val="24"/>
                <w:lang w:eastAsia="ru-RU"/>
              </w:rPr>
              <w:t>Прочие приложения.</w:t>
            </w:r>
          </w:p>
          <w:p w:rsidR="00FC7AAA" w:rsidRPr="00D57CDB" w:rsidRDefault="00FC7AAA" w:rsidP="00FC7AAA">
            <w:pPr>
              <w:spacing w:after="0" w:line="240" w:lineRule="auto"/>
              <w:rPr>
                <w:rFonts w:ascii="Times New Roman" w:eastAsia="Times New Roman" w:hAnsi="Times New Roman"/>
                <w:b/>
                <w:sz w:val="24"/>
                <w:szCs w:val="24"/>
                <w:lang w:eastAsia="ru-RU"/>
              </w:rPr>
            </w:pPr>
          </w:p>
        </w:tc>
      </w:tr>
    </w:tbl>
    <w:p w:rsidR="00CC4E6D" w:rsidRPr="00D57CDB" w:rsidRDefault="00CC4E6D" w:rsidP="00CC4E6D">
      <w:pPr>
        <w:tabs>
          <w:tab w:val="left" w:pos="708"/>
        </w:tabs>
        <w:spacing w:after="0" w:line="240" w:lineRule="auto"/>
        <w:jc w:val="both"/>
        <w:rPr>
          <w:rFonts w:ascii="Times New Roman" w:eastAsia="Times New Roman" w:hAnsi="Times New Roman"/>
          <w:b/>
          <w:bCs/>
          <w:color w:val="000000"/>
          <w:sz w:val="24"/>
          <w:szCs w:val="24"/>
          <w:lang w:eastAsia="ru-RU"/>
        </w:rPr>
      </w:pPr>
      <w:r w:rsidRPr="00D57CDB">
        <w:rPr>
          <w:rFonts w:ascii="Times New Roman" w:eastAsia="Times New Roman" w:hAnsi="Times New Roman"/>
          <w:b/>
          <w:bCs/>
          <w:color w:val="000000"/>
          <w:sz w:val="24"/>
          <w:szCs w:val="24"/>
          <w:lang w:eastAsia="ru-RU"/>
        </w:rPr>
        <w:t xml:space="preserve"> </w:t>
      </w:r>
      <w:r w:rsidR="00FC7AAA" w:rsidRPr="00D57CDB">
        <w:rPr>
          <w:rFonts w:ascii="Times New Roman" w:eastAsia="Times New Roman" w:hAnsi="Times New Roman"/>
          <w:b/>
          <w:bCs/>
          <w:color w:val="000000"/>
          <w:sz w:val="24"/>
          <w:szCs w:val="24"/>
          <w:lang w:eastAsia="ru-RU"/>
        </w:rPr>
        <w:t>Порядок</w:t>
      </w:r>
      <w:r w:rsidR="00FC7AAA" w:rsidRPr="00D57CDB">
        <w:rPr>
          <w:rFonts w:ascii="Times New Roman" w:eastAsia="Times New Roman" w:hAnsi="Times New Roman"/>
          <w:b/>
          <w:bCs/>
          <w:color w:val="000000"/>
          <w:sz w:val="24"/>
          <w:szCs w:val="24"/>
          <w:lang w:val="x-none" w:eastAsia="ru-RU"/>
        </w:rPr>
        <w:t xml:space="preserve"> пе</w:t>
      </w:r>
      <w:r w:rsidRPr="00D57CDB">
        <w:rPr>
          <w:rFonts w:ascii="Times New Roman" w:eastAsia="Times New Roman" w:hAnsi="Times New Roman"/>
          <w:b/>
          <w:bCs/>
          <w:color w:val="000000"/>
          <w:sz w:val="24"/>
          <w:szCs w:val="24"/>
          <w:lang w:val="x-none" w:eastAsia="ru-RU"/>
        </w:rPr>
        <w:t>редачи документов бюджетного</w:t>
      </w:r>
      <w:r w:rsidR="00EB7E1D" w:rsidRPr="00D57CDB">
        <w:rPr>
          <w:rFonts w:ascii="Times New Roman" w:eastAsia="Times New Roman" w:hAnsi="Times New Roman"/>
          <w:b/>
          <w:bCs/>
          <w:color w:val="000000"/>
          <w:sz w:val="24"/>
          <w:szCs w:val="24"/>
          <w:lang w:val="x-none" w:eastAsia="ru-RU"/>
        </w:rPr>
        <w:t xml:space="preserve"> учета </w:t>
      </w:r>
      <w:r w:rsidR="00EB7E1D" w:rsidRPr="00D57CDB">
        <w:rPr>
          <w:rFonts w:ascii="Times New Roman" w:eastAsia="Times New Roman" w:hAnsi="Times New Roman"/>
          <w:b/>
          <w:bCs/>
          <w:color w:val="000000"/>
          <w:sz w:val="24"/>
          <w:szCs w:val="24"/>
          <w:lang w:val="x-none" w:eastAsia="ru-RU"/>
        </w:rPr>
        <w:br/>
        <w:t>при смене</w:t>
      </w:r>
      <w:r w:rsidR="00FC7AAA" w:rsidRPr="00D57CDB">
        <w:rPr>
          <w:rFonts w:ascii="Times New Roman" w:eastAsia="Times New Roman" w:hAnsi="Times New Roman"/>
          <w:b/>
          <w:bCs/>
          <w:color w:val="000000"/>
          <w:sz w:val="24"/>
          <w:szCs w:val="24"/>
          <w:lang w:val="x-none" w:eastAsia="ru-RU"/>
        </w:rPr>
        <w:t xml:space="preserve"> главного бухгалтера</w:t>
      </w:r>
      <w:r w:rsidR="00EB7E1D" w:rsidRPr="00D57CDB">
        <w:rPr>
          <w:rFonts w:ascii="Times New Roman" w:eastAsia="Times New Roman" w:hAnsi="Times New Roman"/>
          <w:b/>
          <w:bCs/>
          <w:color w:val="000000"/>
          <w:sz w:val="24"/>
          <w:szCs w:val="24"/>
          <w:lang w:eastAsia="ru-RU"/>
        </w:rPr>
        <w:t xml:space="preserve"> и начальника группы учета</w:t>
      </w:r>
      <w:r w:rsidR="00FC7AAA" w:rsidRPr="00D57CDB">
        <w:rPr>
          <w:rFonts w:ascii="Times New Roman" w:eastAsia="Times New Roman" w:hAnsi="Times New Roman"/>
          <w:b/>
          <w:bCs/>
          <w:color w:val="000000"/>
          <w:sz w:val="24"/>
          <w:szCs w:val="24"/>
          <w:lang w:eastAsia="ru-RU"/>
        </w:rPr>
        <w:t>.</w:t>
      </w:r>
    </w:p>
    <w:p w:rsidR="00FC7AAA" w:rsidRPr="00D57CDB" w:rsidRDefault="00CC4E6D" w:rsidP="00D97EE3">
      <w:pPr>
        <w:tabs>
          <w:tab w:val="left" w:pos="708"/>
        </w:tabs>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b/>
          <w:bCs/>
          <w:color w:val="000000"/>
          <w:sz w:val="24"/>
          <w:szCs w:val="24"/>
          <w:lang w:eastAsia="ru-RU"/>
        </w:rPr>
        <w:lastRenderedPageBreak/>
        <w:t xml:space="preserve">         </w:t>
      </w:r>
      <w:r w:rsidR="00EB7E1D" w:rsidRPr="00D57CDB">
        <w:rPr>
          <w:rFonts w:ascii="Times New Roman" w:eastAsia="Times New Roman" w:hAnsi="Times New Roman"/>
          <w:color w:val="000000"/>
          <w:sz w:val="24"/>
          <w:szCs w:val="24"/>
          <w:lang w:eastAsia="ru-RU"/>
        </w:rPr>
        <w:t>1. При смене</w:t>
      </w:r>
      <w:r w:rsidR="00FC7AAA" w:rsidRPr="00D57CDB">
        <w:rPr>
          <w:rFonts w:ascii="Times New Roman" w:eastAsia="Times New Roman" w:hAnsi="Times New Roman"/>
          <w:color w:val="000000"/>
          <w:sz w:val="24"/>
          <w:szCs w:val="24"/>
          <w:lang w:eastAsia="ru-RU"/>
        </w:rPr>
        <w:t xml:space="preserve"> главного бухгалтера </w:t>
      </w:r>
      <w:r w:rsidR="00EB7E1D" w:rsidRPr="00D57CDB">
        <w:rPr>
          <w:rFonts w:ascii="Times New Roman" w:eastAsia="Times New Roman" w:hAnsi="Times New Roman"/>
          <w:color w:val="000000"/>
          <w:sz w:val="24"/>
          <w:szCs w:val="24"/>
          <w:lang w:eastAsia="ru-RU"/>
        </w:rPr>
        <w:t xml:space="preserve">и начальника группы </w:t>
      </w:r>
      <w:proofErr w:type="gramStart"/>
      <w:r w:rsidR="00EB7E1D" w:rsidRPr="00D57CDB">
        <w:rPr>
          <w:rFonts w:ascii="Times New Roman" w:eastAsia="Times New Roman" w:hAnsi="Times New Roman"/>
          <w:color w:val="000000"/>
          <w:sz w:val="24"/>
          <w:szCs w:val="24"/>
          <w:lang w:eastAsia="ru-RU"/>
        </w:rPr>
        <w:t xml:space="preserve">учета </w:t>
      </w:r>
      <w:r w:rsidR="00FC7AAA" w:rsidRPr="00D57CDB">
        <w:rPr>
          <w:rFonts w:ascii="Times New Roman" w:eastAsia="Times New Roman" w:hAnsi="Times New Roman"/>
          <w:color w:val="000000"/>
          <w:sz w:val="24"/>
          <w:szCs w:val="24"/>
          <w:lang w:eastAsia="ru-RU"/>
        </w:rPr>
        <w:t xml:space="preserve"> (</w:t>
      </w:r>
      <w:proofErr w:type="gramEnd"/>
      <w:r w:rsidR="00FC7AAA" w:rsidRPr="00D57CDB">
        <w:rPr>
          <w:rFonts w:ascii="Times New Roman" w:eastAsia="Times New Roman" w:hAnsi="Times New Roman"/>
          <w:color w:val="000000"/>
          <w:sz w:val="24"/>
          <w:szCs w:val="24"/>
          <w:lang w:eastAsia="ru-RU"/>
        </w:rPr>
        <w:t>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w:t>
      </w:r>
      <w:r w:rsidRPr="00D57CDB">
        <w:rPr>
          <w:rFonts w:ascii="Times New Roman" w:eastAsia="Times New Roman" w:hAnsi="Times New Roman"/>
          <w:color w:val="000000"/>
          <w:sz w:val="24"/>
          <w:szCs w:val="24"/>
          <w:lang w:eastAsia="ru-RU"/>
        </w:rPr>
        <w:t>ередать документы бюджетного</w:t>
      </w:r>
      <w:r w:rsidR="00FC7AAA" w:rsidRPr="00D57CDB">
        <w:rPr>
          <w:rFonts w:ascii="Times New Roman" w:eastAsia="Times New Roman" w:hAnsi="Times New Roman"/>
          <w:color w:val="000000"/>
          <w:sz w:val="24"/>
          <w:szCs w:val="24"/>
          <w:lang w:eastAsia="ru-RU"/>
        </w:rPr>
        <w:t xml:space="preserve"> учета, а также печати и штампы, хранящиеся в бухгалтерии.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2. Передача бухгалтерских документов и печатей проводится на основании приказа руководителя учреждения или органа, осуществляющего функции и полномочия учредителя. </w:t>
      </w:r>
    </w:p>
    <w:p w:rsidR="00FC7AAA" w:rsidRPr="00D57CDB" w:rsidRDefault="00CC4E6D"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3. Передача документов бюджетного учета</w:t>
      </w:r>
      <w:r w:rsidR="00FC7AAA" w:rsidRPr="00D57CDB">
        <w:rPr>
          <w:rFonts w:ascii="Times New Roman" w:eastAsia="Times New Roman" w:hAnsi="Times New Roman"/>
          <w:color w:val="000000"/>
          <w:sz w:val="24"/>
          <w:szCs w:val="24"/>
          <w:lang w:eastAsia="ru-RU"/>
        </w:rPr>
        <w:t>, печатей и штампов осуществляется при участии комиссии, создаваемой в учреждении.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приема-передачи подписывается уполномоченным лицом, принимающим дела, и членами комиссии.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 необходимости члены комиссии включают в акт свои рекомендации и предложения, которые возникли при приеме-передаче дел.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5. Передаются следующие документы: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учетная политика со всеми приложениями;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квартальные и годовые бухгалтерские отчеты, и балансы, налоговые декларации;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налоговые регистры;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задолженности учреждения, в том числе по уплате налогов;</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состоянии лицевых счетов учреждения;</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 учету зарплаты и по персонифицированному учету;</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 кассе: кассовые книги, журналы, расходные и приходные кассовые ордера, денежные документы и т. д.;</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о состоянии кассы, составленный на основании ревизии кассы и скрепленный подписью главного бухгалтера;</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об условиях хранения и учета наличных денежных средств;</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договоры с поставщиками и подрядчиками, контрагентами, аренды и т. д.;</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договоры с покупателями услуг и работ, подрядчиками и поставщиками;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об основных средствах, нематериальных активах и товарно-материальных ценностях;</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ревизий и проверок;</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lastRenderedPageBreak/>
        <w:t>материалы о недостачах и хищениях, переданных и не переданных в правоохранительные органы;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бланки строгой отчетности;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иная бухгалтерская документация, свидетельствующая о деятельности учреждения.</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Члены комиссии, имеющие замечания по содержанию акта, подписывают его с отметкой «</w:t>
      </w:r>
      <w:r w:rsidRPr="00D57CDB">
        <w:rPr>
          <w:rFonts w:ascii="Times New Roman" w:eastAsia="Times New Roman" w:hAnsi="Times New Roman"/>
          <w:i/>
          <w:iCs/>
          <w:color w:val="000000"/>
          <w:sz w:val="24"/>
          <w:szCs w:val="24"/>
          <w:lang w:eastAsia="ru-RU"/>
        </w:rPr>
        <w:t>Замечания прилагаются</w:t>
      </w:r>
      <w:r w:rsidRPr="00D57CDB">
        <w:rPr>
          <w:rFonts w:ascii="Times New Roman" w:eastAsia="Times New Roman" w:hAnsi="Times New Roman"/>
          <w:color w:val="000000"/>
          <w:sz w:val="24"/>
          <w:szCs w:val="24"/>
          <w:lang w:eastAsia="ru-RU"/>
        </w:rPr>
        <w:t>». Текст замечаний излагается на отдельном листе, небольшие по объему замечания допускается фиксировать на самом акте.</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7. Акт приема-передачи оформляется в последний рабочий день увольняемого лица в учреждении.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FC7AAA" w:rsidRPr="00D57CDB" w:rsidRDefault="00FC7AAA" w:rsidP="00D97EE3">
      <w:pPr>
        <w:spacing w:after="0" w:line="240" w:lineRule="auto"/>
        <w:ind w:firstLine="709"/>
        <w:jc w:val="both"/>
        <w:rPr>
          <w:rFonts w:ascii="Times New Roman" w:eastAsia="Times New Roman" w:hAnsi="Times New Roman"/>
          <w:color w:val="FF0000"/>
          <w:sz w:val="24"/>
          <w:szCs w:val="24"/>
          <w:lang w:eastAsia="ru-RU"/>
        </w:rPr>
      </w:pPr>
      <w:r w:rsidRPr="00D57CDB">
        <w:rPr>
          <w:rFonts w:ascii="Times New Roman" w:eastAsia="Times New Roman" w:hAnsi="Times New Roman"/>
          <w:sz w:val="24"/>
          <w:szCs w:val="24"/>
          <w:lang w:eastAsia="ru-RU"/>
        </w:rPr>
        <w:t xml:space="preserve">(Основание </w:t>
      </w:r>
      <w:hyperlink r:id="rId63" w:tgtFrame="_top" w:history="1">
        <w:r w:rsidRPr="00D57CDB">
          <w:rPr>
            <w:rFonts w:ascii="Times New Roman" w:hAnsi="Times New Roman"/>
            <w:sz w:val="24"/>
            <w:szCs w:val="24"/>
          </w:rPr>
          <w:t>ст. 8 ТК РФ</w:t>
        </w:r>
      </w:hyperlink>
      <w:r w:rsidRPr="00D57CDB">
        <w:rPr>
          <w:rFonts w:ascii="Times New Roman" w:hAnsi="Times New Roman"/>
          <w:sz w:val="24"/>
          <w:szCs w:val="24"/>
        </w:rPr>
        <w:t xml:space="preserve">. </w:t>
      </w:r>
      <w:r w:rsidRPr="00D57CDB">
        <w:rPr>
          <w:rFonts w:ascii="Times New Roman" w:hAnsi="Times New Roman"/>
          <w:color w:val="000000"/>
          <w:sz w:val="24"/>
          <w:szCs w:val="24"/>
        </w:rPr>
        <w:t>Поскольку порядок передачи дел при увольнении руководителя и главного бухгалтера законодательно не определен. Поэтому в Учреждении установлен такой порядок своим локальным нормативным актом).</w:t>
      </w:r>
    </w:p>
    <w:p w:rsidR="00CC4E6D" w:rsidRPr="00D57CDB" w:rsidRDefault="00CC4E6D" w:rsidP="00CC4E6D">
      <w:pPr>
        <w:spacing w:after="0" w:line="240" w:lineRule="auto"/>
        <w:ind w:firstLine="709"/>
        <w:jc w:val="both"/>
        <w:rPr>
          <w:rFonts w:ascii="Times New Roman" w:eastAsia="Times New Roman" w:hAnsi="Times New Roman"/>
          <w:color w:val="FF0000"/>
          <w:sz w:val="24"/>
          <w:szCs w:val="24"/>
          <w:lang w:eastAsia="ru-RU"/>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ПОЛОЖЕНИЕ</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о централизованной бухгалтерии</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муниципального казенного учреждения</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«Мирнинское районное управление образования»</w:t>
      </w:r>
    </w:p>
    <w:p w:rsidR="00D97EE3" w:rsidRPr="00D57CDB" w:rsidRDefault="00D97EE3" w:rsidP="00D97EE3">
      <w:pPr>
        <w:spacing w:after="0"/>
        <w:jc w:val="both"/>
        <w:rPr>
          <w:rFonts w:ascii="Times New Roman" w:hAnsi="Times New Roman"/>
          <w:sz w:val="24"/>
          <w:szCs w:val="24"/>
        </w:rPr>
      </w:pPr>
    </w:p>
    <w:p w:rsidR="00D97EE3" w:rsidRPr="00D57CDB" w:rsidRDefault="00D97EE3" w:rsidP="00D97EE3">
      <w:pPr>
        <w:tabs>
          <w:tab w:val="left" w:pos="567"/>
        </w:tabs>
        <w:spacing w:after="0"/>
        <w:jc w:val="both"/>
        <w:rPr>
          <w:rFonts w:ascii="Times New Roman" w:hAnsi="Times New Roman"/>
          <w:sz w:val="24"/>
          <w:szCs w:val="24"/>
        </w:rPr>
      </w:pPr>
      <w:r w:rsidRPr="00D57CDB">
        <w:rPr>
          <w:rFonts w:ascii="Times New Roman" w:hAnsi="Times New Roman"/>
          <w:sz w:val="24"/>
          <w:szCs w:val="24"/>
        </w:rPr>
        <w:tab/>
        <w:t xml:space="preserve">Настоящее положение определяет назначение, задачи, функции, права и ответственность централизованной бухгалтерии муниципального казенного учреждения «Мирнинское районное управление образования» (далее – МКУ «МРУО»), а также порядок взаимодействия централизованной бухгалтерии с другими структурными отделами МКУ «МРУО» и муниципальными образовательными учреждениями. </w:t>
      </w:r>
    </w:p>
    <w:p w:rsidR="00D97EE3" w:rsidRPr="00D57CDB" w:rsidRDefault="00D97EE3" w:rsidP="00D97EE3">
      <w:pPr>
        <w:tabs>
          <w:tab w:val="left" w:pos="567"/>
        </w:tabs>
        <w:spacing w:after="0"/>
        <w:jc w:val="center"/>
        <w:rPr>
          <w:rFonts w:ascii="Times New Roman" w:hAnsi="Times New Roman"/>
          <w:b/>
          <w:sz w:val="24"/>
          <w:szCs w:val="24"/>
        </w:rPr>
      </w:pPr>
      <w:r w:rsidRPr="00D57CDB">
        <w:rPr>
          <w:rFonts w:ascii="Times New Roman" w:hAnsi="Times New Roman"/>
          <w:b/>
          <w:sz w:val="24"/>
          <w:szCs w:val="24"/>
        </w:rPr>
        <w:t>1. Общие положения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1.1. Централизованная бухгалтерия входит в структуру муниципального казенного учреждения «Мирнинское районное управление образования».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1.2. Централизованную бухгалтерию возглавляет главный бухгалтер, который назначается на должность и освобождается от должности приказом начальника МКУ «МРУО». Работники централизованной бухгалтерии назначаются на должность и освобождаются от нее приказом начальника МКУ «МРУО» по согласованию с главным бухгалтером централизованной бухгалтерии.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1.3. Централизованная бухгалтерия подчиняется непосредственно начальнику управления. </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1.4.  В своей деятельности централизованная бухгалтерия  руководствуется действующим   законодательством, нормативными документами и методическими материалами по бухгалтерскому учету, организационно-распорядительными документами  МКУ «МРУО»  и настоящим положением.                                                                                                                                                                                                                                                                                                                    </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1.5. Деятельность централизованной бухгалтерии осуществляется на основе текущего и перспективного планирования, сочетания единоначалия в решении вопросов служебной деятельности и коллегиальности при их обсуждении, персональной ответственности работников за надлежащее исполнение возложенных на них должностных обязанностей и отдельных поручений главного бухгалтера.</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lastRenderedPageBreak/>
        <w:t>1.6. Квалификационные требования, должностные обязанности, права, ответственность главного бухгалтера и работников централизованной бухгалтерии регламентируются должностными инструкциями, утверждаемыми начальником МКУ «МРУО».</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1.7. Согласно организационной структуре МКУ «МРУО» в централизованной бухгалтерии семь групп учета, три из которых находятся в </w:t>
      </w:r>
      <w:proofErr w:type="spellStart"/>
      <w:r w:rsidRPr="00D57CDB">
        <w:rPr>
          <w:rFonts w:ascii="Times New Roman" w:hAnsi="Times New Roman"/>
          <w:sz w:val="24"/>
          <w:szCs w:val="24"/>
        </w:rPr>
        <w:t>г.Мирном</w:t>
      </w:r>
      <w:proofErr w:type="spellEnd"/>
      <w:r w:rsidRPr="00D57CDB">
        <w:rPr>
          <w:rFonts w:ascii="Times New Roman" w:hAnsi="Times New Roman"/>
          <w:sz w:val="24"/>
          <w:szCs w:val="24"/>
        </w:rPr>
        <w:t xml:space="preserve">, по одной в </w:t>
      </w:r>
      <w:proofErr w:type="spellStart"/>
      <w:r w:rsidRPr="00D57CDB">
        <w:rPr>
          <w:rFonts w:ascii="Times New Roman" w:hAnsi="Times New Roman"/>
          <w:sz w:val="24"/>
          <w:szCs w:val="24"/>
        </w:rPr>
        <w:t>п.Светлый</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п.Чернышевский</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п.Айхал</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г.Удачный</w:t>
      </w:r>
      <w:proofErr w:type="spellEnd"/>
      <w:r w:rsidRPr="00D57CDB">
        <w:rPr>
          <w:rFonts w:ascii="Times New Roman" w:hAnsi="Times New Roman"/>
          <w:sz w:val="24"/>
          <w:szCs w:val="24"/>
        </w:rPr>
        <w:t>. Группы учета, находящиеся в поселениях осуществляют полный цикл бухгалтерского учета.</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1.8. Бухгалтерский учет в учреждениях осуществляется централизованной бухгалтерией на основании договора на ведение бухгалтерского обслуживания, который подписывается начальником МКУ «МРУО» и руководителем организации.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1.9. Главный бухгалтер:</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руководит всей деятельностью централизованной бухгалтерии, несет персональную ответственность за своевременное и качественное выполнение возложенных на централизованную бухгалтерию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осуществляет в пределах своей компетенции функции МКУ «МРУО» (планирования, организации, мотивации, контроля), принимает решения, обязательные для всех работников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распределяет функциональные обязанности и отдельные поручения между сотрудниками централизованной бухгалтерии, устанавливает степень их ответственности, при необходимости вносит предложения руководителю МКУ «МРУО» об изменении должностных инструкций подчиненных ему работников;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вносит руководству МКУ «МРУО» предложения по совершенствованию работы централизованной бухгалтерии, оптимизации его структуры и штатной численности;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участвует в перспективном и текущем планировании деятельности централизованной бухгалтерии, а также подготовке приказов, распоряжений и иных документов, касающихся возложенных на централизованную бухгалтерию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принимает необходимые меры для улучшения материально-технического и информационного обеспечения, условий труда, повышения профессиональной подготовки работников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участвует в подборе и расстановке кадров централизованной б</w:t>
      </w:r>
      <w:r w:rsidR="008B5CC3" w:rsidRPr="00D57CDB">
        <w:rPr>
          <w:rFonts w:ascii="Times New Roman" w:hAnsi="Times New Roman"/>
          <w:sz w:val="24"/>
          <w:szCs w:val="24"/>
        </w:rPr>
        <w:t xml:space="preserve">ухгалтерии, вносит руководству </w:t>
      </w:r>
      <w:r w:rsidRPr="00D57CDB">
        <w:rPr>
          <w:rFonts w:ascii="Times New Roman" w:hAnsi="Times New Roman"/>
          <w:sz w:val="24"/>
          <w:szCs w:val="24"/>
        </w:rPr>
        <w:t>МКУ «МРУО» предложения о поощрении и наложении дисциплинарных взысканий на работников централизованной бухгалтерии, направлении их на переподготовку и повышение квалификации;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осуществляет контроль за выполнением подчиненными ему работниками своих должностных обязанностей, соблюдением трудовой дисциплины и деятельностью централизованной бухгалтерии в целом.</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1.10. В период отсутствия главного бухгалтера его обязанности исполняет заместитель главного бухгалтера.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1.11. Главный бухгалтер или лицо, исполняющее его обязанности, начальники группы учета, месторасположение которых в поселениях и лица, исполняющие их обязанности имеют право второй подписи финансовых документов МКУ «МРУО» и право первой подписи документов, направляемых от имени централизованной бухгалтерии по вопросам, входящим в ее компетенцию.</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1.12. Централизованная бухгалтерия осуществляет свою деятельность во взаимодействии с другими службами МКУ «МРУО» и муниципальными образовательными учреждениями, а также в пределах своей компетенции со сторонними организациями.</w:t>
      </w:r>
    </w:p>
    <w:p w:rsidR="00D97EE3" w:rsidRPr="00D57CDB" w:rsidRDefault="00D97EE3" w:rsidP="00D97EE3">
      <w:pPr>
        <w:spacing w:after="0"/>
        <w:jc w:val="center"/>
        <w:rPr>
          <w:rFonts w:ascii="Times New Roman" w:hAnsi="Times New Roman"/>
          <w:b/>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2. Основные задачи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2.1. </w:t>
      </w:r>
      <w:r w:rsidRPr="00D57CDB">
        <w:rPr>
          <w:rFonts w:ascii="Times New Roman" w:hAnsi="Times New Roman"/>
          <w:sz w:val="24"/>
          <w:szCs w:val="24"/>
          <w:shd w:val="clear" w:color="auto" w:fill="FFFFFF"/>
        </w:rPr>
        <w:t>Обеспечение бухгалтерского учета наличия и движения денежных и материальных ценностей в обслуживаемых муниципальных образовательных учреждениях, использование материальных, трудовых и финансовых ресурсов в соответствии с утвержденными инструкциями, приказами, нормами, нормативами и сметами</w:t>
      </w:r>
      <w:r w:rsidRPr="00D57CDB">
        <w:rPr>
          <w:rFonts w:ascii="Times New Roman" w:hAnsi="Times New Roman"/>
          <w:sz w:val="24"/>
          <w:szCs w:val="24"/>
        </w:rPr>
        <w:t>.</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2.2. Осуществление финансового контроля за рациональным и целевым расходованием бюджетных средств, соблюдением финансовой дисциплины.</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2.3. Формирование полной и достоверной информации о финансовой деятельности обслуживаемых учреждений и их имущественного положения.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2.4. Предотвращение отрицательных результатов хозяйственной деятельности учреждений, выявление внутрихозяйственных резервов.</w:t>
      </w:r>
    </w:p>
    <w:p w:rsidR="00D97EE3" w:rsidRPr="00D57CDB" w:rsidRDefault="00D97EE3" w:rsidP="00D97EE3">
      <w:pPr>
        <w:spacing w:after="0"/>
        <w:jc w:val="both"/>
        <w:rPr>
          <w:rFonts w:ascii="Times New Roman" w:hAnsi="Times New Roman"/>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3. Функции централизованной бухгалтерии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3.1. Прием, проверка и принятие к бухгалтерскому учету первичных учетных документов.</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3.2. Ведение бухгалтерского учета имущества, обязательств и хозяйственных операций на основе натуральных измерителей в денежном выражении путем сплошного, непрерывного, документального и взаимосвязанного их отражения на счетах бухгалтерского учета в соответствующих регистрах синтетического и аналитического учета.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3.3. Начисление и выплата в установленные сроки заработной платы работникам.</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xml:space="preserve">3.4. Своевременное проведение расчетов, возникающих в процессе исполнения, в пределах санкционированных расходов смет доходов и расходов обслуживаемых учреждений, с </w:t>
      </w:r>
      <w:proofErr w:type="gramStart"/>
      <w:r w:rsidRPr="00D57CDB">
        <w:rPr>
          <w:rFonts w:ascii="Times New Roman" w:hAnsi="Times New Roman"/>
          <w:sz w:val="24"/>
          <w:szCs w:val="24"/>
        </w:rPr>
        <w:t>организациями  и</w:t>
      </w:r>
      <w:proofErr w:type="gramEnd"/>
      <w:r w:rsidRPr="00D57CDB">
        <w:rPr>
          <w:rFonts w:ascii="Times New Roman" w:hAnsi="Times New Roman"/>
          <w:sz w:val="24"/>
          <w:szCs w:val="24"/>
        </w:rPr>
        <w:t xml:space="preserve"> отдельными физическими лицами.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3.5. Контроль за использованием выданных доверенностей работникам обслуживаемых учреждений на получение товарно-материальных и других ценностей.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3.6. Участие в проведении инвентаризации имущества в обслуживаемых учреждениях, а также финансовых обязательств, своевременное и правильное оформление документов и определение результатов инвентаризации, отражение их в учете.</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3.7. Составление и предоставление в установленном порядке и в предусмотренные сроки бухгалтерской отчетности.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3.8. Ведение налогового учета по НДФЛ, НДС, налогу на прибыль, налогу на транспорт, налогу на имущество.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3.9. Ведение индивидуального персонифицированного учета для целей обязательного пенсионного страхования работников.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3.10. Подготовка и предоставление в налоговые органы налоговых деклараций в соответствии с требованиями налогового законодательства.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3.11. Подготовка и предоставление отчетов в Росстат, фонды социального, медицинского и пенсионного страхования.</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3.12. Участие в проведении экономического анализа хозяйственно-финансовой деятельности учреждений по данным бухгалтерского учета и отчетности в целях выявления внутрихозяйственных резервов, устранения потерь и производственных затрат.</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3.13. Принятие мер по предупреждению недостач, незаконного расходования денежных средств и товарно-материальных ценностей, нарушения финансового и хозяйственного законодательства.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3.14. Применение прогрессивных форм и методов ведения бухгалтерского учета на основе современных средств вычислительной техники.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lastRenderedPageBreak/>
        <w:t xml:space="preserve">3.15. Хранение документов в соответствии с правилами организации архивного дела. </w:t>
      </w:r>
    </w:p>
    <w:p w:rsidR="00D97EE3" w:rsidRPr="00D57CDB" w:rsidRDefault="00D97EE3" w:rsidP="00D97EE3">
      <w:pPr>
        <w:spacing w:after="0"/>
        <w:jc w:val="both"/>
        <w:rPr>
          <w:rFonts w:ascii="Times New Roman" w:hAnsi="Times New Roman"/>
          <w:b/>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4. Права</w:t>
      </w:r>
    </w:p>
    <w:p w:rsidR="00D97EE3" w:rsidRPr="00D57CDB" w:rsidRDefault="00D97EE3" w:rsidP="00D97EE3">
      <w:pPr>
        <w:tabs>
          <w:tab w:val="left" w:pos="567"/>
        </w:tabs>
        <w:spacing w:after="0"/>
        <w:jc w:val="both"/>
        <w:rPr>
          <w:rFonts w:ascii="Times New Roman" w:hAnsi="Times New Roman"/>
          <w:sz w:val="24"/>
          <w:szCs w:val="24"/>
        </w:rPr>
      </w:pPr>
      <w:r w:rsidRPr="00D57CDB">
        <w:rPr>
          <w:rFonts w:ascii="Times New Roman" w:hAnsi="Times New Roman"/>
          <w:b/>
          <w:sz w:val="24"/>
          <w:szCs w:val="24"/>
        </w:rPr>
        <w:tab/>
      </w:r>
      <w:r w:rsidRPr="00D57CDB">
        <w:rPr>
          <w:rFonts w:ascii="Times New Roman" w:hAnsi="Times New Roman"/>
          <w:sz w:val="24"/>
          <w:szCs w:val="24"/>
        </w:rPr>
        <w:t>Централизованная бухгалтерия имеет право:</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4.1. Своевременно получать поступающие в МКУ «МРУО» документы и иные информационные материалы по своему профилю деятельности для ознакомления, систематизированного учета и использования в работе.</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4.2. Запрашивать и получать от руководителей муниципальных образовательных учреждений информацию, необходимую для выполнения возложенных на нее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4.3. Проверять в пределах своей компетенции соблюдение законодательства в различных видах деятельности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4.4. Возвращать исполнителям на доработку не соответствующие законодательству и (или) оформленные с нарушением установленных правил проекты документов, давать рекомендации по устранению выявленных недостатков.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4.5. Вносить на рассмотрение начальнику МКУ «МРУО» предложения по совершенствованию форм и методов работы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4.6. Вносить предложения начальнику МКУ «МРУО» по повышению квалификации, поощрению и наложению взысканий на работников централизованной бухгалтерии и образовательных учреждений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4.7. Участвовать в совещаниях при рассмотрении вопросов, отнесенных к компетенции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4.8. Представительствовать в установленном порядке от имени организации по вопросам, относящимся к компетенции бухгалтерии во взаимоотношениях с налоговыми, финансовыми органами, органами государственных внебюджетных фондов, иными муниципальными и государственными организациями, а также другими организациями.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4.9. Вести переписку по вопросам бухгалтерского учета и отчетности, а также другим вопросам, входящим в компетенцию бухгалтерии и не требующим согласования с руководителями муниципальных образовательных учреждений, начальником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4.10. Требования главного бухгалтера по документальному оформлению хозяйственных операций и предоставления в бухгалтерию необходимых документов и сведений обязательны для всех работников. Без подписи главного бухгалтера, начальника группы учета денежные и расчетные документы, финансовые и кредитные обязательства считаются недействительными и не должны приниматься к исполнению.</w:t>
      </w: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center"/>
        <w:rPr>
          <w:rFonts w:ascii="Times New Roman" w:hAnsi="Times New Roman"/>
          <w:b/>
          <w:sz w:val="24"/>
          <w:szCs w:val="24"/>
        </w:rPr>
      </w:pPr>
      <w:r w:rsidRPr="00D57CDB">
        <w:rPr>
          <w:rFonts w:ascii="Times New Roman" w:hAnsi="Times New Roman"/>
          <w:b/>
          <w:sz w:val="24"/>
          <w:szCs w:val="24"/>
        </w:rPr>
        <w:t>5. Ответственность</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Главный бухгалтер несет персональную ответственность:</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выполнение возложенных на централизованную бухгалтерию функций, задач, решений, принимаемых в рамках возложенных полномочий;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организацию работы централизованной бухгалтерии, своевременное и квалифицированное выполнение приказов, распоряжений, поручений вышестоящего руководства, действующих нормативно-правовых актов по своему профилю деятельности;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рациональное и эффективное использование материальных, финансовых и кадровых ресурсов;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состояние трудовой и исполнительской дисциплины в централизованной бухгалтерии, выполнение его работниками своих функциональных обязанностей;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lastRenderedPageBreak/>
        <w:t>- за соблюдение работниками централизованной бухгалтерии правил внутреннего распорядка, санитарно-противоэпидемического режима, противопожарной безопасности и техники безопасности;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предоставление в установленном порядке достоверной статистической и иной информации о деятельности централизованной бухгалтерии.</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Работники централизованной бухгалтерии несут персональную ответственность:</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своевременное, полное и качественное выполнение задач, возложенных на централизованную бухгалтерию;</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неисполнение или ненадлежащее исполнение своих должностных обязанностей;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разглашение сведений, составляющих служебную и коммерческую тайну.</w:t>
      </w: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center"/>
        <w:rPr>
          <w:rFonts w:ascii="Times New Roman" w:hAnsi="Times New Roman"/>
          <w:b/>
          <w:sz w:val="24"/>
          <w:szCs w:val="24"/>
        </w:rPr>
      </w:pPr>
      <w:r w:rsidRPr="00D57CDB">
        <w:rPr>
          <w:rFonts w:ascii="Times New Roman" w:hAnsi="Times New Roman"/>
          <w:b/>
          <w:sz w:val="24"/>
          <w:szCs w:val="24"/>
        </w:rPr>
        <w:t>6. Взаимодействие и связи</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 xml:space="preserve">Главный бухгалтер и работники централизованной бухгалтерии: </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6.1. Осуществляют взаимодействие со всеми структурными подразделениями МКУ «МРУО», муниципальными образовательными учреждениями, социальными партнерами, сторонними учреждениями и организациями по вопросам оформления финансово-хозяйственных операций для своевременного и достоверного отражения их в бухгалтерском учете.</w:t>
      </w:r>
    </w:p>
    <w:p w:rsidR="00D97EE3"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6.2. Систематически обмениваются информацией по вопросам, входящим в компетенцию работников централизованной бухгалтерии, с руководителями муниципальных образовательных учреждений и их заместителями.</w:t>
      </w:r>
    </w:p>
    <w:p w:rsidR="00FC7AAA" w:rsidRPr="00055AA9" w:rsidRDefault="00FC7AAA" w:rsidP="00FC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jc w:val="both"/>
        <w:rPr>
          <w:rFonts w:ascii="Times New Roman" w:eastAsia="Times New Roman" w:hAnsi="Times New Roman"/>
          <w:sz w:val="24"/>
          <w:szCs w:val="24"/>
          <w:lang w:eastAsia="x-none"/>
        </w:rPr>
        <w:sectPr w:rsidR="00FC7AAA" w:rsidRPr="00055AA9" w:rsidSect="00C36C77">
          <w:pgSz w:w="11906" w:h="16838"/>
          <w:pgMar w:top="1134" w:right="1134" w:bottom="1134" w:left="1134" w:header="709" w:footer="709" w:gutter="0"/>
          <w:cols w:space="708"/>
          <w:docGrid w:linePitch="360"/>
        </w:sectPr>
      </w:pPr>
    </w:p>
    <w:p w:rsidR="003A0DAF" w:rsidRPr="00055AA9" w:rsidRDefault="003A0DAF" w:rsidP="00D97EE3">
      <w:pPr>
        <w:spacing w:after="0" w:line="240" w:lineRule="auto"/>
        <w:jc w:val="both"/>
        <w:rPr>
          <w:rFonts w:ascii="Times New Roman" w:hAnsi="Times New Roman"/>
          <w:sz w:val="24"/>
          <w:szCs w:val="24"/>
        </w:rPr>
      </w:pPr>
    </w:p>
    <w:sectPr w:rsidR="003A0DAF" w:rsidRPr="00055AA9" w:rsidSect="00CC4E6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FC4"/>
    <w:multiLevelType w:val="multilevel"/>
    <w:tmpl w:val="0D8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3209"/>
    <w:multiLevelType w:val="hybridMultilevel"/>
    <w:tmpl w:val="92041BCC"/>
    <w:lvl w:ilvl="0" w:tplc="201E641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B3AF1"/>
    <w:multiLevelType w:val="multilevel"/>
    <w:tmpl w:val="CD3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80578"/>
    <w:multiLevelType w:val="multilevel"/>
    <w:tmpl w:val="0ECAA188"/>
    <w:lvl w:ilvl="0">
      <w:start w:val="8"/>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AB5AFA"/>
    <w:multiLevelType w:val="multilevel"/>
    <w:tmpl w:val="E46E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C21B5"/>
    <w:multiLevelType w:val="multilevel"/>
    <w:tmpl w:val="C28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5B018D"/>
    <w:multiLevelType w:val="multilevel"/>
    <w:tmpl w:val="59A228B0"/>
    <w:lvl w:ilvl="0">
      <w:start w:val="1"/>
      <w:numFmt w:val="decimal"/>
      <w:lvlText w:val="%1."/>
      <w:lvlJc w:val="left"/>
      <w:pPr>
        <w:ind w:left="785" w:hanging="360"/>
      </w:pPr>
      <w:rPr>
        <w:rFonts w:hint="default"/>
        <w:color w:val="000000" w:themeColor="text1"/>
      </w:rPr>
    </w:lvl>
    <w:lvl w:ilvl="1">
      <w:start w:val="1"/>
      <w:numFmt w:val="decimal"/>
      <w:isLgl/>
      <w:lvlText w:val="%1.%2."/>
      <w:lvlJc w:val="left"/>
      <w:pPr>
        <w:ind w:left="1425" w:hanging="720"/>
      </w:pPr>
      <w:rPr>
        <w:rFonts w:hint="default"/>
      </w:rPr>
    </w:lvl>
    <w:lvl w:ilvl="2">
      <w:start w:val="1"/>
      <w:numFmt w:val="decimal"/>
      <w:isLgl/>
      <w:lvlText w:val="%1.%2.%3."/>
      <w:lvlJc w:val="left"/>
      <w:pPr>
        <w:ind w:left="1705"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3265" w:hanging="1440"/>
      </w:pPr>
      <w:rPr>
        <w:rFonts w:hint="default"/>
      </w:rPr>
    </w:lvl>
    <w:lvl w:ilvl="6">
      <w:start w:val="1"/>
      <w:numFmt w:val="decimal"/>
      <w:isLgl/>
      <w:lvlText w:val="%1.%2.%3.%4.%5.%6.%7."/>
      <w:lvlJc w:val="left"/>
      <w:pPr>
        <w:ind w:left="3905" w:hanging="1800"/>
      </w:pPr>
      <w:rPr>
        <w:rFonts w:hint="default"/>
      </w:rPr>
    </w:lvl>
    <w:lvl w:ilvl="7">
      <w:start w:val="1"/>
      <w:numFmt w:val="decimal"/>
      <w:isLgl/>
      <w:lvlText w:val="%1.%2.%3.%4.%5.%6.%7.%8."/>
      <w:lvlJc w:val="left"/>
      <w:pPr>
        <w:ind w:left="4185" w:hanging="1800"/>
      </w:pPr>
      <w:rPr>
        <w:rFonts w:hint="default"/>
      </w:rPr>
    </w:lvl>
    <w:lvl w:ilvl="8">
      <w:start w:val="1"/>
      <w:numFmt w:val="decimal"/>
      <w:isLgl/>
      <w:lvlText w:val="%1.%2.%3.%4.%5.%6.%7.%8.%9."/>
      <w:lvlJc w:val="left"/>
      <w:pPr>
        <w:ind w:left="4825" w:hanging="2160"/>
      </w:pPr>
      <w:rPr>
        <w:rFonts w:hint="default"/>
      </w:rPr>
    </w:lvl>
  </w:abstractNum>
  <w:abstractNum w:abstractNumId="7">
    <w:nsid w:val="16D21EE7"/>
    <w:multiLevelType w:val="multilevel"/>
    <w:tmpl w:val="686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CE68FF"/>
    <w:multiLevelType w:val="multilevel"/>
    <w:tmpl w:val="682CFC3A"/>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nsid w:val="20B45E49"/>
    <w:multiLevelType w:val="multilevel"/>
    <w:tmpl w:val="C15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9156DB"/>
    <w:multiLevelType w:val="hybridMultilevel"/>
    <w:tmpl w:val="64E2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B383A"/>
    <w:multiLevelType w:val="hybridMultilevel"/>
    <w:tmpl w:val="2C3EC268"/>
    <w:lvl w:ilvl="0" w:tplc="F016FC72">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70C3262"/>
    <w:multiLevelType w:val="multilevel"/>
    <w:tmpl w:val="2E4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152C57"/>
    <w:multiLevelType w:val="hybridMultilevel"/>
    <w:tmpl w:val="94F63E30"/>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C516D"/>
    <w:multiLevelType w:val="multilevel"/>
    <w:tmpl w:val="0F8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9A51CF"/>
    <w:multiLevelType w:val="multilevel"/>
    <w:tmpl w:val="5CD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557683"/>
    <w:multiLevelType w:val="multilevel"/>
    <w:tmpl w:val="C27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61F22"/>
    <w:multiLevelType w:val="hybridMultilevel"/>
    <w:tmpl w:val="41AE314E"/>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21678"/>
    <w:multiLevelType w:val="hybridMultilevel"/>
    <w:tmpl w:val="3C029130"/>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D3341"/>
    <w:multiLevelType w:val="multilevel"/>
    <w:tmpl w:val="FB2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9C1C77"/>
    <w:multiLevelType w:val="multilevel"/>
    <w:tmpl w:val="697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5112E"/>
    <w:multiLevelType w:val="multilevel"/>
    <w:tmpl w:val="D9AC3E20"/>
    <w:lvl w:ilvl="0">
      <w:start w:val="1"/>
      <w:numFmt w:val="upperRoman"/>
      <w:lvlText w:val="%1."/>
      <w:lvlJc w:val="left"/>
      <w:pPr>
        <w:ind w:left="454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5267" w:hanging="720"/>
      </w:pPr>
      <w:rPr>
        <w:rFonts w:hint="default"/>
      </w:rPr>
    </w:lvl>
    <w:lvl w:ilvl="3">
      <w:start w:val="1"/>
      <w:numFmt w:val="decimal"/>
      <w:isLgl/>
      <w:lvlText w:val="%1.%2.%3.%4."/>
      <w:lvlJc w:val="left"/>
      <w:pPr>
        <w:ind w:left="5627" w:hanging="720"/>
      </w:pPr>
      <w:rPr>
        <w:rFonts w:hint="default"/>
      </w:rPr>
    </w:lvl>
    <w:lvl w:ilvl="4">
      <w:start w:val="1"/>
      <w:numFmt w:val="decimal"/>
      <w:isLgl/>
      <w:lvlText w:val="%1.%2.%3.%4.%5."/>
      <w:lvlJc w:val="left"/>
      <w:pPr>
        <w:ind w:left="6347" w:hanging="1080"/>
      </w:pPr>
      <w:rPr>
        <w:rFonts w:hint="default"/>
      </w:rPr>
    </w:lvl>
    <w:lvl w:ilvl="5">
      <w:start w:val="1"/>
      <w:numFmt w:val="decimal"/>
      <w:isLgl/>
      <w:lvlText w:val="%1.%2.%3.%4.%5.%6."/>
      <w:lvlJc w:val="left"/>
      <w:pPr>
        <w:ind w:left="6707" w:hanging="1080"/>
      </w:pPr>
      <w:rPr>
        <w:rFonts w:hint="default"/>
      </w:rPr>
    </w:lvl>
    <w:lvl w:ilvl="6">
      <w:start w:val="1"/>
      <w:numFmt w:val="decimal"/>
      <w:isLgl/>
      <w:lvlText w:val="%1.%2.%3.%4.%5.%6.%7."/>
      <w:lvlJc w:val="left"/>
      <w:pPr>
        <w:ind w:left="7427" w:hanging="1440"/>
      </w:pPr>
      <w:rPr>
        <w:rFonts w:hint="default"/>
      </w:rPr>
    </w:lvl>
    <w:lvl w:ilvl="7">
      <w:start w:val="1"/>
      <w:numFmt w:val="decimal"/>
      <w:isLgl/>
      <w:lvlText w:val="%1.%2.%3.%4.%5.%6.%7.%8."/>
      <w:lvlJc w:val="left"/>
      <w:pPr>
        <w:ind w:left="7787" w:hanging="1440"/>
      </w:pPr>
      <w:rPr>
        <w:rFonts w:hint="default"/>
      </w:rPr>
    </w:lvl>
    <w:lvl w:ilvl="8">
      <w:start w:val="1"/>
      <w:numFmt w:val="decimal"/>
      <w:isLgl/>
      <w:lvlText w:val="%1.%2.%3.%4.%5.%6.%7.%8.%9."/>
      <w:lvlJc w:val="left"/>
      <w:pPr>
        <w:ind w:left="8507" w:hanging="1800"/>
      </w:pPr>
      <w:rPr>
        <w:rFonts w:hint="default"/>
      </w:rPr>
    </w:lvl>
  </w:abstractNum>
  <w:abstractNum w:abstractNumId="22">
    <w:nsid w:val="4DE041BE"/>
    <w:multiLevelType w:val="multilevel"/>
    <w:tmpl w:val="709CACD0"/>
    <w:lvl w:ilvl="0">
      <w:start w:val="5"/>
      <w:numFmt w:val="upperRoman"/>
      <w:lvlText w:val="%1."/>
      <w:lvlJc w:val="left"/>
      <w:pPr>
        <w:ind w:left="1997" w:hanging="720"/>
      </w:pPr>
      <w:rPr>
        <w:rFonts w:hint="default"/>
      </w:rPr>
    </w:lvl>
    <w:lvl w:ilvl="1">
      <w:start w:val="2"/>
      <w:numFmt w:val="decimal"/>
      <w:isLgl/>
      <w:lvlText w:val="%1.%2."/>
      <w:lvlJc w:val="left"/>
      <w:pPr>
        <w:ind w:left="1772" w:hanging="49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3">
    <w:nsid w:val="5622239D"/>
    <w:multiLevelType w:val="hybridMultilevel"/>
    <w:tmpl w:val="9356B662"/>
    <w:lvl w:ilvl="0" w:tplc="A530A5D6">
      <w:start w:val="4"/>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569F5071"/>
    <w:multiLevelType w:val="multilevel"/>
    <w:tmpl w:val="A84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713DF"/>
    <w:multiLevelType w:val="multilevel"/>
    <w:tmpl w:val="96C46D54"/>
    <w:lvl w:ilvl="0">
      <w:start w:val="1"/>
      <w:numFmt w:val="decimal"/>
      <w:lvlText w:val="%1."/>
      <w:lvlJc w:val="left"/>
      <w:pPr>
        <w:ind w:left="1410" w:hanging="645"/>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545"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7965" w:hanging="1800"/>
      </w:pPr>
      <w:rPr>
        <w:rFonts w:hint="default"/>
      </w:rPr>
    </w:lvl>
  </w:abstractNum>
  <w:abstractNum w:abstractNumId="26">
    <w:nsid w:val="59FC73B4"/>
    <w:multiLevelType w:val="multilevel"/>
    <w:tmpl w:val="0C0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446EC"/>
    <w:multiLevelType w:val="multilevel"/>
    <w:tmpl w:val="14160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551740"/>
    <w:multiLevelType w:val="multilevel"/>
    <w:tmpl w:val="4796A35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1CD3E1E"/>
    <w:multiLevelType w:val="multilevel"/>
    <w:tmpl w:val="7DF24E64"/>
    <w:lvl w:ilvl="0">
      <w:start w:val="1"/>
      <w:numFmt w:val="decimal"/>
      <w:lvlText w:val="%1."/>
      <w:lvlJc w:val="left"/>
      <w:pPr>
        <w:ind w:left="450" w:hanging="450"/>
      </w:pPr>
      <w:rPr>
        <w:rFonts w:hint="default"/>
      </w:rPr>
    </w:lvl>
    <w:lvl w:ilvl="1">
      <w:start w:val="2"/>
      <w:numFmt w:val="decimal"/>
      <w:lvlText w:val="%1.%2."/>
      <w:lvlJc w:val="left"/>
      <w:pPr>
        <w:ind w:left="1754" w:hanging="720"/>
      </w:pPr>
      <w:rPr>
        <w:rFonts w:hint="default"/>
      </w:rPr>
    </w:lvl>
    <w:lvl w:ilvl="2">
      <w:start w:val="1"/>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216" w:hanging="108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8004" w:hanging="180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30">
    <w:nsid w:val="638F34E6"/>
    <w:multiLevelType w:val="multilevel"/>
    <w:tmpl w:val="1CC4E6DA"/>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43C2861"/>
    <w:multiLevelType w:val="hybridMultilevel"/>
    <w:tmpl w:val="87F67E9C"/>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683438"/>
    <w:multiLevelType w:val="multilevel"/>
    <w:tmpl w:val="244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DA0E5F"/>
    <w:multiLevelType w:val="hybridMultilevel"/>
    <w:tmpl w:val="5808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E33CD"/>
    <w:multiLevelType w:val="multilevel"/>
    <w:tmpl w:val="0BF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D45F25"/>
    <w:multiLevelType w:val="multilevel"/>
    <w:tmpl w:val="B5E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36083D"/>
    <w:multiLevelType w:val="hybridMultilevel"/>
    <w:tmpl w:val="78CE0012"/>
    <w:lvl w:ilvl="0" w:tplc="330E0648">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37">
    <w:nsid w:val="798B0CD8"/>
    <w:multiLevelType w:val="multilevel"/>
    <w:tmpl w:val="EF3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E76171"/>
    <w:multiLevelType w:val="multilevel"/>
    <w:tmpl w:val="DF36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183F9E"/>
    <w:multiLevelType w:val="multilevel"/>
    <w:tmpl w:val="BD7260A0"/>
    <w:lvl w:ilvl="0">
      <w:start w:val="7"/>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E450159"/>
    <w:multiLevelType w:val="multilevel"/>
    <w:tmpl w:val="BC2C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20"/>
  </w:num>
  <w:num w:numId="4">
    <w:abstractNumId w:val="26"/>
  </w:num>
  <w:num w:numId="5">
    <w:abstractNumId w:val="0"/>
  </w:num>
  <w:num w:numId="6">
    <w:abstractNumId w:val="28"/>
  </w:num>
  <w:num w:numId="7">
    <w:abstractNumId w:val="1"/>
  </w:num>
  <w:num w:numId="8">
    <w:abstractNumId w:val="22"/>
  </w:num>
  <w:num w:numId="9">
    <w:abstractNumId w:val="40"/>
  </w:num>
  <w:num w:numId="10">
    <w:abstractNumId w:val="16"/>
  </w:num>
  <w:num w:numId="11">
    <w:abstractNumId w:val="3"/>
  </w:num>
  <w:num w:numId="12">
    <w:abstractNumId w:val="39"/>
  </w:num>
  <w:num w:numId="13">
    <w:abstractNumId w:val="24"/>
  </w:num>
  <w:num w:numId="14">
    <w:abstractNumId w:val="37"/>
  </w:num>
  <w:num w:numId="15">
    <w:abstractNumId w:val="38"/>
  </w:num>
  <w:num w:numId="16">
    <w:abstractNumId w:val="5"/>
  </w:num>
  <w:num w:numId="17">
    <w:abstractNumId w:val="19"/>
  </w:num>
  <w:num w:numId="18">
    <w:abstractNumId w:val="4"/>
  </w:num>
  <w:num w:numId="19">
    <w:abstractNumId w:val="14"/>
  </w:num>
  <w:num w:numId="20">
    <w:abstractNumId w:val="12"/>
  </w:num>
  <w:num w:numId="21">
    <w:abstractNumId w:val="32"/>
  </w:num>
  <w:num w:numId="22">
    <w:abstractNumId w:val="9"/>
  </w:num>
  <w:num w:numId="23">
    <w:abstractNumId w:val="7"/>
  </w:num>
  <w:num w:numId="24">
    <w:abstractNumId w:val="15"/>
  </w:num>
  <w:num w:numId="25">
    <w:abstractNumId w:val="2"/>
  </w:num>
  <w:num w:numId="26">
    <w:abstractNumId w:val="27"/>
  </w:num>
  <w:num w:numId="27">
    <w:abstractNumId w:val="34"/>
  </w:num>
  <w:num w:numId="28">
    <w:abstractNumId w:val="11"/>
  </w:num>
  <w:num w:numId="29">
    <w:abstractNumId w:val="18"/>
  </w:num>
  <w:num w:numId="30">
    <w:abstractNumId w:val="13"/>
  </w:num>
  <w:num w:numId="31">
    <w:abstractNumId w:val="31"/>
  </w:num>
  <w:num w:numId="32">
    <w:abstractNumId w:val="17"/>
  </w:num>
  <w:num w:numId="33">
    <w:abstractNumId w:val="8"/>
  </w:num>
  <w:num w:numId="34">
    <w:abstractNumId w:val="35"/>
  </w:num>
  <w:num w:numId="35">
    <w:abstractNumId w:val="6"/>
  </w:num>
  <w:num w:numId="36">
    <w:abstractNumId w:val="25"/>
  </w:num>
  <w:num w:numId="37">
    <w:abstractNumId w:val="10"/>
  </w:num>
  <w:num w:numId="38">
    <w:abstractNumId w:val="33"/>
  </w:num>
  <w:num w:numId="39">
    <w:abstractNumId w:val="23"/>
  </w:num>
  <w:num w:numId="40">
    <w:abstractNumId w:val="3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F6"/>
    <w:rsid w:val="0000046E"/>
    <w:rsid w:val="00002DE9"/>
    <w:rsid w:val="00017C5C"/>
    <w:rsid w:val="00055AA9"/>
    <w:rsid w:val="00066983"/>
    <w:rsid w:val="00087C91"/>
    <w:rsid w:val="000C3A21"/>
    <w:rsid w:val="000F0107"/>
    <w:rsid w:val="0010254F"/>
    <w:rsid w:val="001075BC"/>
    <w:rsid w:val="001139D5"/>
    <w:rsid w:val="00161D15"/>
    <w:rsid w:val="001661AD"/>
    <w:rsid w:val="0017367B"/>
    <w:rsid w:val="0018050D"/>
    <w:rsid w:val="00182D1A"/>
    <w:rsid w:val="00196C23"/>
    <w:rsid w:val="001C6A6D"/>
    <w:rsid w:val="001E32AA"/>
    <w:rsid w:val="001E3C0A"/>
    <w:rsid w:val="00214415"/>
    <w:rsid w:val="00225151"/>
    <w:rsid w:val="00286021"/>
    <w:rsid w:val="002A376B"/>
    <w:rsid w:val="002D13D0"/>
    <w:rsid w:val="002D5207"/>
    <w:rsid w:val="002F0AAD"/>
    <w:rsid w:val="002F2F7E"/>
    <w:rsid w:val="00316266"/>
    <w:rsid w:val="00380298"/>
    <w:rsid w:val="003A0DAF"/>
    <w:rsid w:val="003A1588"/>
    <w:rsid w:val="003C0F38"/>
    <w:rsid w:val="003C119B"/>
    <w:rsid w:val="003D0421"/>
    <w:rsid w:val="003D3CA5"/>
    <w:rsid w:val="003D4C82"/>
    <w:rsid w:val="003E44C6"/>
    <w:rsid w:val="003E7645"/>
    <w:rsid w:val="003F423F"/>
    <w:rsid w:val="00400966"/>
    <w:rsid w:val="004316B6"/>
    <w:rsid w:val="00453105"/>
    <w:rsid w:val="004639F0"/>
    <w:rsid w:val="0048315C"/>
    <w:rsid w:val="004872AF"/>
    <w:rsid w:val="004A141C"/>
    <w:rsid w:val="004C45C5"/>
    <w:rsid w:val="004F5EA6"/>
    <w:rsid w:val="00517A21"/>
    <w:rsid w:val="00527179"/>
    <w:rsid w:val="00542167"/>
    <w:rsid w:val="005837BB"/>
    <w:rsid w:val="005A1CB1"/>
    <w:rsid w:val="005D2E23"/>
    <w:rsid w:val="005E6423"/>
    <w:rsid w:val="005F3811"/>
    <w:rsid w:val="005F488D"/>
    <w:rsid w:val="00607CDC"/>
    <w:rsid w:val="00632358"/>
    <w:rsid w:val="006349B0"/>
    <w:rsid w:val="00650DD2"/>
    <w:rsid w:val="006A1A13"/>
    <w:rsid w:val="006B0C4C"/>
    <w:rsid w:val="006B6C75"/>
    <w:rsid w:val="006F13F2"/>
    <w:rsid w:val="007228FE"/>
    <w:rsid w:val="00723A4F"/>
    <w:rsid w:val="00726277"/>
    <w:rsid w:val="007366AB"/>
    <w:rsid w:val="00742E07"/>
    <w:rsid w:val="007565C3"/>
    <w:rsid w:val="00771812"/>
    <w:rsid w:val="00775C6D"/>
    <w:rsid w:val="007B4D92"/>
    <w:rsid w:val="007C66AA"/>
    <w:rsid w:val="00800184"/>
    <w:rsid w:val="00801C39"/>
    <w:rsid w:val="008059EC"/>
    <w:rsid w:val="00861007"/>
    <w:rsid w:val="0087142E"/>
    <w:rsid w:val="008740B7"/>
    <w:rsid w:val="008810B4"/>
    <w:rsid w:val="00890472"/>
    <w:rsid w:val="008978A5"/>
    <w:rsid w:val="008B5CC3"/>
    <w:rsid w:val="008C5303"/>
    <w:rsid w:val="008C65CA"/>
    <w:rsid w:val="008D2373"/>
    <w:rsid w:val="008D5460"/>
    <w:rsid w:val="008F6F5B"/>
    <w:rsid w:val="00913EDD"/>
    <w:rsid w:val="00952549"/>
    <w:rsid w:val="009703AC"/>
    <w:rsid w:val="009705F6"/>
    <w:rsid w:val="00971D58"/>
    <w:rsid w:val="0099056F"/>
    <w:rsid w:val="00997E94"/>
    <w:rsid w:val="009A1C4E"/>
    <w:rsid w:val="009C3A86"/>
    <w:rsid w:val="00A204CC"/>
    <w:rsid w:val="00A27B07"/>
    <w:rsid w:val="00A4585E"/>
    <w:rsid w:val="00A64C6C"/>
    <w:rsid w:val="00A67206"/>
    <w:rsid w:val="00A7400F"/>
    <w:rsid w:val="00A80EC5"/>
    <w:rsid w:val="00A84BDB"/>
    <w:rsid w:val="00A86F3F"/>
    <w:rsid w:val="00A9133D"/>
    <w:rsid w:val="00AA2112"/>
    <w:rsid w:val="00AB5392"/>
    <w:rsid w:val="00AD23AA"/>
    <w:rsid w:val="00AD6E5A"/>
    <w:rsid w:val="00AD7DCF"/>
    <w:rsid w:val="00AF6000"/>
    <w:rsid w:val="00B04280"/>
    <w:rsid w:val="00B172E4"/>
    <w:rsid w:val="00B51308"/>
    <w:rsid w:val="00B53B6D"/>
    <w:rsid w:val="00B961B4"/>
    <w:rsid w:val="00BA65A6"/>
    <w:rsid w:val="00BB1BD8"/>
    <w:rsid w:val="00BC62FB"/>
    <w:rsid w:val="00BD5341"/>
    <w:rsid w:val="00BE0101"/>
    <w:rsid w:val="00C36C77"/>
    <w:rsid w:val="00C706EB"/>
    <w:rsid w:val="00CA75BF"/>
    <w:rsid w:val="00CC4E6D"/>
    <w:rsid w:val="00CE080E"/>
    <w:rsid w:val="00CF0FE2"/>
    <w:rsid w:val="00CF6145"/>
    <w:rsid w:val="00D026DD"/>
    <w:rsid w:val="00D073F9"/>
    <w:rsid w:val="00D13120"/>
    <w:rsid w:val="00D139FF"/>
    <w:rsid w:val="00D2630E"/>
    <w:rsid w:val="00D31722"/>
    <w:rsid w:val="00D57CDB"/>
    <w:rsid w:val="00D75BF4"/>
    <w:rsid w:val="00D8158C"/>
    <w:rsid w:val="00D90AD9"/>
    <w:rsid w:val="00D97EE3"/>
    <w:rsid w:val="00DB4C59"/>
    <w:rsid w:val="00DD789D"/>
    <w:rsid w:val="00DD78AC"/>
    <w:rsid w:val="00E257B4"/>
    <w:rsid w:val="00E42B63"/>
    <w:rsid w:val="00E5023E"/>
    <w:rsid w:val="00E54A38"/>
    <w:rsid w:val="00E650A1"/>
    <w:rsid w:val="00E71A3B"/>
    <w:rsid w:val="00E73561"/>
    <w:rsid w:val="00E9062C"/>
    <w:rsid w:val="00E969CC"/>
    <w:rsid w:val="00EA255A"/>
    <w:rsid w:val="00EB7E1D"/>
    <w:rsid w:val="00EC3CEB"/>
    <w:rsid w:val="00EF4226"/>
    <w:rsid w:val="00F273E1"/>
    <w:rsid w:val="00F34715"/>
    <w:rsid w:val="00F83A38"/>
    <w:rsid w:val="00FB6BBD"/>
    <w:rsid w:val="00FC7AAA"/>
    <w:rsid w:val="00FE6043"/>
    <w:rsid w:val="00FF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99AE95-3CD7-44E1-8BC5-BC0B93F8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0F"/>
    <w:pPr>
      <w:spacing w:after="200" w:line="276" w:lineRule="auto"/>
    </w:pPr>
    <w:rPr>
      <w:rFonts w:ascii="Calibri" w:eastAsia="Calibri" w:hAnsi="Calibri" w:cs="Times New Roman"/>
    </w:rPr>
  </w:style>
  <w:style w:type="paragraph" w:styleId="1">
    <w:name w:val="heading 1"/>
    <w:basedOn w:val="a"/>
    <w:next w:val="a"/>
    <w:link w:val="10"/>
    <w:uiPriority w:val="9"/>
    <w:qFormat/>
    <w:rsid w:val="006B0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316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1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145"/>
    <w:pPr>
      <w:ind w:left="720"/>
      <w:contextualSpacing/>
    </w:pPr>
  </w:style>
  <w:style w:type="paragraph" w:customStyle="1" w:styleId="312">
    <w:name w:val="Стиль Заголовок 3 + 12 пт"/>
    <w:basedOn w:val="3"/>
    <w:link w:val="3120"/>
    <w:autoRedefine/>
    <w:rsid w:val="00FE6043"/>
    <w:pPr>
      <w:keepNext w:val="0"/>
      <w:keepLines w:val="0"/>
      <w:widowControl w:val="0"/>
      <w:tabs>
        <w:tab w:val="left" w:pos="709"/>
      </w:tabs>
      <w:spacing w:before="240" w:after="120" w:line="240" w:lineRule="auto"/>
      <w:ind w:firstLine="709"/>
      <w:jc w:val="both"/>
    </w:pPr>
    <w:rPr>
      <w:rFonts w:ascii="Times New Roman" w:eastAsia="Times New Roman" w:hAnsi="Times New Roman" w:cs="Times New Roman"/>
      <w:color w:val="000000"/>
      <w:lang w:eastAsia="x-none"/>
    </w:rPr>
  </w:style>
  <w:style w:type="character" w:customStyle="1" w:styleId="3120">
    <w:name w:val="Стиль Заголовок 3 + 12 пт Знак"/>
    <w:link w:val="312"/>
    <w:rsid w:val="00FE6043"/>
    <w:rPr>
      <w:rFonts w:ascii="Times New Roman" w:eastAsia="Times New Roman" w:hAnsi="Times New Roman" w:cs="Times New Roman"/>
      <w:color w:val="000000"/>
      <w:sz w:val="24"/>
      <w:szCs w:val="24"/>
      <w:lang w:eastAsia="x-none"/>
    </w:rPr>
  </w:style>
  <w:style w:type="character" w:customStyle="1" w:styleId="30">
    <w:name w:val="Заголовок 3 Знак"/>
    <w:basedOn w:val="a0"/>
    <w:link w:val="3"/>
    <w:uiPriority w:val="9"/>
    <w:semiHidden/>
    <w:rsid w:val="00BB1BD8"/>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6B0C4C"/>
    <w:rPr>
      <w:rFonts w:asciiTheme="majorHAnsi" w:eastAsiaTheme="majorEastAsia" w:hAnsiTheme="majorHAnsi" w:cstheme="majorBidi"/>
      <w:color w:val="2E74B5" w:themeColor="accent1" w:themeShade="BF"/>
      <w:sz w:val="32"/>
      <w:szCs w:val="32"/>
    </w:rPr>
  </w:style>
  <w:style w:type="character" w:styleId="a4">
    <w:name w:val="Hyperlink"/>
    <w:uiPriority w:val="99"/>
    <w:unhideWhenUsed/>
    <w:rsid w:val="00EC3CEB"/>
    <w:rPr>
      <w:color w:val="0000FF"/>
      <w:u w:val="single"/>
    </w:rPr>
  </w:style>
  <w:style w:type="paragraph" w:customStyle="1" w:styleId="Default">
    <w:name w:val="Default"/>
    <w:rsid w:val="002F0A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4316B6"/>
    <w:rPr>
      <w:rFonts w:asciiTheme="majorHAnsi" w:eastAsiaTheme="majorEastAsia" w:hAnsiTheme="majorHAnsi" w:cstheme="majorBidi"/>
      <w:color w:val="2E74B5" w:themeColor="accent1" w:themeShade="BF"/>
      <w:sz w:val="26"/>
      <w:szCs w:val="26"/>
    </w:rPr>
  </w:style>
  <w:style w:type="paragraph" w:styleId="a5">
    <w:name w:val="Normal (Web)"/>
    <w:basedOn w:val="a"/>
    <w:link w:val="a6"/>
    <w:uiPriority w:val="99"/>
    <w:unhideWhenUsed/>
    <w:rsid w:val="00EA255A"/>
    <w:pPr>
      <w:spacing w:before="100" w:beforeAutospacing="1" w:after="100" w:afterAutospacing="1" w:line="240" w:lineRule="auto"/>
    </w:pPr>
    <w:rPr>
      <w:rFonts w:ascii="Times New Roman" w:eastAsia="Times New Roman" w:hAnsi="Times New Roman"/>
      <w:lang w:val="x-none" w:eastAsia="x-none"/>
    </w:rPr>
  </w:style>
  <w:style w:type="character" w:customStyle="1" w:styleId="a6">
    <w:name w:val="Обычный (веб) Знак"/>
    <w:link w:val="a5"/>
    <w:uiPriority w:val="99"/>
    <w:rsid w:val="00EA255A"/>
    <w:rPr>
      <w:rFonts w:ascii="Times New Roman" w:eastAsia="Times New Roman" w:hAnsi="Times New Roman" w:cs="Times New Roman"/>
      <w:lang w:val="x-none" w:eastAsia="x-none"/>
    </w:rPr>
  </w:style>
  <w:style w:type="paragraph" w:customStyle="1" w:styleId="formattext">
    <w:name w:val="formattext"/>
    <w:basedOn w:val="a"/>
    <w:rsid w:val="00EA2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54A38"/>
    <w:pPr>
      <w:widowControl w:val="0"/>
      <w:autoSpaceDE w:val="0"/>
      <w:autoSpaceDN w:val="0"/>
      <w:spacing w:after="0" w:line="240" w:lineRule="auto"/>
    </w:pPr>
    <w:rPr>
      <w:rFonts w:ascii="Calibri" w:eastAsia="Times New Roman" w:hAnsi="Calibri" w:cs="Calibri"/>
      <w:szCs w:val="20"/>
      <w:lang w:eastAsia="ru-RU"/>
    </w:rPr>
  </w:style>
  <w:style w:type="paragraph" w:customStyle="1" w:styleId="21">
    <w:name w:val="Стиль2"/>
    <w:basedOn w:val="a"/>
    <w:link w:val="22"/>
    <w:qFormat/>
    <w:rsid w:val="00087C91"/>
    <w:pPr>
      <w:autoSpaceDE w:val="0"/>
      <w:autoSpaceDN w:val="0"/>
      <w:adjustRightInd w:val="0"/>
      <w:spacing w:after="0" w:line="240" w:lineRule="auto"/>
      <w:ind w:firstLine="540"/>
      <w:jc w:val="both"/>
    </w:pPr>
    <w:rPr>
      <w:rFonts w:ascii="Cambria" w:eastAsia="Times New Roman" w:hAnsi="Cambria"/>
      <w:sz w:val="24"/>
      <w:szCs w:val="24"/>
      <w:lang w:eastAsia="ru-RU"/>
    </w:rPr>
  </w:style>
  <w:style w:type="character" w:customStyle="1" w:styleId="22">
    <w:name w:val="Стиль2 Знак"/>
    <w:link w:val="21"/>
    <w:rsid w:val="00087C91"/>
    <w:rPr>
      <w:rFonts w:ascii="Cambria" w:eastAsia="Times New Roman" w:hAnsi="Cambria" w:cs="Times New Roman"/>
      <w:sz w:val="24"/>
      <w:szCs w:val="24"/>
      <w:lang w:eastAsia="ru-RU"/>
    </w:rPr>
  </w:style>
  <w:style w:type="paragraph" w:styleId="HTML">
    <w:name w:val="HTML Preformatted"/>
    <w:basedOn w:val="a"/>
    <w:link w:val="HTML0"/>
    <w:uiPriority w:val="99"/>
    <w:unhideWhenUsed/>
    <w:rsid w:val="0008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lang w:eastAsia="ru-RU"/>
    </w:rPr>
  </w:style>
  <w:style w:type="character" w:customStyle="1" w:styleId="HTML0">
    <w:name w:val="Стандартный HTML Знак"/>
    <w:basedOn w:val="a0"/>
    <w:link w:val="HTML"/>
    <w:uiPriority w:val="99"/>
    <w:rsid w:val="00087C91"/>
    <w:rPr>
      <w:rFonts w:ascii="Times New Roman" w:eastAsia="Times New Roman" w:hAnsi="Times New Roman" w:cs="Times New Roman"/>
      <w:lang w:eastAsia="ru-RU"/>
    </w:rPr>
  </w:style>
  <w:style w:type="character" w:customStyle="1" w:styleId="fill">
    <w:name w:val="fill"/>
    <w:basedOn w:val="a0"/>
    <w:rsid w:val="00087C91"/>
    <w:rPr>
      <w:b/>
      <w:bCs/>
      <w:i/>
      <w:iCs/>
      <w:color w:val="FF0000"/>
    </w:rPr>
  </w:style>
  <w:style w:type="character" w:customStyle="1" w:styleId="31">
    <w:name w:val="Основной текст3"/>
    <w:rsid w:val="00087C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7">
    <w:name w:val="Body Text"/>
    <w:basedOn w:val="a"/>
    <w:link w:val="a8"/>
    <w:uiPriority w:val="99"/>
    <w:rsid w:val="00E71A3B"/>
    <w:pPr>
      <w:autoSpaceDE w:val="0"/>
      <w:autoSpaceDN w:val="0"/>
      <w:adjustRightInd w:val="0"/>
      <w:spacing w:after="0" w:line="288" w:lineRule="auto"/>
      <w:ind w:firstLine="567"/>
      <w:jc w:val="both"/>
      <w:textAlignment w:val="center"/>
    </w:pPr>
    <w:rPr>
      <w:rFonts w:ascii="Minion Pro" w:eastAsiaTheme="minorHAnsi" w:hAnsi="Minion Pro" w:cs="Minion Pro"/>
      <w:color w:val="000000"/>
    </w:rPr>
  </w:style>
  <w:style w:type="character" w:customStyle="1" w:styleId="a8">
    <w:name w:val="Основной текст Знак"/>
    <w:basedOn w:val="a0"/>
    <w:link w:val="a7"/>
    <w:uiPriority w:val="99"/>
    <w:rsid w:val="00E71A3B"/>
    <w:rPr>
      <w:rFonts w:ascii="Minion Pro" w:hAnsi="Minion Pro" w:cs="Minion Pro"/>
      <w:color w:val="000000"/>
    </w:rPr>
  </w:style>
  <w:style w:type="paragraph" w:styleId="a9">
    <w:name w:val="No Spacing"/>
    <w:uiPriority w:val="1"/>
    <w:qFormat/>
    <w:rsid w:val="00017C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1602">
      <w:bodyDiv w:val="1"/>
      <w:marLeft w:val="0"/>
      <w:marRight w:val="0"/>
      <w:marTop w:val="0"/>
      <w:marBottom w:val="0"/>
      <w:divBdr>
        <w:top w:val="none" w:sz="0" w:space="0" w:color="auto"/>
        <w:left w:val="none" w:sz="0" w:space="0" w:color="auto"/>
        <w:bottom w:val="none" w:sz="0" w:space="0" w:color="auto"/>
        <w:right w:val="none" w:sz="0" w:space="0" w:color="auto"/>
      </w:divBdr>
    </w:div>
    <w:div w:id="19438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1947650/3616c01171df2cd9bf3f357619be4bf9/" TargetMode="External"/><Relationship Id="rId21" Type="http://schemas.openxmlformats.org/officeDocument/2006/relationships/hyperlink" Target="http://base.garant.ru/71947650/3616c01171df2cd9bf3f357619be4bf9/" TargetMode="External"/><Relationship Id="rId34" Type="http://schemas.openxmlformats.org/officeDocument/2006/relationships/hyperlink" Target="http://docs.cntd.ru/document/420266549" TargetMode="External"/><Relationship Id="rId42" Type="http://schemas.openxmlformats.org/officeDocument/2006/relationships/hyperlink" Target="http://docs.cntd.ru/document/420266549" TargetMode="External"/><Relationship Id="rId47" Type="http://schemas.openxmlformats.org/officeDocument/2006/relationships/hyperlink" Target="http://docs.cntd.ru/document/420266549" TargetMode="External"/><Relationship Id="rId50" Type="http://schemas.openxmlformats.org/officeDocument/2006/relationships/hyperlink" Target="http://docs.cntd.ru/document/420266549" TargetMode="External"/><Relationship Id="rId55" Type="http://schemas.openxmlformats.org/officeDocument/2006/relationships/hyperlink" Target="http://docs.cntd.ru/document/420266549" TargetMode="External"/><Relationship Id="rId63" Type="http://schemas.openxmlformats.org/officeDocument/2006/relationships/hyperlink" Target="https://its.1c.ru/db/garant/content/12025268/1/8" TargetMode="External"/><Relationship Id="rId7" Type="http://schemas.openxmlformats.org/officeDocument/2006/relationships/hyperlink" Target="https://www.referent.ru/1/287160?l139" TargetMode="External"/><Relationship Id="rId2" Type="http://schemas.openxmlformats.org/officeDocument/2006/relationships/numbering" Target="numbering.xml"/><Relationship Id="rId16" Type="http://schemas.openxmlformats.org/officeDocument/2006/relationships/hyperlink" Target="https://www.referent.ru/1/310350?l85" TargetMode="External"/><Relationship Id="rId29" Type="http://schemas.openxmlformats.org/officeDocument/2006/relationships/hyperlink" Target="http://docs.cntd.ru/document/901765862" TargetMode="External"/><Relationship Id="rId11" Type="http://schemas.openxmlformats.org/officeDocument/2006/relationships/hyperlink" Target="consultantplus://offline/ref=8BB2FF63433490AD08285535E4E4032DFB16DA6E3E24EEAA3DCB3F06DC2D9182526DFF4D2B3523xAr3H" TargetMode="External"/><Relationship Id="rId24" Type="http://schemas.openxmlformats.org/officeDocument/2006/relationships/hyperlink" Target="http://base.garant.ru/71947650/3616c01171df2cd9bf3f357619be4bf9/" TargetMode="External"/><Relationship Id="rId32" Type="http://schemas.openxmlformats.org/officeDocument/2006/relationships/hyperlink" Target="http://docs.cntd.ru/document/420266549" TargetMode="External"/><Relationship Id="rId37" Type="http://schemas.openxmlformats.org/officeDocument/2006/relationships/hyperlink" Target="http://docs.cntd.ru/document/420266549" TargetMode="External"/><Relationship Id="rId40" Type="http://schemas.openxmlformats.org/officeDocument/2006/relationships/hyperlink" Target="http://docs.cntd.ru/document/420266549" TargetMode="External"/><Relationship Id="rId45" Type="http://schemas.openxmlformats.org/officeDocument/2006/relationships/hyperlink" Target="http://docs.cntd.ru/document/420266549" TargetMode="External"/><Relationship Id="rId53" Type="http://schemas.openxmlformats.org/officeDocument/2006/relationships/hyperlink" Target="http://docs.cntd.ru/document/420266549" TargetMode="External"/><Relationship Id="rId58" Type="http://schemas.openxmlformats.org/officeDocument/2006/relationships/hyperlink" Target="http://docs.cntd.ru/document/420266549" TargetMode="External"/><Relationship Id="rId5" Type="http://schemas.openxmlformats.org/officeDocument/2006/relationships/webSettings" Target="webSettings.xml"/><Relationship Id="rId61" Type="http://schemas.openxmlformats.org/officeDocument/2006/relationships/hyperlink" Target="http://docs.cntd.ru/document/420266549" TargetMode="External"/><Relationship Id="rId19" Type="http://schemas.openxmlformats.org/officeDocument/2006/relationships/hyperlink" Target="http://base.garant.ru/71947650/3616c01171df2cd9bf3f357619be4bf9/" TargetMode="External"/><Relationship Id="rId14" Type="http://schemas.openxmlformats.org/officeDocument/2006/relationships/hyperlink" Target="consultantplus://offline/ref=20E65FD6A25CC92C7CC21F46727BA51322DD683C062F2FDE57B1E00956CB44916BD14FDF972D41d4u2H" TargetMode="External"/><Relationship Id="rId22" Type="http://schemas.openxmlformats.org/officeDocument/2006/relationships/hyperlink" Target="http://base.garant.ru/71589050/4201b1ff960eb1db54d9369e1d4d00c0/" TargetMode="External"/><Relationship Id="rId27" Type="http://schemas.openxmlformats.org/officeDocument/2006/relationships/hyperlink" Target="http://base.garant.ru/71947650/3616c01171df2cd9bf3f357619be4bf9/" TargetMode="External"/><Relationship Id="rId30" Type="http://schemas.openxmlformats.org/officeDocument/2006/relationships/hyperlink" Target="http://docs.cntd.ru/document/420266549" TargetMode="External"/><Relationship Id="rId35" Type="http://schemas.openxmlformats.org/officeDocument/2006/relationships/hyperlink" Target="http://docs.cntd.ru/document/420266549" TargetMode="External"/><Relationship Id="rId43" Type="http://schemas.openxmlformats.org/officeDocument/2006/relationships/hyperlink" Target="http://docs.cntd.ru/document/420266549" TargetMode="External"/><Relationship Id="rId48" Type="http://schemas.openxmlformats.org/officeDocument/2006/relationships/hyperlink" Target="http://docs.cntd.ru/document/420266549" TargetMode="External"/><Relationship Id="rId56" Type="http://schemas.openxmlformats.org/officeDocument/2006/relationships/hyperlink" Target="http://docs.cntd.ru/document/420266549" TargetMode="External"/><Relationship Id="rId64" Type="http://schemas.openxmlformats.org/officeDocument/2006/relationships/fontTable" Target="fontTable.xml"/><Relationship Id="rId8" Type="http://schemas.openxmlformats.org/officeDocument/2006/relationships/hyperlink" Target="https://www.referent.ru/1/287160?l153" TargetMode="External"/><Relationship Id="rId51" Type="http://schemas.openxmlformats.org/officeDocument/2006/relationships/hyperlink" Target="http://docs.cntd.ru/document/420266549" TargetMode="External"/><Relationship Id="rId3" Type="http://schemas.openxmlformats.org/officeDocument/2006/relationships/styles" Target="styles.xml"/><Relationship Id="rId12" Type="http://schemas.openxmlformats.org/officeDocument/2006/relationships/hyperlink" Target="consultantplus://offline/ref=8BB2FF63433490AD08285535E4E4032DFB16DA6E3E24EEAA3DCB3F06DC2D9182526DFF4D2B3429xAr7H" TargetMode="External"/><Relationship Id="rId17" Type="http://schemas.openxmlformats.org/officeDocument/2006/relationships/hyperlink" Target="https://audar-info.ru/na/editArticle/index/type_id/17/doc_id/22438/release_id/45993/sec_id/251939/" TargetMode="External"/><Relationship Id="rId25" Type="http://schemas.openxmlformats.org/officeDocument/2006/relationships/hyperlink" Target="http://base.garant.ru/71947650/3616c01171df2cd9bf3f357619be4bf9/" TargetMode="External"/><Relationship Id="rId33" Type="http://schemas.openxmlformats.org/officeDocument/2006/relationships/hyperlink" Target="http://docs.cntd.ru/document/420266549" TargetMode="External"/><Relationship Id="rId38" Type="http://schemas.openxmlformats.org/officeDocument/2006/relationships/hyperlink" Target="http://docs.cntd.ru/document/420266549" TargetMode="External"/><Relationship Id="rId46" Type="http://schemas.openxmlformats.org/officeDocument/2006/relationships/hyperlink" Target="http://docs.cntd.ru/document/420266549" TargetMode="External"/><Relationship Id="rId59" Type="http://schemas.openxmlformats.org/officeDocument/2006/relationships/hyperlink" Target="http://docs.cntd.ru/document/420266549" TargetMode="External"/><Relationship Id="rId20" Type="http://schemas.openxmlformats.org/officeDocument/2006/relationships/hyperlink" Target="http://base.garant.ru/71947650/3616c01171df2cd9bf3f357619be4bf9/" TargetMode="External"/><Relationship Id="rId41" Type="http://schemas.openxmlformats.org/officeDocument/2006/relationships/hyperlink" Target="http://docs.cntd.ru/document/420266549" TargetMode="External"/><Relationship Id="rId54" Type="http://schemas.openxmlformats.org/officeDocument/2006/relationships/hyperlink" Target="http://docs.cntd.ru/document/420266549" TargetMode="External"/><Relationship Id="rId62" Type="http://schemas.openxmlformats.org/officeDocument/2006/relationships/hyperlink" Target="http://docs.cntd.ru/document/420266549" TargetMode="External"/><Relationship Id="rId1" Type="http://schemas.openxmlformats.org/officeDocument/2006/relationships/customXml" Target="../customXml/item1.xml"/><Relationship Id="rId6" Type="http://schemas.openxmlformats.org/officeDocument/2006/relationships/hyperlink" Target="https://www.referent.ru/1/305708?l853" TargetMode="External"/><Relationship Id="rId15" Type="http://schemas.openxmlformats.org/officeDocument/2006/relationships/hyperlink" Target="consultantplus://offline/ref=20E65FD6A25CC92C7CC21F46727BA51322DD683C062F2FDE57B1E00956CB44916BD14FDF972C4Bd4u6H" TargetMode="External"/><Relationship Id="rId23" Type="http://schemas.openxmlformats.org/officeDocument/2006/relationships/hyperlink" Target="http://base.garant.ru/71947650/3616c01171df2cd9bf3f357619be4bf9/" TargetMode="External"/><Relationship Id="rId28" Type="http://schemas.openxmlformats.org/officeDocument/2006/relationships/hyperlink" Target="http://www.garant.ru/doc/forms/otchetnost_b_org/" TargetMode="External"/><Relationship Id="rId36" Type="http://schemas.openxmlformats.org/officeDocument/2006/relationships/hyperlink" Target="http://docs.cntd.ru/document/420266549" TargetMode="External"/><Relationship Id="rId49" Type="http://schemas.openxmlformats.org/officeDocument/2006/relationships/hyperlink" Target="http://docs.cntd.ru/document/420266549" TargetMode="External"/><Relationship Id="rId57" Type="http://schemas.openxmlformats.org/officeDocument/2006/relationships/hyperlink" Target="http://docs.cntd.ru/document/420266549" TargetMode="External"/><Relationship Id="rId10" Type="http://schemas.openxmlformats.org/officeDocument/2006/relationships/hyperlink" Target="https://www.referent.ru/1/287160?l147" TargetMode="External"/><Relationship Id="rId31" Type="http://schemas.openxmlformats.org/officeDocument/2006/relationships/hyperlink" Target="http://docs.cntd.ru/document/420266549" TargetMode="External"/><Relationship Id="rId44" Type="http://schemas.openxmlformats.org/officeDocument/2006/relationships/hyperlink" Target="http://docs.cntd.ru/document/420266549" TargetMode="External"/><Relationship Id="rId52" Type="http://schemas.openxmlformats.org/officeDocument/2006/relationships/hyperlink" Target="http://docs.cntd.ru/document/420266549" TargetMode="External"/><Relationship Id="rId60" Type="http://schemas.openxmlformats.org/officeDocument/2006/relationships/hyperlink" Target="http://docs.cntd.ru/document/42026654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ferent.ru/1/305708?l487" TargetMode="External"/><Relationship Id="rId13" Type="http://schemas.openxmlformats.org/officeDocument/2006/relationships/hyperlink" Target="consultantplus://offline/ref=8BB2FF63433490AD08285535E4E4032DF811D06B3A28B3A035923304DB22CE955524F34C2B352EABx2r4H" TargetMode="External"/><Relationship Id="rId18" Type="http://schemas.openxmlformats.org/officeDocument/2006/relationships/hyperlink" Target="https://audar-info.ru/na/editSection/index/type_id/17/doc_id/22438/release_id/45993/" TargetMode="External"/><Relationship Id="rId39" Type="http://schemas.openxmlformats.org/officeDocument/2006/relationships/hyperlink" Target="http://docs.cntd.ru/document/420266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3657-A91D-42D3-9DAB-55601798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62</Pages>
  <Words>22054</Words>
  <Characters>125709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О.М.</dc:creator>
  <cp:keywords/>
  <dc:description/>
  <cp:lastModifiedBy>Базарова Галина Иосифовна</cp:lastModifiedBy>
  <cp:revision>78</cp:revision>
  <dcterms:created xsi:type="dcterms:W3CDTF">2019-01-16T15:43:00Z</dcterms:created>
  <dcterms:modified xsi:type="dcterms:W3CDTF">2021-11-26T07:06:00Z</dcterms:modified>
</cp:coreProperties>
</file>