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A7" w:rsidRPr="0000605E" w:rsidRDefault="00CB00A7" w:rsidP="00CB0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00605E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Анализ проведения</w:t>
      </w:r>
    </w:p>
    <w:p w:rsidR="00CB00A7" w:rsidRPr="0000605E" w:rsidRDefault="00CB00A7" w:rsidP="00CB0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00605E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Всероссийской олимпиады школьников</w:t>
      </w:r>
    </w:p>
    <w:p w:rsidR="00CB00A7" w:rsidRPr="0000605E" w:rsidRDefault="00CB00A7" w:rsidP="00CB0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00605E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в 20</w:t>
      </w:r>
      <w:r w:rsidR="00284C84">
        <w:rPr>
          <w:rFonts w:ascii="Times New Roman" w:eastAsia="Calibri" w:hAnsi="Times New Roman" w:cs="Times New Roman"/>
          <w:b/>
          <w:sz w:val="28"/>
          <w:szCs w:val="28"/>
          <w:lang w:val="sah-RU"/>
        </w:rPr>
        <w:t>21</w:t>
      </w:r>
      <w:r w:rsidRPr="0000605E">
        <w:rPr>
          <w:rFonts w:ascii="Times New Roman" w:eastAsia="Calibri" w:hAnsi="Times New Roman" w:cs="Times New Roman"/>
          <w:b/>
          <w:sz w:val="28"/>
          <w:szCs w:val="28"/>
          <w:lang w:val="sah-RU"/>
        </w:rPr>
        <w:t>-202</w:t>
      </w:r>
      <w:r w:rsidR="00284C84">
        <w:rPr>
          <w:rFonts w:ascii="Times New Roman" w:eastAsia="Calibri" w:hAnsi="Times New Roman" w:cs="Times New Roman"/>
          <w:b/>
          <w:sz w:val="28"/>
          <w:szCs w:val="28"/>
          <w:lang w:val="sah-RU"/>
        </w:rPr>
        <w:t>2</w:t>
      </w:r>
      <w:r w:rsidRPr="0000605E"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 учебном году</w:t>
      </w:r>
    </w:p>
    <w:p w:rsidR="005A1579" w:rsidRDefault="005A1579" w:rsidP="005D0E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5A1579" w:rsidRDefault="00284C84" w:rsidP="005A1579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sah-RU"/>
        </w:rPr>
        <w:t>В 2021-2022</w:t>
      </w:r>
      <w:r w:rsidR="005A1579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учебном году в</w:t>
      </w:r>
      <w:r w:rsidR="005A1579" w:rsidRPr="005A1579">
        <w:rPr>
          <w:rFonts w:ascii="Times New Roman" w:eastAsia="Calibri" w:hAnsi="Times New Roman" w:cs="Times New Roman"/>
          <w:sz w:val="28"/>
          <w:szCs w:val="28"/>
          <w:lang w:val="sah-RU"/>
        </w:rPr>
        <w:t>сероссийская олимпиада школьников и олимпиада школьников в Республике Саха (Якутия)</w:t>
      </w:r>
      <w:r w:rsidR="005A1579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проводил</w:t>
      </w:r>
      <w:r w:rsidR="0046704E">
        <w:rPr>
          <w:rFonts w:ascii="Times New Roman" w:eastAsia="Calibri" w:hAnsi="Times New Roman" w:cs="Times New Roman"/>
          <w:sz w:val="28"/>
          <w:szCs w:val="28"/>
          <w:lang w:val="sah-RU"/>
        </w:rPr>
        <w:t>а</w:t>
      </w:r>
      <w:r w:rsidR="005A1579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сь </w:t>
      </w:r>
      <w:r w:rsidR="005A1579" w:rsidRPr="001B7DF6">
        <w:rPr>
          <w:rFonts w:ascii="Times New Roman" w:hAnsi="Times New Roman" w:cs="Times New Roman"/>
          <w:sz w:val="28"/>
          <w:szCs w:val="28"/>
        </w:rPr>
        <w:t>на основании нормативных документов федерального, регионального и муниципального уровней:</w:t>
      </w:r>
    </w:p>
    <w:p w:rsidR="00D122CA" w:rsidRPr="00D33991" w:rsidRDefault="00D122CA" w:rsidP="005A1579">
      <w:pPr>
        <w:ind w:firstLine="68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33991">
        <w:rPr>
          <w:rFonts w:ascii="Times New Roman" w:hAnsi="Times New Roman" w:cs="Times New Roman"/>
          <w:sz w:val="28"/>
          <w:szCs w:val="28"/>
        </w:rPr>
        <w:t xml:space="preserve">- </w:t>
      </w:r>
      <w:r w:rsidRPr="00D3399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приказа Министерс</w:t>
      </w:r>
      <w:r w:rsidR="00D33991" w:rsidRPr="00D3399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тва образования и науки РФ от 27.11.2020 г. № 678</w:t>
      </w:r>
      <w:r w:rsidRPr="00D3399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проведения всероссийской олимпиады школьников</w:t>
      </w:r>
      <w:r w:rsidR="00D33991" w:rsidRPr="00D3399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</w:t>
      </w:r>
      <w:r w:rsidRPr="00D3399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243272" w:rsidRPr="00D33991" w:rsidRDefault="00243272" w:rsidP="005A1579">
      <w:pPr>
        <w:ind w:firstLine="68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3399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Постановления Главного государственного врача РФ  от 30.06.2020 г. № 16  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D122CA" w:rsidRPr="00B25B8A" w:rsidRDefault="00D122CA" w:rsidP="005A1579">
      <w:pPr>
        <w:ind w:firstLine="68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25B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272" w:rsidRPr="00B25B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приказов Министерства</w:t>
      </w:r>
      <w:r w:rsidR="00B25B8A" w:rsidRPr="00B25B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образования и науки РС(Я) от 09</w:t>
      </w:r>
      <w:r w:rsidR="00243272" w:rsidRPr="00B25B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.09.202</w:t>
      </w:r>
      <w:r w:rsidR="00EB510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243272" w:rsidRPr="00B25B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 № 01-</w:t>
      </w:r>
      <w:r w:rsidR="00B25B8A" w:rsidRPr="00B25B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03/1529</w:t>
      </w:r>
      <w:r w:rsidR="00243272" w:rsidRPr="00B25B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«О порядке проведения всероссийской олимпиады шко</w:t>
      </w:r>
      <w:r w:rsidR="00EB510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льников в РС(Я)», от  05.10.2021</w:t>
      </w:r>
      <w:r w:rsidR="00243272" w:rsidRPr="00B25B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  № 01-03/931 «О порядке проведения олимпиады школьников</w:t>
      </w:r>
      <w:r w:rsidR="00B25B8A" w:rsidRPr="00B25B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Республики Саха (Якутия) в 2021-2022 учебном</w:t>
      </w:r>
      <w:r w:rsidR="00243272" w:rsidRPr="00B25B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году»; </w:t>
      </w:r>
    </w:p>
    <w:p w:rsidR="00243272" w:rsidRPr="00243272" w:rsidRDefault="00B25B8A" w:rsidP="005A1579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25B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приказов муниципально</w:t>
      </w:r>
      <w:r w:rsidR="000423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</w:t>
      </w:r>
      <w:r w:rsidRPr="00B25B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казенно</w:t>
      </w:r>
      <w:r w:rsidR="000423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</w:t>
      </w:r>
      <w:r w:rsidRPr="00B25B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0423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</w:t>
      </w:r>
      <w:r w:rsidR="00243272" w:rsidRPr="00B25B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«Мирнинское районное управление образования» от </w:t>
      </w:r>
      <w:r w:rsidRPr="00B25B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14.09.2021</w:t>
      </w:r>
      <w:r w:rsidR="00243272" w:rsidRPr="00B25B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 «О проведении </w:t>
      </w:r>
      <w:r w:rsidR="00243272" w:rsidRPr="00B25B8A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I</w:t>
      </w:r>
      <w:r w:rsidR="00243272" w:rsidRPr="00B25B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(школьного) этапа всероссийской олимпиады школьников Республ</w:t>
      </w:r>
      <w:r w:rsidR="00E62D3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ики Саха (Якутия), от 10.11.2021</w:t>
      </w:r>
      <w:r w:rsidR="00243272" w:rsidRPr="00B25B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№ 654 «О проведении муниципального этапа всероссий</w:t>
      </w:r>
      <w:r w:rsidRPr="00B25B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ской олимпиады школьников в 2021-2022</w:t>
      </w:r>
      <w:r w:rsidR="00243272" w:rsidRPr="00B25B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учебном году»</w:t>
      </w:r>
      <w:r w:rsidR="0046704E" w:rsidRPr="00B25B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D26AF1" w:rsidRDefault="00247AF3" w:rsidP="005D0E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ah-RU"/>
        </w:rPr>
        <w:t>Школьный этап</w:t>
      </w:r>
      <w:r w:rsidR="005D0EE2">
        <w:rPr>
          <w:rFonts w:ascii="Times New Roman" w:eastAsia="Calibri" w:hAnsi="Times New Roman" w:cs="Times New Roman"/>
          <w:b/>
          <w:sz w:val="28"/>
          <w:szCs w:val="28"/>
          <w:lang w:val="sah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 </w:t>
      </w:r>
    </w:p>
    <w:p w:rsidR="005D0EE2" w:rsidRPr="001B7DF6" w:rsidRDefault="005D0EE2" w:rsidP="001B7D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D26AF1" w:rsidRDefault="00D26AF1" w:rsidP="00243272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B7D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Школьный этап Всероссийской олимпиады </w:t>
      </w:r>
      <w:r w:rsidR="005D0EE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школьников </w:t>
      </w:r>
      <w:r w:rsidR="001A653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проводился в общеобразовательных учреждениях Мирнинского района </w:t>
      </w:r>
      <w:r w:rsidR="007A1BC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65666" w:rsidRPr="00F6566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 сентября 2020 г. по 29</w:t>
      </w:r>
      <w:r w:rsidR="00EB510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октября 2021</w:t>
      </w:r>
      <w:r w:rsidR="007A1BCD" w:rsidRPr="00F6566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7A1BC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1057" w:rsidRPr="00F65666" w:rsidRDefault="00331057" w:rsidP="00C80B2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31057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 </w:t>
      </w:r>
      <w:r w:rsidR="0020134E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ab/>
      </w:r>
      <w:r w:rsidR="00EB510E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П</w:t>
      </w:r>
      <w:r w:rsidR="0020134E" w:rsidRPr="00F656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о </w:t>
      </w:r>
      <w:r w:rsidRPr="00F656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6 </w:t>
      </w:r>
      <w:r w:rsidR="00C80B26" w:rsidRPr="00F656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общеобразовательным предметам (физика, химия, биология, математика, информатика, астрономия) </w:t>
      </w:r>
      <w:r w:rsidR="00EB51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школьный этап </w:t>
      </w:r>
      <w:r w:rsidR="00EB510E" w:rsidRPr="00F6566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проводился</w:t>
      </w:r>
      <w:r w:rsidR="00EB51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EB510E" w:rsidRPr="00F6566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на технологической платформе «Сириус»</w:t>
      </w:r>
      <w:r w:rsidR="00EB510E" w:rsidRPr="0033105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 </w:t>
      </w:r>
      <w:r w:rsidR="00C80B26" w:rsidRPr="00F656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 использованием дистанционных информационно-коммуникационных технологий</w:t>
      </w:r>
      <w:r w:rsidR="00EB51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  <w:r w:rsidR="00C80B26" w:rsidRPr="00F6566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20134E" w:rsidRDefault="0020134E" w:rsidP="00EB510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Для выполнения олимпиады участнику необходимо было иметь устройство с устойчивым доступом к сети «Интернет».</w:t>
      </w:r>
    </w:p>
    <w:p w:rsidR="0020134E" w:rsidRDefault="0020134E" w:rsidP="00F6566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Доступ к з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аданиям по каждому предмету пред</w:t>
      </w:r>
      <w:r w:rsidR="00EB51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оставлялось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участникам в течение одного </w:t>
      </w:r>
      <w:r w:rsidR="00EB51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дня.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</w:p>
    <w:p w:rsidR="00331057" w:rsidRPr="00F65666" w:rsidRDefault="0035235C" w:rsidP="00F6566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</w:r>
    </w:p>
    <w:p w:rsidR="005D0EE2" w:rsidRDefault="00247AF3" w:rsidP="001B7DF6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26AF1" w:rsidRPr="001B7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организации проведения школьного этап</w:t>
      </w:r>
      <w:r w:rsidR="00253A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EB510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кроме тех предметов, которые проводились на платформе «Сириус»,</w:t>
      </w:r>
      <w:r w:rsidR="00253A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были сформированы  предметно-</w:t>
      </w:r>
      <w:r w:rsidR="00D26AF1" w:rsidRPr="001B7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методические комиссии, которые подготовили олимпиадные задания. Членами комисси</w:t>
      </w:r>
      <w:r w:rsidR="00253A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были назначены учителя высшей </w:t>
      </w:r>
      <w:r w:rsidR="00D26AF1" w:rsidRPr="001B7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категории</w:t>
      </w:r>
      <w:r w:rsidR="00253A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первой категори</w:t>
      </w:r>
      <w:r w:rsidR="00DD77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D26AF1" w:rsidRPr="001B7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Членам комиссий предлагалось изучить рекомендации центральных</w:t>
      </w:r>
      <w:r w:rsidR="00DD77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предметно-методических комиссий</w:t>
      </w:r>
      <w:r w:rsidR="00D26AF1" w:rsidRPr="001B7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r w:rsidR="00F040FD" w:rsidRPr="001B7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составлению заданий</w:t>
      </w:r>
      <w:r w:rsidR="00D26AF1" w:rsidRPr="001B7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поучаствовать в вебинарах, которые проводили председатели центральных предметно-методических комиссий.  </w:t>
      </w:r>
      <w:r w:rsidR="00D26AF1" w:rsidRPr="001B7DF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D776C" w:rsidRDefault="005D0EE2" w:rsidP="001B7DF6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D776C" w:rsidRPr="00253A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Школьный этап </w:t>
      </w:r>
      <w:r w:rsidR="002015A5" w:rsidRPr="00253A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проводился</w:t>
      </w:r>
      <w:r w:rsidR="00DD776C" w:rsidRPr="00253A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обучающихся 5-11 классов по </w:t>
      </w:r>
      <w:r w:rsidR="00331057" w:rsidRPr="00331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DD776C" w:rsidRPr="00253A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предмету, </w:t>
      </w:r>
      <w:r w:rsidR="00AC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включенному в перечень предметов всероссийской олимпиады школьников, и по </w:t>
      </w:r>
      <w:r w:rsidR="00AC39EC" w:rsidRPr="006B102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AC39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предметам олимпиады школьников Республики Саха (Якутия) (политехническая олимпиада, черчение, педагогика и психология, якутский язык, якутский язык как государственный, якутская литература)</w:t>
      </w:r>
      <w:r w:rsidR="006B10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015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D776C" w:rsidRDefault="00DD776C" w:rsidP="001B7DF6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26AF1" w:rsidRPr="001B7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Задания, разработанные предметно-методическими комиссиями, направлялись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общеобразовательные организации</w:t>
      </w:r>
      <w:r w:rsidR="00D26AF1" w:rsidRPr="001B7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1 день до проведения. </w:t>
      </w:r>
    </w:p>
    <w:p w:rsidR="00D26AF1" w:rsidRDefault="00DD776C" w:rsidP="001B7DF6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26AF1" w:rsidRPr="001B7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Олимпиады школьного этапа проводились в установленные графиком сроки.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общеобразовательных организациях были созданы </w:t>
      </w:r>
      <w:r w:rsidR="00D26AF1" w:rsidRPr="001B7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предметные жюри, которые проверяли работы и составляли протоколы проверки.</w:t>
      </w:r>
      <w:r w:rsidR="00F906FD" w:rsidRPr="00F906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0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Итоговые п</w:t>
      </w:r>
      <w:r w:rsidR="00F906FD" w:rsidRPr="001B7D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ротоколы </w:t>
      </w:r>
      <w:r w:rsidR="00F906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своевременно </w:t>
      </w:r>
      <w:r w:rsidR="004846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размещались </w:t>
      </w:r>
      <w:r w:rsidR="00F906FD" w:rsidRPr="001B7D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 сайте О</w:t>
      </w:r>
      <w:r w:rsidR="006B10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r w:rsidR="0081587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D26AF1" w:rsidRPr="001B7DF6" w:rsidRDefault="00253A1D" w:rsidP="001B7DF6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53A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Всего в школьном этапе приняло участие </w:t>
      </w:r>
      <w:r w:rsidR="00F65666">
        <w:rPr>
          <w:rFonts w:ascii="Times New Roman" w:eastAsiaTheme="minorEastAsia" w:hAnsi="Times New Roman" w:cs="Times New Roman"/>
          <w:sz w:val="28"/>
          <w:szCs w:val="28"/>
          <w:lang w:eastAsia="ru-RU"/>
        </w:rPr>
        <w:t>2878</w:t>
      </w:r>
      <w:r w:rsidRPr="00253A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обучающихся, т.е.  </w:t>
      </w:r>
      <w:r w:rsidR="00DF0624" w:rsidRPr="00DF0624">
        <w:rPr>
          <w:rFonts w:ascii="Times New Roman" w:eastAsiaTheme="minorEastAsia" w:hAnsi="Times New Roman" w:cs="Times New Roman"/>
          <w:sz w:val="28"/>
          <w:szCs w:val="28"/>
          <w:lang w:eastAsia="ru-RU"/>
        </w:rPr>
        <w:t>41</w:t>
      </w:r>
      <w:r w:rsidRPr="00DF0624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Pr="00253A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общего колич</w:t>
      </w:r>
      <w:r w:rsidR="00DD77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DF06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ства обучающихся 4</w:t>
      </w:r>
      <w:r w:rsidR="0081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-11 классов (</w:t>
      </w:r>
      <w:r w:rsidR="0081587D" w:rsidRPr="0081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обучающиеся, принявшие участие по нескольким </w:t>
      </w:r>
      <w:r w:rsidR="0081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предметам, учитывались один раз). </w:t>
      </w:r>
      <w:r w:rsidR="00F90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сравнении с прошлым учебным годом</w:t>
      </w:r>
      <w:r w:rsidR="00F906FD" w:rsidRPr="00DF062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% участников школьного</w:t>
      </w:r>
      <w:r w:rsidR="00F906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F06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повысился на 4</w:t>
      </w:r>
      <w:r w:rsidR="00F906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353511" w:rsidRPr="00353511" w:rsidRDefault="006159EF" w:rsidP="001B7DF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535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 счёт участия на образовательном портале «Сириус» количество принявших участие на школьном этапе </w:t>
      </w:r>
      <w:r w:rsidR="00353511" w:rsidRPr="003535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повысился.</w:t>
      </w:r>
    </w:p>
    <w:p w:rsidR="00D26AF1" w:rsidRDefault="00D26AF1" w:rsidP="001B7DF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535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Рейтинг образовательных</w:t>
      </w:r>
      <w:r w:rsidRPr="001B7D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предметов, по которым проводились олимпиады показал, что самыми востребованными</w:t>
      </w:r>
      <w:r w:rsidR="009D1EB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Pr="001B7D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131" w:rsidRPr="004E4D5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математика (715 уч.)</w:t>
      </w:r>
      <w:r w:rsidR="00F0513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E4D5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русский язык (</w:t>
      </w:r>
      <w:r w:rsidR="00EB510E" w:rsidRPr="004E4D5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638</w:t>
      </w:r>
      <w:r w:rsidRPr="004E4D5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уч</w:t>
      </w:r>
      <w:r w:rsidR="00F0513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.),</w:t>
      </w:r>
      <w:r w:rsidR="009D1EB3" w:rsidRPr="004E4D5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D56" w:rsidRPr="004E4D5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английский язык (604), литература (519), технология (503), история (486), физическая культура (448</w:t>
      </w:r>
      <w:r w:rsidR="009D1EB3" w:rsidRPr="004E4D5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уч.), о</w:t>
      </w:r>
      <w:r w:rsidR="004E4D56" w:rsidRPr="004E4D5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бществознание (431</w:t>
      </w:r>
      <w:r w:rsidR="009D1EB3" w:rsidRPr="004E4D5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уч.)</w:t>
      </w:r>
      <w:r w:rsidR="004E4D56" w:rsidRPr="004E4D5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4E4D56" w:rsidRDefault="00484623" w:rsidP="001B7DF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r w:rsidRPr="004846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бщеобразовательные предметы:</w:t>
      </w:r>
      <w:r w:rsidR="004E4D56" w:rsidRPr="004846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«Математика», </w:t>
      </w:r>
      <w:r w:rsidR="00353511" w:rsidRPr="004846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«Русский язык»,</w:t>
      </w:r>
      <w:r w:rsidRPr="004846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«Английский язык», «Технология», «Литература», «Биология», «История»,</w:t>
      </w:r>
      <w:r w:rsidR="00353511" w:rsidRPr="004846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D56" w:rsidRPr="004846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«Физическая культура» и «Обществознание»</w:t>
      </w:r>
      <w:r w:rsidRPr="004846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числе лидеров не первый год.</w:t>
      </w:r>
    </w:p>
    <w:p w:rsidR="005D0EE2" w:rsidRDefault="005D0EE2" w:rsidP="001B7DF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D0EE2" w:rsidRPr="005D0EE2" w:rsidRDefault="005D0EE2" w:rsidP="00AB0CC0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5D0EE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Рейтинг образовательных предметов по количеству участников</w:t>
      </w:r>
      <w:r w:rsidR="00AB0CC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школьного этапа ВсОШ</w:t>
      </w:r>
    </w:p>
    <w:p w:rsidR="005D0EE2" w:rsidRDefault="005D0EE2" w:rsidP="001B7DF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462" w:type="dxa"/>
        <w:tblLook w:val="04A0" w:firstRow="1" w:lastRow="0" w:firstColumn="1" w:lastColumn="0" w:noHBand="0" w:noVBand="1"/>
      </w:tblPr>
      <w:tblGrid>
        <w:gridCol w:w="1024"/>
        <w:gridCol w:w="4783"/>
        <w:gridCol w:w="3655"/>
      </w:tblGrid>
      <w:tr w:rsidR="00195BBD" w:rsidRPr="004E4D56" w:rsidTr="006C19EB">
        <w:trPr>
          <w:trHeight w:val="428"/>
        </w:trPr>
        <w:tc>
          <w:tcPr>
            <w:tcW w:w="1024" w:type="dxa"/>
          </w:tcPr>
          <w:p w:rsidR="00195BBD" w:rsidRPr="004E4D56" w:rsidRDefault="00195BBD" w:rsidP="007D0F46">
            <w:pPr>
              <w:ind w:firstLine="17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4D5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83" w:type="dxa"/>
            <w:noWrap/>
            <w:hideMark/>
          </w:tcPr>
          <w:p w:rsidR="00195BBD" w:rsidRPr="004E4D56" w:rsidRDefault="00195BBD" w:rsidP="007D0F46">
            <w:pPr>
              <w:ind w:firstLine="708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4D5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3655" w:type="dxa"/>
            <w:hideMark/>
          </w:tcPr>
          <w:p w:rsidR="00195BBD" w:rsidRPr="004E4D56" w:rsidRDefault="00195BBD" w:rsidP="007D0F46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4D5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участников в </w:t>
            </w:r>
          </w:p>
          <w:p w:rsidR="00195BBD" w:rsidRPr="004E4D56" w:rsidRDefault="00195BBD" w:rsidP="004E4D56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4D5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4E4D56" w:rsidRPr="004E4D5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1-2022</w:t>
            </w:r>
            <w:r w:rsidRPr="004E4D5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05131" w:rsidRPr="00F52ABC" w:rsidTr="00F05131">
        <w:trPr>
          <w:trHeight w:val="141"/>
        </w:trPr>
        <w:tc>
          <w:tcPr>
            <w:tcW w:w="1024" w:type="dxa"/>
          </w:tcPr>
          <w:p w:rsidR="00F05131" w:rsidRPr="00F52ABC" w:rsidRDefault="00F05131" w:rsidP="00F05131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3" w:type="dxa"/>
            <w:noWrap/>
          </w:tcPr>
          <w:p w:rsidR="00F05131" w:rsidRPr="00F52ABC" w:rsidRDefault="00F05131" w:rsidP="00F05131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655" w:type="dxa"/>
            <w:noWrap/>
          </w:tcPr>
          <w:p w:rsidR="00F05131" w:rsidRPr="00F52ABC" w:rsidRDefault="00F05131" w:rsidP="00F05131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767</w:t>
            </w:r>
          </w:p>
        </w:tc>
      </w:tr>
      <w:tr w:rsidR="00F05131" w:rsidRPr="00F52ABC" w:rsidTr="006C19EB">
        <w:trPr>
          <w:trHeight w:val="141"/>
        </w:trPr>
        <w:tc>
          <w:tcPr>
            <w:tcW w:w="1024" w:type="dxa"/>
          </w:tcPr>
          <w:p w:rsidR="00F05131" w:rsidRPr="00F52ABC" w:rsidRDefault="00F52ABC" w:rsidP="00F05131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3" w:type="dxa"/>
            <w:noWrap/>
          </w:tcPr>
          <w:p w:rsidR="00F05131" w:rsidRPr="00F52ABC" w:rsidRDefault="00F05131" w:rsidP="00F05131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655" w:type="dxa"/>
            <w:noWrap/>
          </w:tcPr>
          <w:p w:rsidR="00F05131" w:rsidRPr="00F52ABC" w:rsidRDefault="00F05131" w:rsidP="00F05131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689</w:t>
            </w:r>
          </w:p>
        </w:tc>
      </w:tr>
      <w:tr w:rsidR="00F05131" w:rsidRPr="00F52ABC" w:rsidTr="00F05131">
        <w:trPr>
          <w:trHeight w:val="141"/>
        </w:trPr>
        <w:tc>
          <w:tcPr>
            <w:tcW w:w="1024" w:type="dxa"/>
          </w:tcPr>
          <w:p w:rsidR="00F05131" w:rsidRPr="00F52ABC" w:rsidRDefault="00F52ABC" w:rsidP="00F05131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3" w:type="dxa"/>
            <w:noWrap/>
          </w:tcPr>
          <w:p w:rsidR="00F05131" w:rsidRPr="00F52ABC" w:rsidRDefault="00F05131" w:rsidP="00F05131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3655" w:type="dxa"/>
            <w:noWrap/>
          </w:tcPr>
          <w:p w:rsidR="00F05131" w:rsidRPr="00F52ABC" w:rsidRDefault="00F05131" w:rsidP="00F05131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</w:tr>
      <w:tr w:rsidR="00F05131" w:rsidRPr="00F52ABC" w:rsidTr="00F05131">
        <w:trPr>
          <w:trHeight w:val="141"/>
        </w:trPr>
        <w:tc>
          <w:tcPr>
            <w:tcW w:w="1024" w:type="dxa"/>
          </w:tcPr>
          <w:p w:rsidR="00F05131" w:rsidRPr="00F52ABC" w:rsidRDefault="00F52ABC" w:rsidP="00F05131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3" w:type="dxa"/>
            <w:noWrap/>
          </w:tcPr>
          <w:p w:rsidR="00F05131" w:rsidRPr="00F52ABC" w:rsidRDefault="00F05131" w:rsidP="00F05131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3655" w:type="dxa"/>
            <w:noWrap/>
          </w:tcPr>
          <w:p w:rsidR="00F05131" w:rsidRPr="00F52ABC" w:rsidRDefault="00F05131" w:rsidP="00F05131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558</w:t>
            </w:r>
          </w:p>
        </w:tc>
      </w:tr>
      <w:tr w:rsidR="00F05131" w:rsidRPr="00F52ABC" w:rsidTr="00F05131">
        <w:trPr>
          <w:trHeight w:val="141"/>
        </w:trPr>
        <w:tc>
          <w:tcPr>
            <w:tcW w:w="1024" w:type="dxa"/>
          </w:tcPr>
          <w:p w:rsidR="00F05131" w:rsidRPr="00F52ABC" w:rsidRDefault="00F52ABC" w:rsidP="00F05131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3" w:type="dxa"/>
            <w:noWrap/>
          </w:tcPr>
          <w:p w:rsidR="00F05131" w:rsidRPr="00F52ABC" w:rsidRDefault="00F05131" w:rsidP="00F05131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3655" w:type="dxa"/>
            <w:noWrap/>
          </w:tcPr>
          <w:p w:rsidR="00F05131" w:rsidRPr="00F52ABC" w:rsidRDefault="00F05131" w:rsidP="00F05131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541</w:t>
            </w:r>
          </w:p>
        </w:tc>
      </w:tr>
      <w:tr w:rsidR="00B95804" w:rsidRPr="00F52ABC" w:rsidTr="00B95804">
        <w:trPr>
          <w:trHeight w:val="141"/>
        </w:trPr>
        <w:tc>
          <w:tcPr>
            <w:tcW w:w="1024" w:type="dxa"/>
          </w:tcPr>
          <w:p w:rsidR="00B95804" w:rsidRPr="00F52ABC" w:rsidRDefault="00F52ABC" w:rsidP="00B95804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3" w:type="dxa"/>
            <w:noWrap/>
          </w:tcPr>
          <w:p w:rsidR="00B95804" w:rsidRPr="00F52ABC" w:rsidRDefault="00B95804" w:rsidP="00B95804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3655" w:type="dxa"/>
            <w:noWrap/>
          </w:tcPr>
          <w:p w:rsidR="00B95804" w:rsidRPr="00F52ABC" w:rsidRDefault="00B95804" w:rsidP="00B95804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523</w:t>
            </w:r>
          </w:p>
        </w:tc>
      </w:tr>
      <w:tr w:rsidR="00B95804" w:rsidRPr="00F52ABC" w:rsidTr="00B95804">
        <w:trPr>
          <w:trHeight w:val="141"/>
        </w:trPr>
        <w:tc>
          <w:tcPr>
            <w:tcW w:w="1024" w:type="dxa"/>
          </w:tcPr>
          <w:p w:rsidR="00B95804" w:rsidRPr="00F52ABC" w:rsidRDefault="00F52ABC" w:rsidP="00B95804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3" w:type="dxa"/>
            <w:noWrap/>
          </w:tcPr>
          <w:p w:rsidR="00B95804" w:rsidRPr="00F52ABC" w:rsidRDefault="00B95804" w:rsidP="00B95804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3655" w:type="dxa"/>
            <w:noWrap/>
          </w:tcPr>
          <w:p w:rsidR="00B95804" w:rsidRPr="00F52ABC" w:rsidRDefault="00B95804" w:rsidP="00B95804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</w:tr>
      <w:tr w:rsidR="00B95804" w:rsidRPr="00F52ABC" w:rsidTr="00F05131">
        <w:trPr>
          <w:trHeight w:val="141"/>
        </w:trPr>
        <w:tc>
          <w:tcPr>
            <w:tcW w:w="1024" w:type="dxa"/>
          </w:tcPr>
          <w:p w:rsidR="00B95804" w:rsidRPr="00F52ABC" w:rsidRDefault="00F52ABC" w:rsidP="00B95804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3" w:type="dxa"/>
            <w:noWrap/>
          </w:tcPr>
          <w:p w:rsidR="00B95804" w:rsidRPr="00F52ABC" w:rsidRDefault="00B95804" w:rsidP="00B95804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3655" w:type="dxa"/>
            <w:noWrap/>
          </w:tcPr>
          <w:p w:rsidR="00B95804" w:rsidRPr="00F52ABC" w:rsidRDefault="00B95804" w:rsidP="00B95804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</w:tr>
      <w:tr w:rsidR="00F52ABC" w:rsidRPr="00F52ABC" w:rsidTr="00F05131">
        <w:trPr>
          <w:trHeight w:val="141"/>
        </w:trPr>
        <w:tc>
          <w:tcPr>
            <w:tcW w:w="1024" w:type="dxa"/>
          </w:tcPr>
          <w:p w:rsidR="00F52ABC" w:rsidRPr="00F52ABC" w:rsidRDefault="00F52ABC" w:rsidP="00F52ABC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83" w:type="dxa"/>
            <w:noWrap/>
          </w:tcPr>
          <w:p w:rsidR="00F52ABC" w:rsidRPr="00F52ABC" w:rsidRDefault="00F52ABC" w:rsidP="00F52ABC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3655" w:type="dxa"/>
            <w:noWrap/>
          </w:tcPr>
          <w:p w:rsidR="00F52ABC" w:rsidRPr="00F52ABC" w:rsidRDefault="00F52ABC" w:rsidP="00F52ABC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466</w:t>
            </w:r>
          </w:p>
        </w:tc>
      </w:tr>
      <w:tr w:rsidR="00F52ABC" w:rsidRPr="00F52ABC" w:rsidTr="00F05131">
        <w:trPr>
          <w:trHeight w:val="141"/>
        </w:trPr>
        <w:tc>
          <w:tcPr>
            <w:tcW w:w="1024" w:type="dxa"/>
          </w:tcPr>
          <w:p w:rsidR="00F52ABC" w:rsidRPr="00F52ABC" w:rsidRDefault="00F52ABC" w:rsidP="00F52ABC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83" w:type="dxa"/>
            <w:noWrap/>
          </w:tcPr>
          <w:p w:rsidR="00F52ABC" w:rsidRPr="00F52ABC" w:rsidRDefault="00F52ABC" w:rsidP="00F52ABC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3655" w:type="dxa"/>
            <w:noWrap/>
          </w:tcPr>
          <w:p w:rsidR="00F52ABC" w:rsidRPr="00F52ABC" w:rsidRDefault="00F52ABC" w:rsidP="00F52ABC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</w:tr>
      <w:tr w:rsidR="00F52ABC" w:rsidRPr="00F52ABC" w:rsidTr="00F52ABC">
        <w:trPr>
          <w:trHeight w:val="141"/>
        </w:trPr>
        <w:tc>
          <w:tcPr>
            <w:tcW w:w="1024" w:type="dxa"/>
          </w:tcPr>
          <w:p w:rsidR="00F52ABC" w:rsidRPr="00F52ABC" w:rsidRDefault="00F52ABC" w:rsidP="00F52ABC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83" w:type="dxa"/>
            <w:noWrap/>
          </w:tcPr>
          <w:p w:rsidR="00F52ABC" w:rsidRPr="00F52ABC" w:rsidRDefault="00F52ABC" w:rsidP="00F52ABC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3655" w:type="dxa"/>
            <w:noWrap/>
          </w:tcPr>
          <w:p w:rsidR="00F52ABC" w:rsidRPr="00F52ABC" w:rsidRDefault="00F52ABC" w:rsidP="00F52ABC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</w:tr>
      <w:tr w:rsidR="00F52ABC" w:rsidRPr="00F52ABC" w:rsidTr="006C19EB">
        <w:trPr>
          <w:trHeight w:val="141"/>
        </w:trPr>
        <w:tc>
          <w:tcPr>
            <w:tcW w:w="1024" w:type="dxa"/>
          </w:tcPr>
          <w:p w:rsidR="00F52ABC" w:rsidRPr="00F52ABC" w:rsidRDefault="00F52ABC" w:rsidP="00F52ABC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83" w:type="dxa"/>
            <w:noWrap/>
            <w:hideMark/>
          </w:tcPr>
          <w:p w:rsidR="00F52ABC" w:rsidRPr="00F52ABC" w:rsidRDefault="00F52ABC" w:rsidP="00F52ABC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ОБЖ </w:t>
            </w:r>
          </w:p>
        </w:tc>
        <w:tc>
          <w:tcPr>
            <w:tcW w:w="3655" w:type="dxa"/>
            <w:noWrap/>
            <w:hideMark/>
          </w:tcPr>
          <w:p w:rsidR="00F52ABC" w:rsidRPr="00F52ABC" w:rsidRDefault="00F52ABC" w:rsidP="00F52ABC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</w:tr>
      <w:tr w:rsidR="00F52ABC" w:rsidRPr="00F52ABC" w:rsidTr="00F52ABC">
        <w:trPr>
          <w:trHeight w:val="141"/>
        </w:trPr>
        <w:tc>
          <w:tcPr>
            <w:tcW w:w="1024" w:type="dxa"/>
          </w:tcPr>
          <w:p w:rsidR="00F52ABC" w:rsidRPr="00F52ABC" w:rsidRDefault="00F52ABC" w:rsidP="00F52ABC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83" w:type="dxa"/>
            <w:noWrap/>
          </w:tcPr>
          <w:p w:rsidR="00F52ABC" w:rsidRPr="00F52ABC" w:rsidRDefault="00F52ABC" w:rsidP="00F52ABC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Астрономия </w:t>
            </w:r>
          </w:p>
        </w:tc>
        <w:tc>
          <w:tcPr>
            <w:tcW w:w="3655" w:type="dxa"/>
            <w:noWrap/>
          </w:tcPr>
          <w:p w:rsidR="00F52ABC" w:rsidRPr="00F52ABC" w:rsidRDefault="00F52ABC" w:rsidP="00F52ABC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</w:tr>
      <w:tr w:rsidR="00F52ABC" w:rsidRPr="00F52ABC" w:rsidTr="00F52ABC">
        <w:trPr>
          <w:trHeight w:val="141"/>
        </w:trPr>
        <w:tc>
          <w:tcPr>
            <w:tcW w:w="1024" w:type="dxa"/>
          </w:tcPr>
          <w:p w:rsidR="00F52ABC" w:rsidRPr="00F52ABC" w:rsidRDefault="00F52ABC" w:rsidP="00F52ABC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83" w:type="dxa"/>
            <w:noWrap/>
          </w:tcPr>
          <w:p w:rsidR="00F52ABC" w:rsidRPr="00F52ABC" w:rsidRDefault="00F52ABC" w:rsidP="00F52ABC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Искусство МХК </w:t>
            </w:r>
          </w:p>
        </w:tc>
        <w:tc>
          <w:tcPr>
            <w:tcW w:w="3655" w:type="dxa"/>
            <w:noWrap/>
          </w:tcPr>
          <w:p w:rsidR="00F52ABC" w:rsidRPr="00F52ABC" w:rsidRDefault="00F52ABC" w:rsidP="00F52ABC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</w:tr>
      <w:tr w:rsidR="00F52ABC" w:rsidRPr="00F52ABC" w:rsidTr="00F52ABC">
        <w:trPr>
          <w:trHeight w:val="141"/>
        </w:trPr>
        <w:tc>
          <w:tcPr>
            <w:tcW w:w="1024" w:type="dxa"/>
          </w:tcPr>
          <w:p w:rsidR="00F52ABC" w:rsidRPr="00F52ABC" w:rsidRDefault="00F52ABC" w:rsidP="00F52ABC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83" w:type="dxa"/>
            <w:noWrap/>
          </w:tcPr>
          <w:p w:rsidR="00F52ABC" w:rsidRPr="00F52ABC" w:rsidRDefault="00F52ABC" w:rsidP="00F52ABC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3655" w:type="dxa"/>
            <w:noWrap/>
          </w:tcPr>
          <w:p w:rsidR="00F52ABC" w:rsidRPr="00F52ABC" w:rsidRDefault="00F52ABC" w:rsidP="00F52ABC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</w:tr>
      <w:tr w:rsidR="00F52ABC" w:rsidRPr="00F52ABC" w:rsidTr="00F52ABC">
        <w:trPr>
          <w:trHeight w:val="141"/>
        </w:trPr>
        <w:tc>
          <w:tcPr>
            <w:tcW w:w="1024" w:type="dxa"/>
          </w:tcPr>
          <w:p w:rsidR="00F52ABC" w:rsidRPr="00F52ABC" w:rsidRDefault="00F52ABC" w:rsidP="00F52ABC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83" w:type="dxa"/>
            <w:noWrap/>
          </w:tcPr>
          <w:p w:rsidR="00F52ABC" w:rsidRPr="00F52ABC" w:rsidRDefault="00F52ABC" w:rsidP="00F52ABC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Экология </w:t>
            </w:r>
          </w:p>
        </w:tc>
        <w:tc>
          <w:tcPr>
            <w:tcW w:w="3655" w:type="dxa"/>
            <w:noWrap/>
          </w:tcPr>
          <w:p w:rsidR="00F52ABC" w:rsidRPr="00F52ABC" w:rsidRDefault="00F52ABC" w:rsidP="00F52ABC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</w:tr>
      <w:tr w:rsidR="00F52ABC" w:rsidRPr="00F52ABC" w:rsidTr="00F52ABC">
        <w:trPr>
          <w:trHeight w:val="141"/>
        </w:trPr>
        <w:tc>
          <w:tcPr>
            <w:tcW w:w="1024" w:type="dxa"/>
          </w:tcPr>
          <w:p w:rsidR="00F52ABC" w:rsidRPr="00F52ABC" w:rsidRDefault="00F52ABC" w:rsidP="00F52ABC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83" w:type="dxa"/>
            <w:noWrap/>
          </w:tcPr>
          <w:p w:rsidR="00F52ABC" w:rsidRPr="00F52ABC" w:rsidRDefault="00F52ABC" w:rsidP="00F52ABC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Экономика  </w:t>
            </w:r>
          </w:p>
        </w:tc>
        <w:tc>
          <w:tcPr>
            <w:tcW w:w="3655" w:type="dxa"/>
            <w:noWrap/>
          </w:tcPr>
          <w:p w:rsidR="00F52ABC" w:rsidRPr="00F52ABC" w:rsidRDefault="00F52ABC" w:rsidP="00F52ABC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F52ABC" w:rsidRPr="00F52ABC" w:rsidTr="00F52ABC">
        <w:trPr>
          <w:trHeight w:val="149"/>
        </w:trPr>
        <w:tc>
          <w:tcPr>
            <w:tcW w:w="1024" w:type="dxa"/>
          </w:tcPr>
          <w:p w:rsidR="00F52ABC" w:rsidRPr="00F52ABC" w:rsidRDefault="00F52ABC" w:rsidP="00F52ABC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83" w:type="dxa"/>
            <w:noWrap/>
          </w:tcPr>
          <w:p w:rsidR="00F52ABC" w:rsidRPr="00F52ABC" w:rsidRDefault="00F52ABC" w:rsidP="00F52ABC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3655" w:type="dxa"/>
            <w:noWrap/>
          </w:tcPr>
          <w:p w:rsidR="00F52ABC" w:rsidRPr="00F52ABC" w:rsidRDefault="00F52ABC" w:rsidP="00F52ABC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</w:tr>
      <w:tr w:rsidR="00F52ABC" w:rsidRPr="00F52ABC" w:rsidTr="00F52ABC">
        <w:trPr>
          <w:trHeight w:val="149"/>
        </w:trPr>
        <w:tc>
          <w:tcPr>
            <w:tcW w:w="1024" w:type="dxa"/>
          </w:tcPr>
          <w:p w:rsidR="00F52ABC" w:rsidRPr="00F52ABC" w:rsidRDefault="00F52ABC" w:rsidP="00F52ABC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83" w:type="dxa"/>
            <w:noWrap/>
          </w:tcPr>
          <w:p w:rsidR="00F52ABC" w:rsidRPr="00F52ABC" w:rsidRDefault="00F52ABC" w:rsidP="00F52ABC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Политехническая</w:t>
            </w:r>
          </w:p>
        </w:tc>
        <w:tc>
          <w:tcPr>
            <w:tcW w:w="3655" w:type="dxa"/>
            <w:noWrap/>
          </w:tcPr>
          <w:p w:rsidR="00F52ABC" w:rsidRPr="00F52ABC" w:rsidRDefault="00F52ABC" w:rsidP="00F52ABC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F52ABC" w:rsidRPr="00F52ABC" w:rsidTr="00F52ABC">
        <w:trPr>
          <w:trHeight w:val="149"/>
        </w:trPr>
        <w:tc>
          <w:tcPr>
            <w:tcW w:w="1024" w:type="dxa"/>
          </w:tcPr>
          <w:p w:rsidR="00F52ABC" w:rsidRPr="00F52ABC" w:rsidRDefault="00F52ABC" w:rsidP="00F52ABC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83" w:type="dxa"/>
            <w:noWrap/>
          </w:tcPr>
          <w:p w:rsidR="00F52ABC" w:rsidRPr="00F52ABC" w:rsidRDefault="00F52ABC" w:rsidP="00F52ABC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Педагогика и психология</w:t>
            </w:r>
          </w:p>
        </w:tc>
        <w:tc>
          <w:tcPr>
            <w:tcW w:w="3655" w:type="dxa"/>
            <w:noWrap/>
          </w:tcPr>
          <w:p w:rsidR="00F52ABC" w:rsidRPr="00F52ABC" w:rsidRDefault="00F52ABC" w:rsidP="00F52ABC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F52ABC" w:rsidRPr="00F52ABC" w:rsidTr="00F52ABC">
        <w:trPr>
          <w:trHeight w:val="149"/>
        </w:trPr>
        <w:tc>
          <w:tcPr>
            <w:tcW w:w="1024" w:type="dxa"/>
          </w:tcPr>
          <w:p w:rsidR="00F52ABC" w:rsidRPr="00F52ABC" w:rsidRDefault="00F52ABC" w:rsidP="00F52ABC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83" w:type="dxa"/>
            <w:noWrap/>
          </w:tcPr>
          <w:p w:rsidR="00F52ABC" w:rsidRPr="00F52ABC" w:rsidRDefault="00F52ABC" w:rsidP="00F52ABC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Французский язык </w:t>
            </w:r>
          </w:p>
        </w:tc>
        <w:tc>
          <w:tcPr>
            <w:tcW w:w="3655" w:type="dxa"/>
            <w:noWrap/>
          </w:tcPr>
          <w:p w:rsidR="00F52ABC" w:rsidRPr="00F52ABC" w:rsidRDefault="00F52ABC" w:rsidP="00F52ABC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F52ABC" w:rsidRPr="00F52ABC" w:rsidTr="00F52ABC">
        <w:trPr>
          <w:trHeight w:val="149"/>
        </w:trPr>
        <w:tc>
          <w:tcPr>
            <w:tcW w:w="1024" w:type="dxa"/>
          </w:tcPr>
          <w:p w:rsidR="00F52ABC" w:rsidRPr="00F52ABC" w:rsidRDefault="00F52ABC" w:rsidP="00F52ABC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83" w:type="dxa"/>
            <w:noWrap/>
          </w:tcPr>
          <w:p w:rsidR="00F52ABC" w:rsidRPr="00F52ABC" w:rsidRDefault="00F52ABC" w:rsidP="00F52ABC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3655" w:type="dxa"/>
            <w:noWrap/>
          </w:tcPr>
          <w:p w:rsidR="00F52ABC" w:rsidRPr="00F52ABC" w:rsidRDefault="00F52ABC" w:rsidP="00F52ABC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F52ABC" w:rsidRPr="00F52ABC" w:rsidTr="00F52ABC">
        <w:trPr>
          <w:trHeight w:val="149"/>
        </w:trPr>
        <w:tc>
          <w:tcPr>
            <w:tcW w:w="1024" w:type="dxa"/>
          </w:tcPr>
          <w:p w:rsidR="00F52ABC" w:rsidRPr="00F52ABC" w:rsidRDefault="00F52ABC" w:rsidP="00F52ABC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83" w:type="dxa"/>
            <w:noWrap/>
          </w:tcPr>
          <w:p w:rsidR="00F52ABC" w:rsidRPr="00F52ABC" w:rsidRDefault="00F52ABC" w:rsidP="00F52ABC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Якутский язык как государственный</w:t>
            </w:r>
          </w:p>
        </w:tc>
        <w:tc>
          <w:tcPr>
            <w:tcW w:w="3655" w:type="dxa"/>
            <w:noWrap/>
          </w:tcPr>
          <w:p w:rsidR="00F52ABC" w:rsidRPr="00F52ABC" w:rsidRDefault="00F52ABC" w:rsidP="00F52ABC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F52ABC" w:rsidRPr="00F52ABC" w:rsidTr="006C19EB">
        <w:trPr>
          <w:trHeight w:val="149"/>
        </w:trPr>
        <w:tc>
          <w:tcPr>
            <w:tcW w:w="1024" w:type="dxa"/>
          </w:tcPr>
          <w:p w:rsidR="00F52ABC" w:rsidRPr="00F52ABC" w:rsidRDefault="00F52ABC" w:rsidP="00F52ABC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83" w:type="dxa"/>
            <w:noWrap/>
            <w:hideMark/>
          </w:tcPr>
          <w:p w:rsidR="00F52ABC" w:rsidRPr="00F52ABC" w:rsidRDefault="00F52ABC" w:rsidP="00F52ABC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Черчение</w:t>
            </w:r>
          </w:p>
        </w:tc>
        <w:tc>
          <w:tcPr>
            <w:tcW w:w="3655" w:type="dxa"/>
            <w:noWrap/>
            <w:hideMark/>
          </w:tcPr>
          <w:p w:rsidR="00F52ABC" w:rsidRPr="00F52ABC" w:rsidRDefault="00F52ABC" w:rsidP="00F52ABC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F52ABC" w:rsidRPr="00F52ABC" w:rsidTr="00F52ABC">
        <w:trPr>
          <w:trHeight w:val="149"/>
        </w:trPr>
        <w:tc>
          <w:tcPr>
            <w:tcW w:w="1024" w:type="dxa"/>
          </w:tcPr>
          <w:p w:rsidR="00F52ABC" w:rsidRPr="00F52ABC" w:rsidRDefault="00F52ABC" w:rsidP="00F52ABC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83" w:type="dxa"/>
            <w:noWrap/>
          </w:tcPr>
          <w:p w:rsidR="00F52ABC" w:rsidRPr="00F52ABC" w:rsidRDefault="00F52ABC" w:rsidP="00F52ABC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Якутский язык</w:t>
            </w:r>
          </w:p>
        </w:tc>
        <w:tc>
          <w:tcPr>
            <w:tcW w:w="3655" w:type="dxa"/>
            <w:noWrap/>
          </w:tcPr>
          <w:p w:rsidR="00F52ABC" w:rsidRPr="00F52ABC" w:rsidRDefault="00F52ABC" w:rsidP="00F52ABC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52ABC" w:rsidRPr="006B1024" w:rsidTr="006C19EB">
        <w:trPr>
          <w:trHeight w:val="149"/>
        </w:trPr>
        <w:tc>
          <w:tcPr>
            <w:tcW w:w="1024" w:type="dxa"/>
          </w:tcPr>
          <w:p w:rsidR="00F52ABC" w:rsidRPr="00F52ABC" w:rsidRDefault="00F52ABC" w:rsidP="00F52ABC">
            <w:pPr>
              <w:ind w:firstLine="171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83" w:type="dxa"/>
            <w:noWrap/>
            <w:hideMark/>
          </w:tcPr>
          <w:p w:rsidR="00F52ABC" w:rsidRPr="00F52ABC" w:rsidRDefault="00F52ABC" w:rsidP="00F52ABC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Якутская литература</w:t>
            </w:r>
          </w:p>
        </w:tc>
        <w:tc>
          <w:tcPr>
            <w:tcW w:w="3655" w:type="dxa"/>
            <w:noWrap/>
            <w:hideMark/>
          </w:tcPr>
          <w:p w:rsidR="00F52ABC" w:rsidRPr="00F52ABC" w:rsidRDefault="00F52ABC" w:rsidP="00F52ABC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AB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5D0EE2" w:rsidRDefault="005D0EE2" w:rsidP="001B7DF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D26AF1" w:rsidRPr="00B912D5" w:rsidRDefault="00B912D5" w:rsidP="001B7DF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2878 участников 1635 </w:t>
      </w:r>
      <w:r w:rsidR="006415E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="00D26AF1" w:rsidRPr="00B91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школьного этапа стали победителями и призёрами. </w:t>
      </w:r>
    </w:p>
    <w:p w:rsidR="00D26AF1" w:rsidRPr="00B912D5" w:rsidRDefault="006B1024" w:rsidP="00B912D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91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Отмечается наибольшо</w:t>
      </w:r>
      <w:r w:rsidR="002015A5" w:rsidRPr="00B91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 % количества</w:t>
      </w:r>
      <w:r w:rsidR="00D26AF1" w:rsidRPr="00B91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призёров и победителей</w:t>
      </w:r>
      <w:r w:rsidR="002015A5" w:rsidRPr="00B91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D0EE2" w:rsidRPr="00B91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соотношении с количеством участников</w:t>
      </w:r>
      <w:r w:rsidR="002015A5" w:rsidRPr="00B91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предмету)</w:t>
      </w:r>
      <w:r w:rsidR="005D0EE2" w:rsidRPr="00B91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AF1" w:rsidRPr="00B91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B912D5" w:rsidRPr="00B91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информатике (83,5%), якутской литературе (83,3%).</w:t>
      </w:r>
    </w:p>
    <w:p w:rsidR="00537176" w:rsidRDefault="00537176" w:rsidP="002015A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91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целом, рейтинг % количества победителей и призеров </w:t>
      </w:r>
      <w:r w:rsidR="00195BBD" w:rsidRPr="00B91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школьного этапа ВсОШ </w:t>
      </w:r>
      <w:r w:rsidRPr="00B912D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выглядит следующим образом: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7176" w:rsidRDefault="00537176" w:rsidP="002015A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93" w:type="dxa"/>
        <w:tblInd w:w="-5" w:type="dxa"/>
        <w:tblLook w:val="04A0" w:firstRow="1" w:lastRow="0" w:firstColumn="1" w:lastColumn="0" w:noHBand="0" w:noVBand="1"/>
      </w:tblPr>
      <w:tblGrid>
        <w:gridCol w:w="709"/>
        <w:gridCol w:w="2985"/>
        <w:gridCol w:w="1823"/>
        <w:gridCol w:w="1823"/>
        <w:gridCol w:w="1853"/>
      </w:tblGrid>
      <w:tr w:rsidR="007D0F46" w:rsidRPr="006B1024" w:rsidTr="007D0F46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537176" w:rsidRPr="00537176" w:rsidRDefault="00537176" w:rsidP="0053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371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37176" w:rsidRPr="00BC1A86" w:rsidRDefault="00537176" w:rsidP="0053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Предмет /Класс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37176" w:rsidRPr="00BC1A86" w:rsidRDefault="00537176" w:rsidP="0053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общее количество участников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37176" w:rsidRPr="00BC1A86" w:rsidRDefault="00537176" w:rsidP="0053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Победители и призеры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176" w:rsidRPr="00BC1A86" w:rsidRDefault="00537176" w:rsidP="0053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% победителей и призеров</w:t>
            </w:r>
          </w:p>
        </w:tc>
      </w:tr>
      <w:tr w:rsidR="0036389F" w:rsidRPr="00BC1A86" w:rsidTr="0036389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267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  <w:t>34,8</w:t>
            </w:r>
          </w:p>
        </w:tc>
      </w:tr>
      <w:tr w:rsidR="0036389F" w:rsidRPr="00BC1A86" w:rsidTr="0036389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274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  <w:t>39,7</w:t>
            </w:r>
          </w:p>
        </w:tc>
      </w:tr>
      <w:tr w:rsidR="0036389F" w:rsidRPr="00BC1A86" w:rsidTr="0036389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241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  <w:t>38,5</w:t>
            </w:r>
          </w:p>
        </w:tc>
      </w:tr>
      <w:tr w:rsidR="0036389F" w:rsidRPr="00BC1A86" w:rsidTr="0036389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286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</w:pPr>
            <w:r w:rsidRPr="00B912D5"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  <w:lang w:eastAsia="ru-RU"/>
              </w:rPr>
              <w:t>51</w:t>
            </w:r>
          </w:p>
        </w:tc>
      </w:tr>
      <w:tr w:rsidR="0036389F" w:rsidRPr="00BC1A86" w:rsidTr="0036389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229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  <w:t>42,3</w:t>
            </w:r>
          </w:p>
        </w:tc>
      </w:tr>
      <w:tr w:rsidR="0036389F" w:rsidRPr="00BC1A86" w:rsidTr="0036389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315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</w:pPr>
            <w:r w:rsidRPr="00B912D5"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  <w:lang w:eastAsia="ru-RU"/>
              </w:rPr>
              <w:t>60</w:t>
            </w:r>
          </w:p>
        </w:tc>
      </w:tr>
      <w:tr w:rsidR="0036389F" w:rsidRPr="00BC1A86" w:rsidTr="0036389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  <w:t>36,4</w:t>
            </w:r>
          </w:p>
        </w:tc>
      </w:tr>
      <w:tr w:rsidR="0036389F" w:rsidRPr="00BC1A86" w:rsidTr="0036389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293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</w:pPr>
            <w:r w:rsidRPr="00B912D5"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  <w:lang w:eastAsia="ru-RU"/>
              </w:rPr>
              <w:t>62,6</w:t>
            </w:r>
          </w:p>
        </w:tc>
      </w:tr>
      <w:tr w:rsidR="0036389F" w:rsidRPr="00BC1A86" w:rsidTr="0036389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374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</w:pPr>
            <w:r w:rsidRPr="00B912D5"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  <w:lang w:eastAsia="ru-RU"/>
              </w:rPr>
              <w:t>80</w:t>
            </w:r>
          </w:p>
        </w:tc>
      </w:tr>
      <w:tr w:rsidR="0036389F" w:rsidRPr="00BC1A86" w:rsidTr="0036389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93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  <w:t>30</w:t>
            </w:r>
          </w:p>
        </w:tc>
      </w:tr>
      <w:tr w:rsidR="0036389F" w:rsidRPr="00BC1A86" w:rsidTr="0036389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153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C1A86" w:rsidRDefault="00B912D5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  <w:t>49,5</w:t>
            </w:r>
          </w:p>
        </w:tc>
      </w:tr>
      <w:tr w:rsidR="0036389F" w:rsidRPr="00BC1A86" w:rsidTr="0036389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ОБЖ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141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C1A86" w:rsidRDefault="00B912D5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</w:pPr>
            <w:r w:rsidRPr="00B912D5"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  <w:lang w:eastAsia="ru-RU"/>
              </w:rPr>
              <w:t>53,6</w:t>
            </w:r>
          </w:p>
        </w:tc>
      </w:tr>
      <w:tr w:rsidR="0036389F" w:rsidRPr="00BC1A86" w:rsidTr="0036389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Астрономия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141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C1A86" w:rsidRDefault="00B912D5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</w:pPr>
            <w:r w:rsidRPr="00B912D5"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  <w:lang w:eastAsia="ru-RU"/>
              </w:rPr>
              <w:t>55</w:t>
            </w:r>
          </w:p>
        </w:tc>
      </w:tr>
      <w:tr w:rsidR="0036389F" w:rsidRPr="00BC1A86" w:rsidTr="0036389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Искусство МХК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C1A86" w:rsidRDefault="00B912D5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  <w:t>36,8</w:t>
            </w:r>
          </w:p>
        </w:tc>
      </w:tr>
      <w:tr w:rsidR="0036389F" w:rsidRPr="00BC1A86" w:rsidTr="0036389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85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C1A86" w:rsidRDefault="00B912D5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  <w:t>36,3</w:t>
            </w:r>
          </w:p>
        </w:tc>
      </w:tr>
      <w:tr w:rsidR="0036389F" w:rsidRPr="00BC1A86" w:rsidTr="0036389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Экология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101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C1A86" w:rsidRDefault="00B912D5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</w:pPr>
            <w:r w:rsidRPr="00B912D5"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  <w:lang w:eastAsia="ru-RU"/>
              </w:rPr>
              <w:t>52,8</w:t>
            </w:r>
          </w:p>
        </w:tc>
      </w:tr>
      <w:tr w:rsidR="0036389F" w:rsidRPr="00BC1A86" w:rsidTr="0036389F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Экономика 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63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C1A86" w:rsidRDefault="00B912D5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  <w:t>35</w:t>
            </w:r>
          </w:p>
        </w:tc>
      </w:tr>
      <w:tr w:rsidR="0036389F" w:rsidRPr="00BC1A86" w:rsidTr="0036389F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57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C1A86" w:rsidRDefault="00B912D5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  <w:t>35,8</w:t>
            </w:r>
          </w:p>
        </w:tc>
      </w:tr>
      <w:tr w:rsidR="0036389F" w:rsidRPr="00BC1A86" w:rsidTr="0036389F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Политехническая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C1A86" w:rsidRDefault="00B912D5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  <w:t>32</w:t>
            </w:r>
          </w:p>
        </w:tc>
      </w:tr>
      <w:tr w:rsidR="0036389F" w:rsidRPr="00BC1A86" w:rsidTr="0036389F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Педагогика и психология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C1A86" w:rsidRDefault="00B912D5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red"/>
                <w:lang w:eastAsia="ru-RU"/>
              </w:rPr>
              <w:t>46,7</w:t>
            </w:r>
          </w:p>
        </w:tc>
      </w:tr>
      <w:tr w:rsidR="0036389F" w:rsidRPr="00BC1A86" w:rsidTr="0036389F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Французский язык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912D5" w:rsidRDefault="00B912D5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  <w:lang w:eastAsia="ru-RU"/>
              </w:rPr>
            </w:pPr>
            <w:r w:rsidRPr="00B912D5"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  <w:lang w:eastAsia="ru-RU"/>
              </w:rPr>
              <w:t>51,3</w:t>
            </w:r>
          </w:p>
        </w:tc>
      </w:tr>
      <w:tr w:rsidR="0036389F" w:rsidRPr="00BC1A86" w:rsidTr="0036389F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912D5" w:rsidRDefault="00B912D5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  <w:lang w:eastAsia="ru-RU"/>
              </w:rPr>
            </w:pPr>
            <w:r w:rsidRPr="00B912D5"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  <w:lang w:eastAsia="ru-RU"/>
              </w:rPr>
              <w:t>83,5</w:t>
            </w:r>
          </w:p>
        </w:tc>
      </w:tr>
      <w:tr w:rsidR="0036389F" w:rsidRPr="00BC1A86" w:rsidTr="0036389F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Якутский язык как государственный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912D5" w:rsidRDefault="00B912D5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  <w:lang w:eastAsia="ru-RU"/>
              </w:rPr>
            </w:pPr>
            <w:r w:rsidRPr="00B912D5"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  <w:lang w:eastAsia="ru-RU"/>
              </w:rPr>
              <w:t>70,8</w:t>
            </w:r>
          </w:p>
        </w:tc>
      </w:tr>
      <w:tr w:rsidR="0036389F" w:rsidRPr="00BC1A86" w:rsidTr="0036389F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Черчение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912D5" w:rsidRDefault="00B912D5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  <w:lang w:eastAsia="ru-RU"/>
              </w:rPr>
            </w:pPr>
            <w:r w:rsidRPr="00B912D5"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  <w:lang w:eastAsia="ru-RU"/>
              </w:rPr>
              <w:t>75</w:t>
            </w:r>
          </w:p>
        </w:tc>
      </w:tr>
      <w:tr w:rsidR="0036389F" w:rsidRPr="00BC1A86" w:rsidTr="0036389F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Якутский язык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912D5" w:rsidRDefault="00B912D5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  <w:lang w:eastAsia="ru-RU"/>
              </w:rPr>
            </w:pPr>
            <w:r w:rsidRPr="00B912D5"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  <w:lang w:eastAsia="ru-RU"/>
              </w:rPr>
              <w:t>56</w:t>
            </w:r>
          </w:p>
        </w:tc>
      </w:tr>
      <w:tr w:rsidR="0036389F" w:rsidRPr="006B1024" w:rsidTr="0036389F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89F" w:rsidRPr="00BC1A86" w:rsidRDefault="0036389F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C1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Якутская литература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6389F" w:rsidRPr="00BC1A86" w:rsidRDefault="0036389F" w:rsidP="0036389F">
            <w:pPr>
              <w:ind w:firstLine="70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8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89F" w:rsidRPr="00BC1A86" w:rsidRDefault="00975CA2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F" w:rsidRPr="00B912D5" w:rsidRDefault="00B912D5" w:rsidP="003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  <w:lang w:eastAsia="ru-RU"/>
              </w:rPr>
            </w:pPr>
            <w:r w:rsidRPr="00B912D5"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  <w:lang w:eastAsia="ru-RU"/>
              </w:rPr>
              <w:t>83,3</w:t>
            </w:r>
          </w:p>
        </w:tc>
      </w:tr>
    </w:tbl>
    <w:p w:rsidR="00537176" w:rsidRDefault="00537176" w:rsidP="002015A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D26AF1" w:rsidRPr="00B912D5" w:rsidRDefault="00D26AF1" w:rsidP="001B7DF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Победителями и призерами школьного этапа в большинстве своем являются учащиеся, показывающие высокие результаты обучения и являющиеся призерами предыдущих лет.</w:t>
      </w:r>
    </w:p>
    <w:p w:rsidR="00D26AF1" w:rsidRPr="00B912D5" w:rsidRDefault="00D26AF1" w:rsidP="001B7DF6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Опыт предыдущих лет показывает, что ведущей остается самостоятельная подготовка учащихся к состязаниям, а участие в олимпиаде носит спонтанный характер</w:t>
      </w:r>
      <w:r w:rsidR="002C48B6" w:rsidRPr="00B9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B9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C48B6" w:rsidRDefault="002C48B6" w:rsidP="002C48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D26AF1" w:rsidRDefault="00D26AF1" w:rsidP="002C48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1B7DF6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Муниципальный этап.</w:t>
      </w:r>
    </w:p>
    <w:p w:rsidR="002C48B6" w:rsidRDefault="002C48B6" w:rsidP="002C48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6B1024" w:rsidRDefault="00D26AF1" w:rsidP="006B1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F6">
        <w:rPr>
          <w:rFonts w:ascii="Times New Roman" w:hAnsi="Times New Roman" w:cs="Times New Roman"/>
          <w:sz w:val="28"/>
          <w:szCs w:val="28"/>
        </w:rPr>
        <w:t>Организатором муниципального этапа</w:t>
      </w:r>
      <w:r w:rsidR="006B1024">
        <w:rPr>
          <w:rFonts w:ascii="Times New Roman" w:hAnsi="Times New Roman" w:cs="Times New Roman"/>
          <w:sz w:val="28"/>
          <w:szCs w:val="28"/>
        </w:rPr>
        <w:t xml:space="preserve"> из года в год выступают</w:t>
      </w:r>
      <w:r w:rsidRPr="001B7DF6">
        <w:rPr>
          <w:rFonts w:ascii="Times New Roman" w:hAnsi="Times New Roman" w:cs="Times New Roman"/>
          <w:sz w:val="28"/>
          <w:szCs w:val="28"/>
        </w:rPr>
        <w:t xml:space="preserve"> МОиН РС(Я) и Малая академия наук РС (Я) «Ленский край». </w:t>
      </w:r>
    </w:p>
    <w:p w:rsidR="00D26AF1" w:rsidRPr="006B1024" w:rsidRDefault="008D3A47" w:rsidP="006B1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</w:t>
      </w:r>
      <w:r w:rsidR="006B1024">
        <w:rPr>
          <w:rFonts w:ascii="Times New Roman" w:hAnsi="Times New Roman" w:cs="Times New Roman"/>
          <w:sz w:val="28"/>
          <w:szCs w:val="28"/>
        </w:rPr>
        <w:t>, как и в прошлом учебном году,</w:t>
      </w:r>
      <w:r>
        <w:rPr>
          <w:rFonts w:ascii="Times New Roman" w:hAnsi="Times New Roman" w:cs="Times New Roman"/>
          <w:sz w:val="28"/>
          <w:szCs w:val="28"/>
        </w:rPr>
        <w:t xml:space="preserve"> в связи с пандемией, организация муниципального этапа </w:t>
      </w:r>
      <w:r w:rsidR="006B1024">
        <w:rPr>
          <w:rFonts w:ascii="Times New Roman" w:hAnsi="Times New Roman" w:cs="Times New Roman"/>
          <w:sz w:val="28"/>
          <w:szCs w:val="28"/>
        </w:rPr>
        <w:t>проходила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024">
        <w:rPr>
          <w:rFonts w:ascii="Times New Roman" w:hAnsi="Times New Roman" w:cs="Times New Roman"/>
          <w:sz w:val="28"/>
          <w:szCs w:val="28"/>
        </w:rPr>
        <w:t>в режиме «Оффлайн»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774E6">
        <w:rPr>
          <w:rFonts w:ascii="Times New Roman" w:hAnsi="Times New Roman" w:cs="Times New Roman"/>
          <w:sz w:val="28"/>
          <w:szCs w:val="28"/>
        </w:rPr>
        <w:t xml:space="preserve">  </w:t>
      </w:r>
      <w:r w:rsidR="00C774E6">
        <w:rPr>
          <w:rFonts w:ascii="Times New Roman" w:hAnsi="Times New Roman" w:cs="Times New Roman"/>
          <w:sz w:val="28"/>
          <w:szCs w:val="28"/>
        </w:rPr>
        <w:tab/>
      </w:r>
      <w:r w:rsidR="00D26AF1" w:rsidRPr="001B7DF6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проводился во всех улусах в единые сроки, установленные МОиН РС(Я), и по единым заданиям, подготовленным республиканскими предметно-методическими комиссиями. Для получения объективных результатов этой же комиссией были разработаны единые критерии оценки и таблицы распределения баллов по каждому предмету. </w:t>
      </w:r>
      <w:r w:rsidR="00C774E6">
        <w:rPr>
          <w:rFonts w:ascii="Times New Roman" w:hAnsi="Times New Roman" w:cs="Times New Roman"/>
          <w:sz w:val="28"/>
          <w:szCs w:val="28"/>
        </w:rPr>
        <w:t xml:space="preserve"> </w:t>
      </w:r>
      <w:r w:rsidR="00C774E6">
        <w:rPr>
          <w:rFonts w:ascii="Times New Roman" w:hAnsi="Times New Roman" w:cs="Times New Roman"/>
          <w:sz w:val="28"/>
          <w:szCs w:val="28"/>
        </w:rPr>
        <w:tab/>
      </w:r>
      <w:r w:rsidR="00D26AF1" w:rsidRPr="001B7DF6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проводился по </w:t>
      </w:r>
      <w:r w:rsidR="00D26AF1" w:rsidRPr="00F51991">
        <w:rPr>
          <w:rFonts w:ascii="Times New Roman" w:hAnsi="Times New Roman" w:cs="Times New Roman"/>
          <w:sz w:val="28"/>
          <w:szCs w:val="28"/>
        </w:rPr>
        <w:t>2</w:t>
      </w:r>
      <w:r w:rsidR="00B912D5" w:rsidRPr="00F51991">
        <w:rPr>
          <w:rFonts w:ascii="Times New Roman" w:hAnsi="Times New Roman" w:cs="Times New Roman"/>
          <w:sz w:val="28"/>
          <w:szCs w:val="28"/>
        </w:rPr>
        <w:t>0</w:t>
      </w:r>
      <w:r w:rsidR="00D26AF1" w:rsidRPr="001B7DF6">
        <w:rPr>
          <w:rFonts w:ascii="Times New Roman" w:hAnsi="Times New Roman" w:cs="Times New Roman"/>
          <w:sz w:val="28"/>
          <w:szCs w:val="28"/>
        </w:rPr>
        <w:t xml:space="preserve"> предмету, включённ</w:t>
      </w:r>
      <w:r w:rsidR="00CC222C">
        <w:rPr>
          <w:rFonts w:ascii="Times New Roman" w:hAnsi="Times New Roman" w:cs="Times New Roman"/>
          <w:sz w:val="28"/>
          <w:szCs w:val="28"/>
        </w:rPr>
        <w:t>ому</w:t>
      </w:r>
      <w:r w:rsidR="00D26AF1" w:rsidRPr="001B7DF6">
        <w:rPr>
          <w:rFonts w:ascii="Times New Roman" w:hAnsi="Times New Roman" w:cs="Times New Roman"/>
          <w:sz w:val="28"/>
          <w:szCs w:val="28"/>
        </w:rPr>
        <w:t xml:space="preserve"> в перечень предметов Всероссийской олимпиады, и по </w:t>
      </w:r>
      <w:r w:rsidR="00474E15">
        <w:rPr>
          <w:rFonts w:ascii="Times New Roman" w:hAnsi="Times New Roman" w:cs="Times New Roman"/>
          <w:sz w:val="28"/>
          <w:szCs w:val="28"/>
        </w:rPr>
        <w:t>6</w:t>
      </w:r>
      <w:r w:rsidR="00D26AF1" w:rsidRPr="001B7DF6"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D26AF1" w:rsidRPr="001B7D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AF1" w:rsidRPr="001B7DF6">
        <w:rPr>
          <w:rFonts w:ascii="Times New Roman" w:hAnsi="Times New Roman" w:cs="Times New Roman"/>
          <w:sz w:val="28"/>
          <w:szCs w:val="28"/>
        </w:rPr>
        <w:t>олимпиады школьников РС(Я) (политехническая</w:t>
      </w:r>
      <w:r w:rsidR="007E7842">
        <w:rPr>
          <w:rFonts w:ascii="Times New Roman" w:hAnsi="Times New Roman" w:cs="Times New Roman"/>
          <w:sz w:val="28"/>
          <w:szCs w:val="28"/>
        </w:rPr>
        <w:t xml:space="preserve"> олимпиада</w:t>
      </w:r>
      <w:r w:rsidR="00D26AF1" w:rsidRPr="001B7DF6">
        <w:rPr>
          <w:rFonts w:ascii="Times New Roman" w:hAnsi="Times New Roman" w:cs="Times New Roman"/>
          <w:sz w:val="28"/>
          <w:szCs w:val="28"/>
        </w:rPr>
        <w:t>, педагог</w:t>
      </w:r>
      <w:r w:rsidR="00207B47">
        <w:rPr>
          <w:rFonts w:ascii="Times New Roman" w:hAnsi="Times New Roman" w:cs="Times New Roman"/>
          <w:sz w:val="28"/>
          <w:szCs w:val="28"/>
        </w:rPr>
        <w:t>ика и психология, якутский язык, якутский язык как государственный, якутская литература, черчение</w:t>
      </w:r>
      <w:r w:rsidR="00D26AF1" w:rsidRPr="001B7DF6">
        <w:rPr>
          <w:rFonts w:ascii="Times New Roman" w:hAnsi="Times New Roman" w:cs="Times New Roman"/>
          <w:sz w:val="28"/>
          <w:szCs w:val="28"/>
        </w:rPr>
        <w:t>)</w:t>
      </w:r>
      <w:r w:rsidR="00207B47">
        <w:rPr>
          <w:rFonts w:ascii="Times New Roman" w:hAnsi="Times New Roman" w:cs="Times New Roman"/>
          <w:sz w:val="28"/>
          <w:szCs w:val="28"/>
        </w:rPr>
        <w:t>.</w:t>
      </w:r>
      <w:r w:rsidR="00D26AF1" w:rsidRPr="001B7D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6AF1" w:rsidRDefault="00D26AF1" w:rsidP="00474E1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DF6">
        <w:rPr>
          <w:rFonts w:ascii="Times New Roman" w:hAnsi="Times New Roman" w:cs="Times New Roman"/>
          <w:sz w:val="28"/>
          <w:szCs w:val="28"/>
        </w:rPr>
        <w:t>Руководители общеобразовательных учреждений создали все необходимые организационно-технические условия для проведения муниципального этапа Всер</w:t>
      </w:r>
      <w:r w:rsidR="008D3A47">
        <w:rPr>
          <w:rFonts w:ascii="Times New Roman" w:hAnsi="Times New Roman" w:cs="Times New Roman"/>
          <w:sz w:val="28"/>
          <w:szCs w:val="28"/>
        </w:rPr>
        <w:t xml:space="preserve">оссийской олимпиады школьников. </w:t>
      </w:r>
    </w:p>
    <w:p w:rsidR="00F51991" w:rsidRDefault="00D26AF1" w:rsidP="001B7D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DF6">
        <w:rPr>
          <w:rFonts w:ascii="Times New Roman" w:hAnsi="Times New Roman" w:cs="Times New Roman"/>
          <w:sz w:val="28"/>
          <w:szCs w:val="28"/>
        </w:rPr>
        <w:tab/>
        <w:t xml:space="preserve">Тиражирование материалов было выполнено своевременно, в соответствии с графиком. Проверка олимпиадных работ осуществлялась своевременно и качественно членами </w:t>
      </w:r>
      <w:r w:rsidR="009E225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7DF6">
        <w:rPr>
          <w:rFonts w:ascii="Times New Roman" w:hAnsi="Times New Roman" w:cs="Times New Roman"/>
          <w:sz w:val="28"/>
          <w:szCs w:val="28"/>
        </w:rPr>
        <w:t>предмет</w:t>
      </w:r>
      <w:r w:rsidR="00C774E6">
        <w:rPr>
          <w:rFonts w:ascii="Times New Roman" w:hAnsi="Times New Roman" w:cs="Times New Roman"/>
          <w:sz w:val="28"/>
          <w:szCs w:val="28"/>
        </w:rPr>
        <w:t>ных жюри</w:t>
      </w:r>
      <w:r w:rsidRPr="001B7DF6">
        <w:rPr>
          <w:rFonts w:ascii="Times New Roman" w:hAnsi="Times New Roman" w:cs="Times New Roman"/>
          <w:sz w:val="28"/>
          <w:szCs w:val="28"/>
        </w:rPr>
        <w:t xml:space="preserve">, </w:t>
      </w:r>
      <w:r w:rsidR="009E2255">
        <w:rPr>
          <w:rFonts w:ascii="Times New Roman" w:hAnsi="Times New Roman" w:cs="Times New Roman"/>
          <w:sz w:val="28"/>
          <w:szCs w:val="28"/>
        </w:rPr>
        <w:t xml:space="preserve">утвержденных приказом </w:t>
      </w:r>
      <w:r w:rsidRPr="001B7DF6">
        <w:rPr>
          <w:rFonts w:ascii="Times New Roman" w:hAnsi="Times New Roman" w:cs="Times New Roman"/>
          <w:sz w:val="28"/>
          <w:szCs w:val="28"/>
        </w:rPr>
        <w:t>МКУ «МРУО»</w:t>
      </w:r>
      <w:r w:rsidR="009E2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AF1" w:rsidRPr="001B7DF6" w:rsidRDefault="00F51991" w:rsidP="001B7D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учебном году 2</w:t>
      </w:r>
      <w:r w:rsidR="003933DA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3933DA" w:rsidRPr="00F51991">
        <w:rPr>
          <w:rFonts w:ascii="Times New Roman" w:hAnsi="Times New Roman" w:cs="Times New Roman"/>
          <w:sz w:val="28"/>
          <w:szCs w:val="28"/>
        </w:rPr>
        <w:t xml:space="preserve">: </w:t>
      </w:r>
      <w:r w:rsidR="00D26AF1" w:rsidRPr="00F51991">
        <w:rPr>
          <w:rFonts w:ascii="Times New Roman" w:hAnsi="Times New Roman" w:cs="Times New Roman"/>
          <w:sz w:val="28"/>
          <w:szCs w:val="28"/>
        </w:rPr>
        <w:t>экономик</w:t>
      </w:r>
      <w:r w:rsidRPr="00F51991">
        <w:rPr>
          <w:rFonts w:ascii="Times New Roman" w:hAnsi="Times New Roman" w:cs="Times New Roman"/>
          <w:sz w:val="28"/>
          <w:szCs w:val="28"/>
        </w:rPr>
        <w:t xml:space="preserve">а </w:t>
      </w:r>
      <w:r w:rsidR="003933DA" w:rsidRPr="00F51991">
        <w:rPr>
          <w:rFonts w:ascii="Times New Roman" w:hAnsi="Times New Roman" w:cs="Times New Roman"/>
          <w:sz w:val="28"/>
          <w:szCs w:val="28"/>
        </w:rPr>
        <w:t>и черчение</w:t>
      </w:r>
      <w:r w:rsidR="00D26AF1" w:rsidRPr="00F51991">
        <w:rPr>
          <w:rFonts w:ascii="Times New Roman" w:hAnsi="Times New Roman" w:cs="Times New Roman"/>
          <w:sz w:val="28"/>
          <w:szCs w:val="28"/>
        </w:rPr>
        <w:t xml:space="preserve"> проверялись республиканскими предметными комиссиями.</w:t>
      </w:r>
    </w:p>
    <w:p w:rsidR="00D26AF1" w:rsidRPr="001B7DF6" w:rsidRDefault="00D26AF1" w:rsidP="001B7D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CE">
        <w:rPr>
          <w:rFonts w:ascii="Times New Roman" w:hAnsi="Times New Roman" w:cs="Times New Roman"/>
          <w:sz w:val="28"/>
          <w:szCs w:val="28"/>
        </w:rPr>
        <w:t xml:space="preserve">Участниками муниципального этапа стали </w:t>
      </w:r>
      <w:r w:rsidR="00F51991">
        <w:rPr>
          <w:rFonts w:ascii="Times New Roman" w:hAnsi="Times New Roman" w:cs="Times New Roman"/>
          <w:sz w:val="28"/>
          <w:szCs w:val="28"/>
        </w:rPr>
        <w:t xml:space="preserve">1761 </w:t>
      </w:r>
      <w:r w:rsidRPr="00F51991">
        <w:rPr>
          <w:rFonts w:ascii="Times New Roman" w:hAnsi="Times New Roman" w:cs="Times New Roman"/>
          <w:sz w:val="28"/>
          <w:szCs w:val="28"/>
        </w:rPr>
        <w:t>(</w:t>
      </w:r>
      <w:r w:rsidR="00F51991" w:rsidRPr="00F51991">
        <w:rPr>
          <w:rFonts w:ascii="Times New Roman" w:hAnsi="Times New Roman" w:cs="Times New Roman"/>
          <w:sz w:val="28"/>
          <w:szCs w:val="28"/>
        </w:rPr>
        <w:t xml:space="preserve">1565 </w:t>
      </w:r>
      <w:r w:rsidR="00CE093F">
        <w:rPr>
          <w:rFonts w:ascii="Times New Roman" w:hAnsi="Times New Roman" w:cs="Times New Roman"/>
          <w:sz w:val="28"/>
          <w:szCs w:val="28"/>
        </w:rPr>
        <w:t xml:space="preserve">– в прошлом году) обучающихся </w:t>
      </w:r>
      <w:r w:rsidRPr="005207CE">
        <w:rPr>
          <w:rFonts w:ascii="Times New Roman" w:hAnsi="Times New Roman" w:cs="Times New Roman"/>
          <w:sz w:val="28"/>
          <w:szCs w:val="28"/>
        </w:rPr>
        <w:t>5</w:t>
      </w:r>
      <w:r w:rsidR="00642C47">
        <w:rPr>
          <w:rFonts w:ascii="Times New Roman" w:hAnsi="Times New Roman" w:cs="Times New Roman"/>
          <w:sz w:val="28"/>
          <w:szCs w:val="28"/>
        </w:rPr>
        <w:t xml:space="preserve">-11 классов, т.е. </w:t>
      </w:r>
      <w:r w:rsidR="00CE093F" w:rsidRPr="00CE093F">
        <w:rPr>
          <w:rFonts w:ascii="Times New Roman" w:hAnsi="Times New Roman" w:cs="Times New Roman"/>
          <w:sz w:val="28"/>
          <w:szCs w:val="28"/>
        </w:rPr>
        <w:t>30</w:t>
      </w:r>
      <w:r w:rsidR="00642C47" w:rsidRPr="00CE093F">
        <w:rPr>
          <w:rFonts w:ascii="Times New Roman" w:hAnsi="Times New Roman" w:cs="Times New Roman"/>
          <w:sz w:val="28"/>
          <w:szCs w:val="28"/>
        </w:rPr>
        <w:t>% от кол</w:t>
      </w:r>
      <w:r w:rsidR="007A2344" w:rsidRPr="00CE093F">
        <w:rPr>
          <w:rFonts w:ascii="Times New Roman" w:hAnsi="Times New Roman" w:cs="Times New Roman"/>
          <w:sz w:val="28"/>
          <w:szCs w:val="28"/>
        </w:rPr>
        <w:t>ичества учащихся 5-11 классов</w:t>
      </w:r>
      <w:r w:rsidR="00CE093F">
        <w:rPr>
          <w:rFonts w:ascii="Times New Roman" w:hAnsi="Times New Roman" w:cs="Times New Roman"/>
          <w:sz w:val="28"/>
          <w:szCs w:val="28"/>
        </w:rPr>
        <w:t xml:space="preserve"> (26% - в прошлом году)</w:t>
      </w:r>
      <w:r w:rsidR="007A2344" w:rsidRPr="00CE093F">
        <w:rPr>
          <w:rFonts w:ascii="Times New Roman" w:hAnsi="Times New Roman" w:cs="Times New Roman"/>
          <w:sz w:val="28"/>
          <w:szCs w:val="28"/>
        </w:rPr>
        <w:t>.</w:t>
      </w:r>
    </w:p>
    <w:p w:rsidR="00D26AF1" w:rsidRPr="001B7DF6" w:rsidRDefault="00D26AF1" w:rsidP="001B7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DF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E62D36">
        <w:rPr>
          <w:rFonts w:ascii="Times New Roman" w:hAnsi="Times New Roman" w:cs="Times New Roman"/>
          <w:sz w:val="28"/>
          <w:szCs w:val="28"/>
        </w:rPr>
        <w:t>МРУО</w:t>
      </w:r>
      <w:r w:rsidR="0067018F" w:rsidRPr="00E62D36">
        <w:rPr>
          <w:rFonts w:ascii="Times New Roman" w:hAnsi="Times New Roman" w:cs="Times New Roman"/>
          <w:sz w:val="28"/>
          <w:szCs w:val="28"/>
        </w:rPr>
        <w:t xml:space="preserve"> </w:t>
      </w:r>
      <w:r w:rsidR="00E62D36" w:rsidRPr="00E62D36">
        <w:rPr>
          <w:rFonts w:ascii="Times New Roman" w:hAnsi="Times New Roman" w:cs="Times New Roman"/>
          <w:sz w:val="28"/>
          <w:szCs w:val="28"/>
        </w:rPr>
        <w:t>№ 764</w:t>
      </w:r>
      <w:r w:rsidRPr="00E62D36">
        <w:rPr>
          <w:rFonts w:ascii="Times New Roman" w:hAnsi="Times New Roman" w:cs="Times New Roman"/>
          <w:sz w:val="28"/>
          <w:szCs w:val="28"/>
        </w:rPr>
        <w:t xml:space="preserve"> </w:t>
      </w:r>
      <w:r w:rsidRPr="00CE093F">
        <w:rPr>
          <w:rFonts w:ascii="Times New Roman" w:hAnsi="Times New Roman" w:cs="Times New Roman"/>
          <w:sz w:val="28"/>
          <w:szCs w:val="28"/>
        </w:rPr>
        <w:t xml:space="preserve">от </w:t>
      </w:r>
      <w:r w:rsidR="00E62D36">
        <w:rPr>
          <w:rFonts w:ascii="Times New Roman" w:hAnsi="Times New Roman" w:cs="Times New Roman"/>
          <w:sz w:val="28"/>
          <w:szCs w:val="28"/>
        </w:rPr>
        <w:t>08.11</w:t>
      </w:r>
      <w:r w:rsidRPr="00CE093F">
        <w:rPr>
          <w:rFonts w:ascii="Times New Roman" w:hAnsi="Times New Roman" w:cs="Times New Roman"/>
          <w:sz w:val="28"/>
          <w:szCs w:val="28"/>
        </w:rPr>
        <w:t>.</w:t>
      </w:r>
      <w:r w:rsidR="00CE093F" w:rsidRPr="00CE093F">
        <w:rPr>
          <w:rFonts w:ascii="Times New Roman" w:hAnsi="Times New Roman" w:cs="Times New Roman"/>
          <w:sz w:val="28"/>
          <w:szCs w:val="28"/>
        </w:rPr>
        <w:t xml:space="preserve"> </w:t>
      </w:r>
      <w:r w:rsidRPr="00CE093F">
        <w:rPr>
          <w:rFonts w:ascii="Times New Roman" w:hAnsi="Times New Roman" w:cs="Times New Roman"/>
          <w:sz w:val="28"/>
          <w:szCs w:val="28"/>
        </w:rPr>
        <w:t>20</w:t>
      </w:r>
      <w:r w:rsidR="00CE093F" w:rsidRPr="00CE093F">
        <w:rPr>
          <w:rFonts w:ascii="Times New Roman" w:hAnsi="Times New Roman" w:cs="Times New Roman"/>
          <w:sz w:val="28"/>
          <w:szCs w:val="28"/>
        </w:rPr>
        <w:t>21</w:t>
      </w:r>
      <w:r w:rsidRPr="00CE093F">
        <w:rPr>
          <w:rFonts w:ascii="Times New Roman" w:hAnsi="Times New Roman" w:cs="Times New Roman"/>
          <w:sz w:val="28"/>
          <w:szCs w:val="28"/>
        </w:rPr>
        <w:t xml:space="preserve"> г</w:t>
      </w:r>
      <w:r w:rsidR="0067018F" w:rsidRPr="00CE093F">
        <w:rPr>
          <w:rFonts w:ascii="Times New Roman" w:hAnsi="Times New Roman" w:cs="Times New Roman"/>
          <w:sz w:val="28"/>
          <w:szCs w:val="28"/>
        </w:rPr>
        <w:t>.</w:t>
      </w:r>
      <w:r w:rsidRPr="001B7DF6">
        <w:rPr>
          <w:rFonts w:ascii="Times New Roman" w:hAnsi="Times New Roman" w:cs="Times New Roman"/>
          <w:sz w:val="28"/>
          <w:szCs w:val="28"/>
        </w:rPr>
        <w:t xml:space="preserve"> было установлено   количество баллов, необходимое для участия в муниципальном этапе Всероссийской олимпиады школьников в Мирнинском районе в 20</w:t>
      </w:r>
      <w:r w:rsidR="007A2344">
        <w:rPr>
          <w:rFonts w:ascii="Times New Roman" w:hAnsi="Times New Roman" w:cs="Times New Roman"/>
          <w:sz w:val="28"/>
          <w:szCs w:val="28"/>
        </w:rPr>
        <w:t>2</w:t>
      </w:r>
      <w:r w:rsidR="00CE093F">
        <w:rPr>
          <w:rFonts w:ascii="Times New Roman" w:hAnsi="Times New Roman" w:cs="Times New Roman"/>
          <w:sz w:val="28"/>
          <w:szCs w:val="28"/>
        </w:rPr>
        <w:t>1</w:t>
      </w:r>
      <w:r w:rsidR="007A2344">
        <w:rPr>
          <w:rFonts w:ascii="Times New Roman" w:hAnsi="Times New Roman" w:cs="Times New Roman"/>
          <w:sz w:val="28"/>
          <w:szCs w:val="28"/>
        </w:rPr>
        <w:t>-</w:t>
      </w:r>
      <w:r w:rsidRPr="001B7DF6">
        <w:rPr>
          <w:rFonts w:ascii="Times New Roman" w:hAnsi="Times New Roman" w:cs="Times New Roman"/>
          <w:sz w:val="28"/>
          <w:szCs w:val="28"/>
        </w:rPr>
        <w:t>20</w:t>
      </w:r>
      <w:r w:rsidR="007A2344">
        <w:rPr>
          <w:rFonts w:ascii="Times New Roman" w:hAnsi="Times New Roman" w:cs="Times New Roman"/>
          <w:sz w:val="28"/>
          <w:szCs w:val="28"/>
        </w:rPr>
        <w:t>2</w:t>
      </w:r>
      <w:r w:rsidR="00CE093F">
        <w:rPr>
          <w:rFonts w:ascii="Times New Roman" w:hAnsi="Times New Roman" w:cs="Times New Roman"/>
          <w:sz w:val="28"/>
          <w:szCs w:val="28"/>
        </w:rPr>
        <w:t>2</w:t>
      </w:r>
      <w:r w:rsidRPr="001B7DF6">
        <w:rPr>
          <w:rFonts w:ascii="Times New Roman" w:hAnsi="Times New Roman" w:cs="Times New Roman"/>
          <w:sz w:val="28"/>
          <w:szCs w:val="28"/>
        </w:rPr>
        <w:t xml:space="preserve"> учебном году для каждого класса и образовательного предмета. </w:t>
      </w:r>
    </w:p>
    <w:p w:rsidR="00D26AF1" w:rsidRPr="00353511" w:rsidRDefault="00D26AF1" w:rsidP="0035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DF6">
        <w:rPr>
          <w:rFonts w:ascii="Times New Roman" w:hAnsi="Times New Roman" w:cs="Times New Roman"/>
          <w:sz w:val="28"/>
          <w:szCs w:val="28"/>
        </w:rPr>
        <w:t xml:space="preserve"> </w:t>
      </w:r>
      <w:r w:rsidRPr="001B7DF6"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r w:rsidR="003933DA">
        <w:rPr>
          <w:rFonts w:ascii="Times New Roman" w:hAnsi="Times New Roman" w:cs="Times New Roman"/>
          <w:sz w:val="28"/>
          <w:szCs w:val="28"/>
        </w:rPr>
        <w:t>МКУ «</w:t>
      </w:r>
      <w:r w:rsidRPr="001B7DF6">
        <w:rPr>
          <w:rFonts w:ascii="Times New Roman" w:hAnsi="Times New Roman" w:cs="Times New Roman"/>
          <w:sz w:val="28"/>
          <w:szCs w:val="28"/>
        </w:rPr>
        <w:t>МРУО</w:t>
      </w:r>
      <w:r w:rsidR="003933DA">
        <w:rPr>
          <w:rFonts w:ascii="Times New Roman" w:hAnsi="Times New Roman" w:cs="Times New Roman"/>
          <w:sz w:val="28"/>
          <w:szCs w:val="28"/>
        </w:rPr>
        <w:t>»</w:t>
      </w:r>
      <w:r w:rsidRPr="001B7DF6">
        <w:rPr>
          <w:rFonts w:ascii="Times New Roman" w:hAnsi="Times New Roman" w:cs="Times New Roman"/>
          <w:sz w:val="28"/>
          <w:szCs w:val="28"/>
        </w:rPr>
        <w:t xml:space="preserve"> в разделе «Олимпиада» </w:t>
      </w:r>
      <w:r w:rsidR="003933DA">
        <w:rPr>
          <w:rFonts w:ascii="Times New Roman" w:hAnsi="Times New Roman" w:cs="Times New Roman"/>
          <w:sz w:val="28"/>
          <w:szCs w:val="28"/>
        </w:rPr>
        <w:t>своевременно</w:t>
      </w:r>
      <w:r w:rsidRPr="001B7DF6">
        <w:rPr>
          <w:rFonts w:ascii="Times New Roman" w:hAnsi="Times New Roman" w:cs="Times New Roman"/>
          <w:sz w:val="28"/>
          <w:szCs w:val="28"/>
        </w:rPr>
        <w:t xml:space="preserve"> размещались формы ведомостей оценивания работ участников муниципального этапа Всероссийской олимпиады шк</w:t>
      </w:r>
      <w:r w:rsidR="00353511">
        <w:rPr>
          <w:rFonts w:ascii="Times New Roman" w:hAnsi="Times New Roman" w:cs="Times New Roman"/>
          <w:sz w:val="28"/>
          <w:szCs w:val="28"/>
        </w:rPr>
        <w:t>ольников по итогам работы жюри.</w:t>
      </w:r>
    </w:p>
    <w:p w:rsidR="00D26AF1" w:rsidRPr="0078030E" w:rsidRDefault="00D26AF1" w:rsidP="0083559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30E">
        <w:rPr>
          <w:rFonts w:ascii="Times New Roman" w:hAnsi="Times New Roman" w:cs="Times New Roman"/>
          <w:b/>
          <w:sz w:val="28"/>
          <w:szCs w:val="28"/>
        </w:rPr>
        <w:t>Анализ количественного состава участников</w:t>
      </w:r>
    </w:p>
    <w:p w:rsidR="00D26AF1" w:rsidRPr="0078030E" w:rsidRDefault="00D26AF1" w:rsidP="001B7DF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30E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школьников</w:t>
      </w:r>
    </w:p>
    <w:p w:rsidR="00D26AF1" w:rsidRPr="0078030E" w:rsidRDefault="00D26AF1" w:rsidP="001B7DF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AF1" w:rsidRPr="0078030E" w:rsidRDefault="00D26AF1" w:rsidP="0035351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 w:rsidRPr="0078030E">
        <w:rPr>
          <w:rFonts w:ascii="Times New Roman" w:hAnsi="Times New Roman" w:cs="Times New Roman"/>
          <w:sz w:val="28"/>
          <w:szCs w:val="28"/>
        </w:rPr>
        <w:t>В таблице представлен рейтинг пре</w:t>
      </w:r>
      <w:r w:rsidR="00762637" w:rsidRPr="0078030E">
        <w:rPr>
          <w:rFonts w:ascii="Times New Roman" w:hAnsi="Times New Roman" w:cs="Times New Roman"/>
          <w:sz w:val="28"/>
          <w:szCs w:val="28"/>
        </w:rPr>
        <w:t xml:space="preserve">дметных олимпиад в </w:t>
      </w:r>
      <w:r w:rsidR="0078030E" w:rsidRPr="0078030E">
        <w:rPr>
          <w:rFonts w:ascii="Times New Roman" w:hAnsi="Times New Roman" w:cs="Times New Roman"/>
          <w:sz w:val="28"/>
          <w:szCs w:val="28"/>
        </w:rPr>
        <w:t>сравнении с 2019-2022</w:t>
      </w:r>
      <w:r w:rsidR="00B90FB4" w:rsidRPr="0078030E">
        <w:rPr>
          <w:rFonts w:ascii="Times New Roman" w:hAnsi="Times New Roman" w:cs="Times New Roman"/>
          <w:sz w:val="28"/>
          <w:szCs w:val="28"/>
        </w:rPr>
        <w:t xml:space="preserve"> учебным годом.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76"/>
        <w:gridCol w:w="2608"/>
        <w:gridCol w:w="2340"/>
        <w:gridCol w:w="1984"/>
        <w:gridCol w:w="2126"/>
      </w:tblGrid>
      <w:tr w:rsidR="00E62D36" w:rsidRPr="0078030E" w:rsidTr="00E62D36">
        <w:trPr>
          <w:trHeight w:val="425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984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212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E62D36" w:rsidRPr="0078030E" w:rsidTr="00E62D36">
        <w:trPr>
          <w:trHeight w:val="219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984" w:type="dxa"/>
            <w:vAlign w:val="center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78030E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</w:tr>
      <w:tr w:rsidR="00E62D36" w:rsidRPr="0078030E" w:rsidTr="00E62D36">
        <w:trPr>
          <w:trHeight w:val="206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84" w:type="dxa"/>
            <w:vAlign w:val="center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78030E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</w:tr>
      <w:tr w:rsidR="00E62D36" w:rsidRPr="0078030E" w:rsidTr="00E62D36">
        <w:trPr>
          <w:trHeight w:val="219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4" w:type="dxa"/>
            <w:vAlign w:val="center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</w:tr>
      <w:tr w:rsidR="00E62D36" w:rsidRPr="0078030E" w:rsidTr="00E62D36">
        <w:trPr>
          <w:trHeight w:val="219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84" w:type="dxa"/>
            <w:vAlign w:val="center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E62D36" w:rsidRPr="0078030E" w:rsidTr="00E62D36">
        <w:trPr>
          <w:trHeight w:val="219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984" w:type="dxa"/>
            <w:vAlign w:val="center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62D36" w:rsidRPr="0078030E" w:rsidTr="00E62D36">
        <w:trPr>
          <w:trHeight w:val="206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984" w:type="dxa"/>
            <w:vAlign w:val="center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</w:tr>
      <w:tr w:rsidR="00E62D36" w:rsidRPr="0078030E" w:rsidTr="00E62D36">
        <w:trPr>
          <w:trHeight w:val="219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984" w:type="dxa"/>
            <w:vAlign w:val="center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</w:tr>
      <w:tr w:rsidR="00E62D36" w:rsidRPr="0078030E" w:rsidTr="00E62D36">
        <w:trPr>
          <w:trHeight w:val="206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984" w:type="dxa"/>
            <w:vAlign w:val="center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</w:tr>
      <w:tr w:rsidR="00E62D36" w:rsidRPr="0078030E" w:rsidTr="00E62D36">
        <w:trPr>
          <w:trHeight w:val="219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984" w:type="dxa"/>
            <w:vAlign w:val="center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</w:tr>
      <w:tr w:rsidR="00E62D36" w:rsidRPr="0078030E" w:rsidTr="00E62D36">
        <w:trPr>
          <w:trHeight w:val="206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4" w:type="dxa"/>
            <w:vAlign w:val="center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E62D36" w:rsidRPr="0078030E" w:rsidTr="00E62D36">
        <w:trPr>
          <w:trHeight w:val="219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4" w:type="dxa"/>
            <w:vAlign w:val="center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E62D36" w:rsidRPr="0078030E" w:rsidTr="00E62D36">
        <w:trPr>
          <w:trHeight w:val="425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  <w:vAlign w:val="center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E62D36" w:rsidRPr="0078030E" w:rsidTr="00E62D36">
        <w:trPr>
          <w:trHeight w:val="219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  <w:vAlign w:val="center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E62D36" w:rsidRPr="0078030E" w:rsidTr="00E62D36">
        <w:trPr>
          <w:trHeight w:val="206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vAlign w:val="center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E62D36" w:rsidRPr="0078030E" w:rsidTr="00E62D36">
        <w:trPr>
          <w:trHeight w:val="219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vAlign w:val="center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E62D36" w:rsidRPr="0078030E" w:rsidTr="00E62D36">
        <w:trPr>
          <w:trHeight w:val="206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vAlign w:val="center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E62D36" w:rsidRPr="0078030E" w:rsidTr="00E62D36">
        <w:trPr>
          <w:trHeight w:val="219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E62D36" w:rsidRPr="0078030E" w:rsidTr="00E62D36">
        <w:trPr>
          <w:trHeight w:val="206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E62D36" w:rsidRPr="0078030E" w:rsidTr="00E62D36">
        <w:trPr>
          <w:trHeight w:val="219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  <w:vAlign w:val="center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E62D36" w:rsidRPr="0078030E" w:rsidTr="00E62D36">
        <w:trPr>
          <w:trHeight w:val="206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E62D36" w:rsidRPr="0078030E" w:rsidTr="00E62D36">
        <w:trPr>
          <w:trHeight w:val="219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Политехническая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62D36" w:rsidRPr="0078030E" w:rsidTr="00E62D36">
        <w:trPr>
          <w:trHeight w:val="206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vAlign w:val="center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E62D36" w:rsidRPr="0078030E" w:rsidTr="00E62D36">
        <w:trPr>
          <w:trHeight w:val="219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Якутский язык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62D36" w:rsidRPr="0078030E" w:rsidTr="00F709A4">
        <w:trPr>
          <w:trHeight w:val="673"/>
        </w:trPr>
        <w:tc>
          <w:tcPr>
            <w:tcW w:w="576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08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Якутская литература</w:t>
            </w:r>
          </w:p>
        </w:tc>
        <w:tc>
          <w:tcPr>
            <w:tcW w:w="2340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62D36" w:rsidRPr="0078030E" w:rsidRDefault="00E62D36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2D36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709A4" w:rsidRPr="0078030E" w:rsidTr="00F709A4">
        <w:trPr>
          <w:trHeight w:val="206"/>
        </w:trPr>
        <w:tc>
          <w:tcPr>
            <w:tcW w:w="576" w:type="dxa"/>
          </w:tcPr>
          <w:p w:rsidR="00F709A4" w:rsidRPr="0078030E" w:rsidRDefault="00F709A4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08" w:type="dxa"/>
          </w:tcPr>
          <w:p w:rsidR="00F709A4" w:rsidRPr="0078030E" w:rsidRDefault="00F709A4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Якутский язык как государственный</w:t>
            </w:r>
          </w:p>
        </w:tc>
        <w:tc>
          <w:tcPr>
            <w:tcW w:w="2340" w:type="dxa"/>
          </w:tcPr>
          <w:p w:rsidR="00F709A4" w:rsidRPr="0078030E" w:rsidRDefault="00F709A4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09A4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09A4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F709A4" w:rsidRPr="001B7DF6" w:rsidTr="00E62D36">
        <w:trPr>
          <w:trHeight w:val="206"/>
        </w:trPr>
        <w:tc>
          <w:tcPr>
            <w:tcW w:w="576" w:type="dxa"/>
          </w:tcPr>
          <w:p w:rsidR="00F709A4" w:rsidRPr="0078030E" w:rsidRDefault="00F709A4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08" w:type="dxa"/>
          </w:tcPr>
          <w:p w:rsidR="00F709A4" w:rsidRPr="0078030E" w:rsidRDefault="00F709A4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2340" w:type="dxa"/>
          </w:tcPr>
          <w:p w:rsidR="00F709A4" w:rsidRPr="0078030E" w:rsidRDefault="00F709A4" w:rsidP="00E6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09A4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A4" w:rsidRPr="0078030E" w:rsidRDefault="00F709A4" w:rsidP="00E62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327D99" w:rsidRDefault="00D44751" w:rsidP="001B7D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F4F211" wp14:editId="2FA9C17B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6AF1" w:rsidRPr="001B7DF6" w:rsidRDefault="00D26AF1" w:rsidP="001B7D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F6">
        <w:rPr>
          <w:rFonts w:ascii="Times New Roman" w:hAnsi="Times New Roman" w:cs="Times New Roman"/>
          <w:sz w:val="28"/>
          <w:szCs w:val="28"/>
        </w:rPr>
        <w:t>Анализ информации, представленной в таблице, позволяет сделать вывод о том, что в этом учеб</w:t>
      </w:r>
      <w:r w:rsidR="002C594F">
        <w:rPr>
          <w:rFonts w:ascii="Times New Roman" w:hAnsi="Times New Roman" w:cs="Times New Roman"/>
          <w:sz w:val="28"/>
          <w:szCs w:val="28"/>
        </w:rPr>
        <w:t>ном году по сравнению с прошлым</w:t>
      </w:r>
      <w:r w:rsidRPr="001B7DF6">
        <w:rPr>
          <w:rFonts w:ascii="Times New Roman" w:hAnsi="Times New Roman" w:cs="Times New Roman"/>
          <w:sz w:val="28"/>
          <w:szCs w:val="28"/>
        </w:rPr>
        <w:t xml:space="preserve"> год</w:t>
      </w:r>
      <w:r w:rsidR="002C594F">
        <w:rPr>
          <w:rFonts w:ascii="Times New Roman" w:hAnsi="Times New Roman" w:cs="Times New Roman"/>
          <w:sz w:val="28"/>
          <w:szCs w:val="28"/>
        </w:rPr>
        <w:t>ом</w:t>
      </w:r>
      <w:r w:rsidRPr="001B7DF6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303258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Pr="001B7DF6">
        <w:rPr>
          <w:rFonts w:ascii="Times New Roman" w:hAnsi="Times New Roman" w:cs="Times New Roman"/>
          <w:sz w:val="28"/>
          <w:szCs w:val="28"/>
        </w:rPr>
        <w:t xml:space="preserve">увеличение количества участников муниципального этапа Всероссийской олимпиады школьников </w:t>
      </w:r>
      <w:r w:rsidRPr="00303258">
        <w:rPr>
          <w:rFonts w:ascii="Times New Roman" w:hAnsi="Times New Roman" w:cs="Times New Roman"/>
          <w:sz w:val="28"/>
          <w:szCs w:val="28"/>
        </w:rPr>
        <w:t xml:space="preserve">по </w:t>
      </w:r>
      <w:r w:rsidR="00D44751" w:rsidRPr="00303258">
        <w:rPr>
          <w:rFonts w:ascii="Times New Roman" w:hAnsi="Times New Roman" w:cs="Times New Roman"/>
          <w:sz w:val="28"/>
          <w:szCs w:val="28"/>
        </w:rPr>
        <w:t>русскому языку</w:t>
      </w:r>
      <w:r w:rsidR="00327D99" w:rsidRPr="00303258">
        <w:rPr>
          <w:rFonts w:ascii="Times New Roman" w:hAnsi="Times New Roman" w:cs="Times New Roman"/>
          <w:sz w:val="28"/>
          <w:szCs w:val="28"/>
        </w:rPr>
        <w:t xml:space="preserve">, </w:t>
      </w:r>
      <w:r w:rsidR="00D44751" w:rsidRPr="00303258">
        <w:rPr>
          <w:rFonts w:ascii="Times New Roman" w:hAnsi="Times New Roman" w:cs="Times New Roman"/>
          <w:sz w:val="28"/>
          <w:szCs w:val="28"/>
        </w:rPr>
        <w:t>математике</w:t>
      </w:r>
      <w:r w:rsidR="00327D99" w:rsidRPr="00303258">
        <w:rPr>
          <w:rFonts w:ascii="Times New Roman" w:hAnsi="Times New Roman" w:cs="Times New Roman"/>
          <w:sz w:val="28"/>
          <w:szCs w:val="28"/>
        </w:rPr>
        <w:t xml:space="preserve">, </w:t>
      </w:r>
      <w:r w:rsidR="00303258">
        <w:rPr>
          <w:rFonts w:ascii="Times New Roman" w:hAnsi="Times New Roman" w:cs="Times New Roman"/>
          <w:sz w:val="28"/>
          <w:szCs w:val="28"/>
        </w:rPr>
        <w:t xml:space="preserve">географии, </w:t>
      </w:r>
      <w:r w:rsidR="00D44751" w:rsidRPr="00303258">
        <w:rPr>
          <w:rFonts w:ascii="Times New Roman" w:hAnsi="Times New Roman" w:cs="Times New Roman"/>
          <w:sz w:val="28"/>
          <w:szCs w:val="28"/>
        </w:rPr>
        <w:t xml:space="preserve">химии, </w:t>
      </w:r>
      <w:r w:rsidR="00327D99" w:rsidRPr="00303258">
        <w:rPr>
          <w:rFonts w:ascii="Times New Roman" w:hAnsi="Times New Roman" w:cs="Times New Roman"/>
          <w:sz w:val="28"/>
          <w:szCs w:val="28"/>
        </w:rPr>
        <w:t>истории,</w:t>
      </w:r>
      <w:r w:rsidR="00303258" w:rsidRPr="00303258">
        <w:rPr>
          <w:rFonts w:ascii="Times New Roman" w:hAnsi="Times New Roman" w:cs="Times New Roman"/>
          <w:sz w:val="28"/>
          <w:szCs w:val="28"/>
        </w:rPr>
        <w:t xml:space="preserve"> экологии</w:t>
      </w:r>
      <w:r w:rsidR="00327D99" w:rsidRPr="00303258">
        <w:rPr>
          <w:rFonts w:ascii="Times New Roman" w:hAnsi="Times New Roman" w:cs="Times New Roman"/>
          <w:sz w:val="28"/>
          <w:szCs w:val="28"/>
        </w:rPr>
        <w:t xml:space="preserve">, </w:t>
      </w:r>
      <w:r w:rsidR="00303258" w:rsidRPr="00303258">
        <w:rPr>
          <w:rFonts w:ascii="Times New Roman" w:hAnsi="Times New Roman" w:cs="Times New Roman"/>
          <w:sz w:val="28"/>
          <w:szCs w:val="28"/>
        </w:rPr>
        <w:t>экономике, астрономии, МХК.</w:t>
      </w:r>
    </w:p>
    <w:p w:rsidR="00D26AF1" w:rsidRPr="001B7DF6" w:rsidRDefault="003933DA" w:rsidP="001B7DF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D26AF1" w:rsidRPr="009A5CF5">
        <w:rPr>
          <w:rFonts w:ascii="Times New Roman" w:hAnsi="Times New Roman" w:cs="Times New Roman"/>
          <w:sz w:val="28"/>
          <w:szCs w:val="28"/>
        </w:rPr>
        <w:t xml:space="preserve">количества участников по </w:t>
      </w:r>
      <w:r w:rsidR="009A5CF5">
        <w:rPr>
          <w:rFonts w:ascii="Times New Roman" w:hAnsi="Times New Roman" w:cs="Times New Roman"/>
          <w:sz w:val="28"/>
          <w:szCs w:val="28"/>
        </w:rPr>
        <w:t>праву, физике, физической культуре и политехнической.</w:t>
      </w:r>
    </w:p>
    <w:p w:rsidR="00D26AF1" w:rsidRPr="001B7DF6" w:rsidRDefault="00A557E0" w:rsidP="007A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ОО</w:t>
      </w:r>
      <w:r w:rsidR="00D26AF1" w:rsidRPr="001B7DF6">
        <w:rPr>
          <w:rFonts w:ascii="Times New Roman" w:hAnsi="Times New Roman" w:cs="Times New Roman"/>
          <w:b/>
          <w:sz w:val="28"/>
          <w:szCs w:val="28"/>
        </w:rPr>
        <w:t xml:space="preserve"> по количеству участников муниципального этапа.</w:t>
      </w:r>
    </w:p>
    <w:tbl>
      <w:tblPr>
        <w:tblStyle w:val="a5"/>
        <w:tblW w:w="899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421"/>
        <w:gridCol w:w="1235"/>
        <w:gridCol w:w="1343"/>
        <w:gridCol w:w="1150"/>
      </w:tblGrid>
      <w:tr w:rsidR="008F7F88" w:rsidRPr="008F7F88" w:rsidTr="00353511">
        <w:trPr>
          <w:cantSplit/>
          <w:trHeight w:val="25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8" w:rsidRPr="008F7F88" w:rsidRDefault="008F7F88" w:rsidP="001B7D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88" w:rsidRPr="008F7F88" w:rsidRDefault="00A557E0" w:rsidP="001B7D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F88" w:rsidRPr="008F7F88" w:rsidRDefault="008F7F88" w:rsidP="007E49A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Кол-во участников </w:t>
            </w:r>
          </w:p>
          <w:p w:rsidR="008F7F88" w:rsidRPr="008F7F88" w:rsidRDefault="008F7F88" w:rsidP="007E49A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i/>
                <w:sz w:val="26"/>
                <w:szCs w:val="26"/>
              </w:rPr>
              <w:t>МЭ в 2019-2020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7F88" w:rsidRPr="008F7F88" w:rsidRDefault="008F7F88" w:rsidP="007E49A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участников МЭ </w:t>
            </w:r>
          </w:p>
          <w:p w:rsidR="008F7F88" w:rsidRPr="008F7F88" w:rsidRDefault="008F7F88" w:rsidP="007E49A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b/>
                <w:sz w:val="26"/>
                <w:szCs w:val="26"/>
              </w:rPr>
              <w:t>в 2020-2021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F88" w:rsidRPr="008F7F88" w:rsidRDefault="008F7F88" w:rsidP="008F7F8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участников МЭ </w:t>
            </w:r>
          </w:p>
          <w:p w:rsidR="008F7F88" w:rsidRPr="008F7F88" w:rsidRDefault="008F7F88" w:rsidP="008F7F8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2021-2022</w:t>
            </w:r>
          </w:p>
        </w:tc>
      </w:tr>
      <w:tr w:rsidR="008F7F88" w:rsidRPr="008F7F88" w:rsidTr="00353511">
        <w:trPr>
          <w:trHeight w:val="4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8F7F88" w:rsidP="001B7D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8F7F88" w:rsidP="001B7D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МБОУ </w:t>
            </w:r>
          </w:p>
          <w:p w:rsidR="008F7F88" w:rsidRPr="008F7F88" w:rsidRDefault="008F7F88" w:rsidP="001B7D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b/>
                <w:sz w:val="26"/>
                <w:szCs w:val="26"/>
              </w:rPr>
              <w:t>« Политехнический лицей»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1B7DF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i/>
                <w:sz w:val="26"/>
                <w:szCs w:val="26"/>
              </w:rPr>
              <w:t>236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1B7D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b/>
                <w:sz w:val="26"/>
                <w:szCs w:val="26"/>
              </w:rPr>
              <w:t>242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8F7F88" w:rsidP="001B7D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b/>
                <w:sz w:val="26"/>
                <w:szCs w:val="26"/>
              </w:rPr>
              <w:t>242</w:t>
            </w:r>
          </w:p>
        </w:tc>
      </w:tr>
      <w:tr w:rsidR="008F7F88" w:rsidRPr="008F7F88" w:rsidTr="00353511">
        <w:trPr>
          <w:trHeight w:val="2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8F7F88" w:rsidP="001B7D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8F7F88" w:rsidP="001B7D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b/>
                <w:sz w:val="26"/>
                <w:szCs w:val="26"/>
              </w:rPr>
              <w:t>МАОУ «СОШ№ 12»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1B7DF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i/>
                <w:sz w:val="26"/>
                <w:szCs w:val="26"/>
              </w:rPr>
              <w:t>182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1B7DF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b/>
                <w:sz w:val="26"/>
                <w:szCs w:val="26"/>
              </w:rPr>
              <w:t>212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8F7F88" w:rsidP="001B7DF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208</w:t>
            </w:r>
          </w:p>
        </w:tc>
      </w:tr>
      <w:tr w:rsidR="008F7F88" w:rsidRPr="008F7F88" w:rsidTr="00353511">
        <w:trPr>
          <w:trHeight w:val="2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8F7F88" w:rsidP="003D6C1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8F7F88" w:rsidP="003D6C1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b/>
                <w:sz w:val="26"/>
                <w:szCs w:val="26"/>
              </w:rPr>
              <w:t>МАОУ «СОШ№ 26»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3D6C1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i/>
                <w:sz w:val="26"/>
                <w:szCs w:val="26"/>
              </w:rPr>
              <w:t>139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3D6C1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b/>
                <w:sz w:val="26"/>
                <w:szCs w:val="26"/>
              </w:rPr>
              <w:t>174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8F7F88" w:rsidP="003D6C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173</w:t>
            </w:r>
          </w:p>
        </w:tc>
      </w:tr>
      <w:tr w:rsidR="008F7F88" w:rsidRPr="008F7F88" w:rsidTr="00353511">
        <w:trPr>
          <w:trHeight w:val="22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8F7F88" w:rsidP="003D6C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8F7F88" w:rsidP="003D6C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МАОУ «СОШ№ 24»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3D6C1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i/>
                <w:sz w:val="26"/>
                <w:szCs w:val="26"/>
              </w:rPr>
              <w:t>128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3D6C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F88" w:rsidRPr="008F7F88" w:rsidRDefault="008F7F88" w:rsidP="003D6C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164</w:t>
            </w:r>
          </w:p>
        </w:tc>
      </w:tr>
      <w:tr w:rsidR="008F7F88" w:rsidRPr="008F7F88" w:rsidTr="00353511">
        <w:trPr>
          <w:trHeight w:val="1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FA4B14" w:rsidP="008F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МБОУ «СОШ№ 5»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i/>
                <w:sz w:val="26"/>
                <w:szCs w:val="26"/>
              </w:rPr>
              <w:t>138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151</w:t>
            </w:r>
          </w:p>
        </w:tc>
      </w:tr>
      <w:tr w:rsidR="008F7F88" w:rsidRPr="008F7F88" w:rsidTr="00353511">
        <w:trPr>
          <w:trHeight w:val="221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FA4B14" w:rsidP="008F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МАОУ «СОШ№23»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i/>
                <w:sz w:val="26"/>
                <w:szCs w:val="26"/>
              </w:rPr>
              <w:t>168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</w:t>
            </w:r>
          </w:p>
        </w:tc>
      </w:tr>
      <w:tr w:rsidR="008F7F88" w:rsidRPr="008F7F88" w:rsidTr="00353511">
        <w:trPr>
          <w:trHeight w:val="235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FA4B14" w:rsidP="008F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МАОУ «СОШ№19»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i/>
                <w:sz w:val="26"/>
                <w:szCs w:val="26"/>
              </w:rPr>
              <w:t>69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137</w:t>
            </w:r>
          </w:p>
        </w:tc>
      </w:tr>
      <w:tr w:rsidR="008F7F88" w:rsidRPr="008F7F88" w:rsidTr="00353511">
        <w:trPr>
          <w:trHeight w:val="2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FA4B14" w:rsidP="008F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МКОУ «СОШ№ 6»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</w:t>
            </w:r>
          </w:p>
        </w:tc>
      </w:tr>
      <w:tr w:rsidR="008F7F88" w:rsidRPr="008F7F88" w:rsidTr="00353511">
        <w:trPr>
          <w:trHeight w:val="2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FA4B14" w:rsidP="008F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МБОУ «СОШ№1»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i/>
                <w:sz w:val="26"/>
                <w:szCs w:val="26"/>
              </w:rPr>
              <w:t>88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</w:tr>
      <w:tr w:rsidR="008F7F88" w:rsidRPr="008F7F88" w:rsidTr="00353511">
        <w:trPr>
          <w:trHeight w:val="22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8F7F88" w:rsidP="00FA4B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4B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МБОУ «СОШ№7»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i/>
                <w:sz w:val="26"/>
                <w:szCs w:val="26"/>
              </w:rPr>
              <w:t>82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</w:tr>
      <w:tr w:rsidR="008F7F88" w:rsidRPr="008F7F88" w:rsidTr="00353511">
        <w:trPr>
          <w:trHeight w:val="2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FA4B14" w:rsidP="008F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МАОУ «СОШ№8»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i/>
                <w:sz w:val="26"/>
                <w:szCs w:val="26"/>
              </w:rPr>
              <w:t>88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</w:tr>
      <w:tr w:rsidR="008F7F88" w:rsidRPr="008F7F88" w:rsidTr="00353511">
        <w:trPr>
          <w:trHeight w:val="2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FA4B14" w:rsidP="008F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МКОУ «СОШ№ 10»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F88" w:rsidRPr="008F7F88" w:rsidRDefault="008F7F88" w:rsidP="008F7F8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</w:tr>
      <w:tr w:rsidR="00FA4B14" w:rsidRPr="008F7F88" w:rsidTr="00353511">
        <w:trPr>
          <w:trHeight w:val="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14" w:rsidRPr="008F7F88" w:rsidRDefault="00FA4B14" w:rsidP="00FA4B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14" w:rsidRPr="008F7F88" w:rsidRDefault="00FA4B14" w:rsidP="00FA4B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МБОУ «СОШ№ 3»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14" w:rsidRPr="008F7F88" w:rsidRDefault="00FA4B14" w:rsidP="00FA4B1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14" w:rsidRPr="008F7F88" w:rsidRDefault="00FA4B14" w:rsidP="00FA4B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B14" w:rsidRPr="008F7F88" w:rsidRDefault="00FA4B14" w:rsidP="00FA4B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FA4B14" w:rsidRPr="008F7F88" w:rsidTr="00353511">
        <w:trPr>
          <w:trHeight w:val="2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B14" w:rsidRPr="008F7F88" w:rsidRDefault="00FA4B14" w:rsidP="00FA4B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14" w:rsidRPr="008F7F88" w:rsidRDefault="00FA4B14" w:rsidP="00FA4B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МБОУ «СОШ№15»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14" w:rsidRPr="008F7F88" w:rsidRDefault="00FA4B14" w:rsidP="00FA4B1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i/>
                <w:sz w:val="26"/>
                <w:szCs w:val="26"/>
              </w:rPr>
              <w:t>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14" w:rsidRPr="008F7F88" w:rsidRDefault="00FA4B14" w:rsidP="00FA4B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B14" w:rsidRPr="008F7F88" w:rsidRDefault="00FA4B14" w:rsidP="00FA4B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</w:tr>
      <w:tr w:rsidR="00FA4B14" w:rsidRPr="008F7F88" w:rsidTr="00353511">
        <w:trPr>
          <w:trHeight w:val="2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14" w:rsidRPr="008F7F88" w:rsidRDefault="00FA4B14" w:rsidP="00FA4B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14" w:rsidRPr="008F7F88" w:rsidRDefault="00FA4B14" w:rsidP="00FA4B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МБОУ «СОШ№4»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14" w:rsidRPr="008F7F88" w:rsidRDefault="00FA4B14" w:rsidP="00FA4B1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i/>
                <w:sz w:val="26"/>
                <w:szCs w:val="26"/>
              </w:rPr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14" w:rsidRPr="008F7F88" w:rsidRDefault="00FA4B14" w:rsidP="00FA4B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B14" w:rsidRPr="008F7F88" w:rsidRDefault="00FA4B14" w:rsidP="00FA4B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FA4B14" w:rsidRPr="008E0139" w:rsidTr="00353511">
        <w:trPr>
          <w:trHeight w:val="22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14" w:rsidRPr="008F7F88" w:rsidRDefault="00FA4B14" w:rsidP="00FA4B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14" w:rsidRPr="008F7F88" w:rsidRDefault="00FA4B14" w:rsidP="00FA4B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МКОУ «СОШ№9»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14" w:rsidRPr="008F7F88" w:rsidRDefault="00FA4B14" w:rsidP="00FA4B1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14" w:rsidRPr="008F7F88" w:rsidRDefault="00FA4B14" w:rsidP="00FA4B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B14" w:rsidRPr="008F7F88" w:rsidRDefault="00FA4B14" w:rsidP="00FA4B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F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</w:tbl>
    <w:p w:rsidR="00D26AF1" w:rsidRPr="001B7DF6" w:rsidRDefault="00D26AF1" w:rsidP="004846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7DF6">
        <w:rPr>
          <w:rFonts w:ascii="Times New Roman" w:hAnsi="Times New Roman" w:cs="Times New Roman"/>
          <w:b/>
          <w:sz w:val="28"/>
          <w:szCs w:val="28"/>
        </w:rPr>
        <w:t>Рейтинг ОУ по эффективности участия в МЭ</w:t>
      </w:r>
    </w:p>
    <w:p w:rsidR="00D26AF1" w:rsidRPr="00CA3247" w:rsidRDefault="00353511" w:rsidP="001B7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A3247" w:rsidRPr="00CA3247">
        <w:rPr>
          <w:rFonts w:ascii="Times New Roman" w:hAnsi="Times New Roman" w:cs="Times New Roman"/>
          <w:sz w:val="28"/>
          <w:szCs w:val="28"/>
        </w:rPr>
        <w:t>426</w:t>
      </w:r>
      <w:r w:rsidR="00D26AF1" w:rsidRPr="00CA3247">
        <w:rPr>
          <w:rFonts w:ascii="Times New Roman" w:hAnsi="Times New Roman" w:cs="Times New Roman"/>
          <w:sz w:val="28"/>
          <w:szCs w:val="28"/>
        </w:rPr>
        <w:t xml:space="preserve"> участников муниципального этапа Всероссийской олимпиады школьников, показавшие высокие знания по </w:t>
      </w:r>
      <w:r w:rsidR="00CA3247" w:rsidRPr="00CA3247">
        <w:rPr>
          <w:rFonts w:ascii="Times New Roman" w:hAnsi="Times New Roman" w:cs="Times New Roman"/>
          <w:sz w:val="28"/>
          <w:szCs w:val="28"/>
        </w:rPr>
        <w:t>26</w:t>
      </w:r>
      <w:r w:rsidR="00D26AF1" w:rsidRPr="00CA3247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предметам, были отмечены дипломами победителей и призёров.</w:t>
      </w:r>
    </w:p>
    <w:p w:rsidR="00B90FB4" w:rsidRPr="003933DA" w:rsidRDefault="00B90FB4" w:rsidP="001B7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5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2416"/>
        <w:gridCol w:w="1547"/>
        <w:gridCol w:w="1560"/>
        <w:gridCol w:w="2409"/>
      </w:tblGrid>
      <w:tr w:rsidR="007C03E1" w:rsidRPr="00A557E0" w:rsidTr="00484623">
        <w:trPr>
          <w:cantSplit/>
          <w:trHeight w:val="332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b/>
                <w:sz w:val="24"/>
                <w:szCs w:val="26"/>
              </w:rPr>
              <w:t>ОО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03E1" w:rsidRPr="00A557E0" w:rsidRDefault="007C03E1" w:rsidP="00CA3247">
            <w:pPr>
              <w:ind w:left="113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sz w:val="24"/>
                <w:szCs w:val="26"/>
              </w:rPr>
              <w:t>Количество победителей и призёров</w:t>
            </w:r>
          </w:p>
          <w:p w:rsidR="007C03E1" w:rsidRPr="00A557E0" w:rsidRDefault="007C03E1" w:rsidP="00CA32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sz w:val="24"/>
                <w:szCs w:val="26"/>
              </w:rPr>
              <w:t>в 2019-2020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03E1" w:rsidRPr="00A557E0" w:rsidRDefault="007C03E1" w:rsidP="00CA32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b/>
                <w:sz w:val="24"/>
                <w:szCs w:val="26"/>
              </w:rPr>
              <w:t>Количество победителей и призёров</w:t>
            </w:r>
          </w:p>
          <w:p w:rsidR="007C03E1" w:rsidRPr="00A557E0" w:rsidRDefault="007C03E1" w:rsidP="00CA32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b/>
                <w:sz w:val="24"/>
                <w:szCs w:val="26"/>
              </w:rPr>
              <w:t>в 2020-2021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03E1" w:rsidRPr="00A557E0" w:rsidRDefault="007C03E1" w:rsidP="00CA32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b/>
                <w:sz w:val="24"/>
                <w:szCs w:val="26"/>
              </w:rPr>
              <w:t>Количество победителей и призёров</w:t>
            </w:r>
          </w:p>
          <w:p w:rsidR="007C03E1" w:rsidRPr="00A557E0" w:rsidRDefault="007C03E1" w:rsidP="00CA32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b/>
                <w:sz w:val="24"/>
                <w:szCs w:val="26"/>
              </w:rPr>
              <w:t>в 2021-2022 г.</w:t>
            </w:r>
          </w:p>
        </w:tc>
      </w:tr>
      <w:tr w:rsidR="007C03E1" w:rsidRPr="00A557E0" w:rsidTr="00484623">
        <w:trPr>
          <w:trHeight w:val="88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b/>
                <w:sz w:val="24"/>
                <w:szCs w:val="26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7E0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МАОУ «СОШ№ 12»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7E0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7C03E1" w:rsidRPr="00A557E0" w:rsidTr="00484623">
        <w:trPr>
          <w:trHeight w:val="27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484623" w:rsidP="00CA324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«</w:t>
            </w:r>
            <w:r w:rsidR="007C03E1" w:rsidRPr="00A557E0">
              <w:rPr>
                <w:rFonts w:ascii="Times New Roman" w:hAnsi="Times New Roman" w:cs="Times New Roman"/>
                <w:b/>
                <w:bCs/>
                <w:color w:val="000000"/>
              </w:rPr>
              <w:t>Политехнический лицей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7E0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87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7C03E1" w:rsidRPr="00A557E0" w:rsidTr="00484623">
        <w:trPr>
          <w:trHeight w:val="2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7E0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МАОУ «СОШ№ 26»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7E0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47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7C03E1" w:rsidRPr="00A557E0" w:rsidTr="00484623">
        <w:trPr>
          <w:trHeight w:val="27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МБОУ «СОШ№4»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7E0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C03E1" w:rsidRPr="00A557E0" w:rsidTr="00484623">
        <w:trPr>
          <w:trHeight w:val="27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МБОУ «СОШ№7»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7E0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13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7C03E1" w:rsidRPr="00A557E0" w:rsidTr="00484623">
        <w:trPr>
          <w:trHeight w:val="2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МБОУ «СОШ№1»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7E0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7C03E1" w:rsidRPr="00A557E0" w:rsidTr="00484623">
        <w:trPr>
          <w:trHeight w:val="27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МАОУ «СОШ№8»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7E0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7C03E1" w:rsidRPr="00A557E0" w:rsidTr="00484623">
        <w:trPr>
          <w:trHeight w:val="2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МАОУ «СОШ№23»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7E0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14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7C03E1" w:rsidRPr="00A557E0" w:rsidTr="00484623">
        <w:trPr>
          <w:trHeight w:val="279"/>
          <w:jc w:val="center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МБОУ «СОШ№ 3»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7E0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C03E1" w:rsidRPr="00A557E0" w:rsidTr="00484623">
        <w:trPr>
          <w:trHeight w:val="2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МБОУ «СОШ№ 5»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7E0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7C03E1" w:rsidRPr="00A557E0" w:rsidTr="00484623">
        <w:trPr>
          <w:trHeight w:val="27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МБОУ «СОШ№15»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7E0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C03E1" w:rsidRPr="00A557E0" w:rsidTr="00484623">
        <w:trPr>
          <w:trHeight w:val="24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МКОУ «СОШ№ 6»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7E0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11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7C03E1" w:rsidRPr="00A557E0" w:rsidTr="00484623">
        <w:trPr>
          <w:trHeight w:val="27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sz w:val="24"/>
                <w:szCs w:val="26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МАОУ «СОШ№ 24»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7E0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13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7C03E1" w:rsidRPr="00A557E0" w:rsidTr="00484623">
        <w:trPr>
          <w:trHeight w:val="27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sz w:val="24"/>
                <w:szCs w:val="26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МАОУ «СОШ№19»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7E0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7C03E1" w:rsidRPr="00A557E0" w:rsidTr="00484623">
        <w:trPr>
          <w:trHeight w:val="2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sz w:val="24"/>
                <w:szCs w:val="26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МКОУ «СОШ№9»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7E0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C03E1" w:rsidRPr="00DD19DD" w:rsidTr="00484623">
        <w:trPr>
          <w:trHeight w:val="27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557E0">
              <w:rPr>
                <w:rFonts w:ascii="Times New Roman" w:hAnsi="Times New Roman" w:cs="Times New Roman"/>
                <w:sz w:val="24"/>
                <w:szCs w:val="26"/>
              </w:rPr>
              <w:t>16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МКОУ «СОШ№ 10»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E0">
              <w:rPr>
                <w:rFonts w:ascii="Times New Roman" w:hAnsi="Times New Roman" w:cs="Times New Roman"/>
                <w:color w:val="000000"/>
                <w:szCs w:val="2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7E0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57E0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7C03E1" w:rsidRPr="00DD19DD" w:rsidTr="00484623">
        <w:trPr>
          <w:trHeight w:val="27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03E1" w:rsidRPr="00A557E0" w:rsidRDefault="007C03E1" w:rsidP="00CA32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A16E3" w:rsidRPr="004A16E3" w:rsidRDefault="00D26AF1" w:rsidP="007C0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6E3">
        <w:rPr>
          <w:rFonts w:ascii="Times New Roman" w:hAnsi="Times New Roman" w:cs="Times New Roman"/>
          <w:sz w:val="28"/>
          <w:szCs w:val="28"/>
        </w:rPr>
        <w:t xml:space="preserve">В </w:t>
      </w:r>
      <w:r w:rsidR="00A557E0" w:rsidRPr="004A16E3">
        <w:rPr>
          <w:rFonts w:ascii="Times New Roman" w:hAnsi="Times New Roman" w:cs="Times New Roman"/>
          <w:sz w:val="28"/>
          <w:szCs w:val="28"/>
        </w:rPr>
        <w:t xml:space="preserve">целом, по </w:t>
      </w:r>
      <w:r w:rsidR="004A16E3" w:rsidRPr="004A16E3">
        <w:rPr>
          <w:rFonts w:ascii="Times New Roman" w:hAnsi="Times New Roman" w:cs="Times New Roman"/>
          <w:sz w:val="28"/>
          <w:szCs w:val="28"/>
        </w:rPr>
        <w:t>сравнению с прошлым учебным годом</w:t>
      </w:r>
      <w:r w:rsidR="00A557E0" w:rsidRPr="004A16E3">
        <w:rPr>
          <w:rFonts w:ascii="Times New Roman" w:hAnsi="Times New Roman" w:cs="Times New Roman"/>
          <w:sz w:val="28"/>
          <w:szCs w:val="28"/>
        </w:rPr>
        <w:t xml:space="preserve"> наблюдается положительная динамика. ОО, которые </w:t>
      </w:r>
      <w:r w:rsidR="004A16E3" w:rsidRPr="004A16E3">
        <w:rPr>
          <w:rFonts w:ascii="Times New Roman" w:hAnsi="Times New Roman" w:cs="Times New Roman"/>
          <w:sz w:val="28"/>
          <w:szCs w:val="28"/>
        </w:rPr>
        <w:t>в последние 2 года не то что не занимали призовые места, а вообще не принимали участия, в этом году показали хороший результат.</w:t>
      </w:r>
    </w:p>
    <w:p w:rsidR="00D26AF1" w:rsidRDefault="004A16E3" w:rsidP="007C0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6E3">
        <w:rPr>
          <w:rFonts w:ascii="Times New Roman" w:hAnsi="Times New Roman" w:cs="Times New Roman"/>
          <w:sz w:val="28"/>
          <w:szCs w:val="28"/>
        </w:rPr>
        <w:t xml:space="preserve">В </w:t>
      </w:r>
      <w:r w:rsidR="00D26AF1" w:rsidRPr="004A16E3">
        <w:rPr>
          <w:rFonts w:ascii="Times New Roman" w:hAnsi="Times New Roman" w:cs="Times New Roman"/>
          <w:sz w:val="28"/>
          <w:szCs w:val="28"/>
        </w:rPr>
        <w:t>тройке лучших по суммарному количеству</w:t>
      </w:r>
      <w:r w:rsidR="00B60E4B" w:rsidRPr="004A16E3">
        <w:rPr>
          <w:rFonts w:ascii="Times New Roman" w:hAnsi="Times New Roman" w:cs="Times New Roman"/>
          <w:sz w:val="28"/>
          <w:szCs w:val="28"/>
        </w:rPr>
        <w:t xml:space="preserve"> победителей и призеров среди ОО</w:t>
      </w:r>
      <w:r w:rsidR="00D26AF1" w:rsidRPr="004A16E3">
        <w:rPr>
          <w:rFonts w:ascii="Times New Roman" w:hAnsi="Times New Roman" w:cs="Times New Roman"/>
          <w:sz w:val="28"/>
          <w:szCs w:val="28"/>
        </w:rPr>
        <w:t xml:space="preserve"> места распределились следующим образом: </w:t>
      </w:r>
      <w:r w:rsidRPr="004A16E3">
        <w:rPr>
          <w:rFonts w:ascii="Times New Roman" w:hAnsi="Times New Roman" w:cs="Times New Roman"/>
          <w:sz w:val="28"/>
          <w:szCs w:val="28"/>
        </w:rPr>
        <w:t>СОШ№12 – 84</w:t>
      </w:r>
      <w:r w:rsidR="007C03E1">
        <w:rPr>
          <w:rFonts w:ascii="Times New Roman" w:hAnsi="Times New Roman" w:cs="Times New Roman"/>
          <w:sz w:val="28"/>
          <w:szCs w:val="28"/>
        </w:rPr>
        <w:t xml:space="preserve"> призовых мест, </w:t>
      </w:r>
      <w:r w:rsidR="00D26AF1" w:rsidRPr="004A16E3">
        <w:rPr>
          <w:rFonts w:ascii="Times New Roman" w:hAnsi="Times New Roman" w:cs="Times New Roman"/>
          <w:sz w:val="28"/>
          <w:szCs w:val="28"/>
        </w:rPr>
        <w:t xml:space="preserve">Политехнический </w:t>
      </w:r>
      <w:r w:rsidRPr="004A16E3">
        <w:rPr>
          <w:rFonts w:ascii="Times New Roman" w:hAnsi="Times New Roman" w:cs="Times New Roman"/>
          <w:sz w:val="28"/>
          <w:szCs w:val="28"/>
        </w:rPr>
        <w:t>лицей - 89 призовых мест, СОШ№26 – 51</w:t>
      </w:r>
      <w:r w:rsidR="00B60E4B" w:rsidRPr="004A16E3">
        <w:rPr>
          <w:rFonts w:ascii="Times New Roman" w:hAnsi="Times New Roman" w:cs="Times New Roman"/>
          <w:sz w:val="28"/>
          <w:szCs w:val="28"/>
        </w:rPr>
        <w:t xml:space="preserve"> призовых мест</w:t>
      </w:r>
      <w:r w:rsidR="00D26AF1" w:rsidRPr="004A16E3">
        <w:rPr>
          <w:rFonts w:ascii="Times New Roman" w:hAnsi="Times New Roman" w:cs="Times New Roman"/>
          <w:sz w:val="28"/>
          <w:szCs w:val="28"/>
        </w:rPr>
        <w:t>.</w:t>
      </w:r>
    </w:p>
    <w:p w:rsidR="007C03E1" w:rsidRDefault="007C03E1" w:rsidP="007C03E1">
      <w:pPr>
        <w:pStyle w:val="1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C0CAE">
        <w:rPr>
          <w:color w:val="000000" w:themeColor="text1"/>
          <w:sz w:val="28"/>
          <w:szCs w:val="28"/>
        </w:rPr>
        <w:t>На муниципальном этапе олимпиады приняли участие обучающиеся 5-11 классов, в этом учебном году из 5866 обучающихся приняли участие 919 (в прошлом уч. году –917), т.е. 15,6%, из них 266 (28,9%) победители и призеры МЭ ВСОШ. Для участия на Региональном этапе прошли обучающиеся, набравшие необходимый проходной балл.</w:t>
      </w:r>
    </w:p>
    <w:p w:rsidR="00484623" w:rsidRPr="007C0CAE" w:rsidRDefault="00484623" w:rsidP="007C03E1">
      <w:pPr>
        <w:pStyle w:val="1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D26AF1" w:rsidRPr="00484623" w:rsidRDefault="00484623" w:rsidP="00484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Региональный этап.</w:t>
      </w:r>
    </w:p>
    <w:p w:rsidR="00340C47" w:rsidRPr="00340C47" w:rsidRDefault="00D26AF1" w:rsidP="0034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DF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1B7DF6">
        <w:rPr>
          <w:rFonts w:ascii="Times New Roman" w:eastAsiaTheme="minorEastAsia" w:hAnsi="Times New Roman" w:cs="Times New Roman"/>
          <w:sz w:val="28"/>
          <w:szCs w:val="28"/>
        </w:rPr>
        <w:tab/>
      </w:r>
      <w:r w:rsidR="004A16E3" w:rsidRPr="004A16E3">
        <w:rPr>
          <w:rFonts w:ascii="Times New Roman" w:hAnsi="Times New Roman" w:cs="Times New Roman"/>
          <w:sz w:val="28"/>
          <w:szCs w:val="28"/>
        </w:rPr>
        <w:t>С 11 января по 11 марта</w:t>
      </w:r>
      <w:r w:rsidR="00340C47" w:rsidRPr="004A16E3">
        <w:rPr>
          <w:rFonts w:ascii="Times New Roman" w:hAnsi="Times New Roman" w:cs="Times New Roman"/>
          <w:sz w:val="28"/>
          <w:szCs w:val="28"/>
        </w:rPr>
        <w:t xml:space="preserve"> 2021</w:t>
      </w:r>
      <w:r w:rsidR="00340C47" w:rsidRPr="00340C47">
        <w:rPr>
          <w:rFonts w:ascii="Times New Roman" w:hAnsi="Times New Roman" w:cs="Times New Roman"/>
          <w:sz w:val="28"/>
          <w:szCs w:val="28"/>
        </w:rPr>
        <w:t xml:space="preserve"> года проходил региональный этап Всероссийской олимпиады школьников.</w:t>
      </w:r>
    </w:p>
    <w:p w:rsidR="00340C47" w:rsidRPr="004A16E3" w:rsidRDefault="00340C47" w:rsidP="00340C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году в связи с </w:t>
      </w:r>
      <w:r w:rsidR="00197E9D" w:rsidRPr="004A16E3">
        <w:rPr>
          <w:rFonts w:ascii="Times New Roman" w:hAnsi="Times New Roman" w:cs="Times New Roman"/>
          <w:sz w:val="28"/>
          <w:szCs w:val="28"/>
          <w:shd w:val="clear" w:color="auto" w:fill="FFFFFF"/>
        </w:rPr>
        <w:t>пандемией, организация олимпиад</w:t>
      </w:r>
      <w:r w:rsidRPr="004A1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регионального этапа ВсОШ Республики Саха (Якутия) </w:t>
      </w:r>
      <w:r w:rsidR="00197E9D" w:rsidRPr="004A1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проводились под </w:t>
      </w:r>
      <w:r w:rsidRPr="004A16E3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видеонаблюдением через платформу ZOOM в своих школах.</w:t>
      </w:r>
    </w:p>
    <w:p w:rsidR="00340C47" w:rsidRDefault="00340C47" w:rsidP="0034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16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A16E3">
        <w:rPr>
          <w:rFonts w:ascii="Times New Roman" w:hAnsi="Times New Roman" w:cs="Times New Roman"/>
          <w:sz w:val="28"/>
          <w:szCs w:val="28"/>
        </w:rPr>
        <w:t xml:space="preserve">От Мирнинского района приняли участие </w:t>
      </w:r>
      <w:r w:rsidR="004A16E3" w:rsidRPr="004A16E3">
        <w:rPr>
          <w:rFonts w:ascii="Times New Roman" w:hAnsi="Times New Roman" w:cs="Times New Roman"/>
          <w:sz w:val="28"/>
          <w:szCs w:val="28"/>
        </w:rPr>
        <w:t>125</w:t>
      </w:r>
      <w:r w:rsidRPr="004A16E3">
        <w:rPr>
          <w:rFonts w:ascii="Times New Roman" w:hAnsi="Times New Roman" w:cs="Times New Roman"/>
          <w:sz w:val="28"/>
          <w:szCs w:val="28"/>
        </w:rPr>
        <w:t xml:space="preserve"> учащихся общеобразовательных школ, что на </w:t>
      </w:r>
      <w:r w:rsidR="002F2994">
        <w:rPr>
          <w:rFonts w:ascii="Times New Roman" w:hAnsi="Times New Roman" w:cs="Times New Roman"/>
          <w:sz w:val="28"/>
          <w:szCs w:val="28"/>
        </w:rPr>
        <w:t xml:space="preserve">68 </w:t>
      </w:r>
      <w:r w:rsidR="004A16E3" w:rsidRPr="004A16E3">
        <w:rPr>
          <w:rFonts w:ascii="Times New Roman" w:hAnsi="Times New Roman" w:cs="Times New Roman"/>
          <w:sz w:val="28"/>
          <w:szCs w:val="28"/>
        </w:rPr>
        <w:t>учащихся больше, чем в 2020</w:t>
      </w:r>
      <w:r w:rsidRPr="004A16E3">
        <w:rPr>
          <w:rFonts w:ascii="Times New Roman" w:hAnsi="Times New Roman" w:cs="Times New Roman"/>
          <w:sz w:val="28"/>
          <w:szCs w:val="28"/>
        </w:rPr>
        <w:t>-202</w:t>
      </w:r>
      <w:r w:rsidR="004A16E3" w:rsidRPr="004A16E3">
        <w:rPr>
          <w:rFonts w:ascii="Times New Roman" w:hAnsi="Times New Roman" w:cs="Times New Roman"/>
          <w:sz w:val="28"/>
          <w:szCs w:val="28"/>
        </w:rPr>
        <w:t>1</w:t>
      </w:r>
      <w:r w:rsidRPr="004A16E3">
        <w:rPr>
          <w:rFonts w:ascii="Times New Roman" w:hAnsi="Times New Roman" w:cs="Times New Roman"/>
          <w:sz w:val="28"/>
          <w:szCs w:val="28"/>
        </w:rPr>
        <w:t xml:space="preserve"> учебном году. Такое увеличение количества участников обусловлено тем, что в связи с дистанционным форматом проведения олимпиады, региональным оргкомитетом была увеличена квота участников.</w:t>
      </w:r>
    </w:p>
    <w:p w:rsidR="00FF315C" w:rsidRPr="007C0CAE" w:rsidRDefault="00FF315C" w:rsidP="00FF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CAE">
        <w:rPr>
          <w:rFonts w:ascii="Times New Roman" w:hAnsi="Times New Roman" w:cs="Times New Roman"/>
          <w:sz w:val="28"/>
          <w:szCs w:val="28"/>
        </w:rPr>
        <w:t>С 11 января по 12 марта 2022 года проходил региональный этап Всероссийской олимпиады школьников и республиканский (заключительный) этап олимпиады школьников Республики Саха (Якутия). Олимпиады проходили очно с применением информационно-коммуникационных технологий, осуществлялось онлайн-видеонаблюдение в аудиториях проведения предметных олимпиад.</w:t>
      </w:r>
    </w:p>
    <w:p w:rsidR="00FF315C" w:rsidRPr="007C0CAE" w:rsidRDefault="00FF315C" w:rsidP="00FF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CA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2021-2022 учебном году в региональном этапе ВсОШ приняли участие 110 обучающихся </w:t>
      </w:r>
      <w:r w:rsidRPr="007C0CAE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организаций, что на 53   больше, чем в 2020-2021 учебном году. </w:t>
      </w:r>
    </w:p>
    <w:p w:rsidR="00FF315C" w:rsidRPr="007C0CAE" w:rsidRDefault="00FF315C" w:rsidP="00FF3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CAE">
        <w:rPr>
          <w:rFonts w:ascii="Times New Roman" w:hAnsi="Times New Roman" w:cs="Times New Roman"/>
          <w:sz w:val="28"/>
          <w:szCs w:val="28"/>
        </w:rPr>
        <w:t>По итогам участия в региональном этапе в активе команды муниципальных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бщеобразовательных организаций </w:t>
      </w:r>
      <w:r w:rsidRPr="007C0CAE">
        <w:rPr>
          <w:rFonts w:ascii="Times New Roman" w:hAnsi="Times New Roman" w:cs="Times New Roman"/>
          <w:sz w:val="28"/>
          <w:szCs w:val="28"/>
        </w:rPr>
        <w:t>Мирнинского района – 29 призовых мест (4 победителя и 25 призеров), что в полтора раза боль</w:t>
      </w:r>
      <w:r w:rsidR="00484623">
        <w:rPr>
          <w:rFonts w:ascii="Times New Roman" w:hAnsi="Times New Roman" w:cs="Times New Roman"/>
          <w:sz w:val="28"/>
          <w:szCs w:val="28"/>
        </w:rPr>
        <w:t xml:space="preserve">ше, чем в прошлом учебном году </w:t>
      </w:r>
      <w:r w:rsidRPr="007C0CAE">
        <w:rPr>
          <w:rFonts w:ascii="Times New Roman" w:hAnsi="Times New Roman" w:cs="Times New Roman"/>
          <w:sz w:val="28"/>
          <w:szCs w:val="28"/>
        </w:rPr>
        <w:t xml:space="preserve">(4 победителя и 16 призеров). </w:t>
      </w:r>
    </w:p>
    <w:p w:rsidR="00FF315C" w:rsidRPr="007C0CAE" w:rsidRDefault="00FF315C" w:rsidP="00FF3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CAE">
        <w:rPr>
          <w:rFonts w:ascii="Times New Roman" w:hAnsi="Times New Roman" w:cs="Times New Roman"/>
          <w:sz w:val="28"/>
          <w:szCs w:val="28"/>
        </w:rPr>
        <w:t xml:space="preserve">Лидером по призерам в этом году стал «Политехнический лицей» - 9 учащихся школы заняли призовые места. </w:t>
      </w:r>
    </w:p>
    <w:p w:rsidR="00FF315C" w:rsidRPr="007C0CAE" w:rsidRDefault="00FF315C" w:rsidP="00FF3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CAE">
        <w:rPr>
          <w:rFonts w:ascii="Times New Roman" w:hAnsi="Times New Roman" w:cs="Times New Roman"/>
          <w:sz w:val="28"/>
          <w:szCs w:val="28"/>
        </w:rPr>
        <w:t>Второе место заняла «СОШ № 24» -  4 призера. Необходимо отметить, что в этом году «СОШ № 24» стала единственной школой, показавшей 100% эффективность участия – все 4 участника стали призерами.</w:t>
      </w:r>
    </w:p>
    <w:p w:rsidR="00FF315C" w:rsidRPr="007C0CAE" w:rsidRDefault="00FF315C" w:rsidP="00FF3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CAE">
        <w:rPr>
          <w:rFonts w:ascii="Times New Roman" w:hAnsi="Times New Roman" w:cs="Times New Roman"/>
          <w:sz w:val="28"/>
          <w:szCs w:val="28"/>
        </w:rPr>
        <w:t xml:space="preserve">Третье место в этом году поделили сразу 3 школы -  МБОУ «СОШ № 5», МАОУ «СОШ № 12» и МАОУ «СОШ № 26» - у них по 3 призовых места. </w:t>
      </w:r>
    </w:p>
    <w:p w:rsidR="00FF315C" w:rsidRPr="007C0CAE" w:rsidRDefault="00FF315C" w:rsidP="00FF3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CAE">
        <w:rPr>
          <w:rFonts w:ascii="Times New Roman" w:hAnsi="Times New Roman" w:cs="Times New Roman"/>
          <w:sz w:val="28"/>
          <w:szCs w:val="28"/>
        </w:rPr>
        <w:t xml:space="preserve">В целом итоги участия в региональном этапе Всероссийской олимпиады школьников выглядят следующим образом: 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755"/>
        <w:gridCol w:w="2495"/>
        <w:gridCol w:w="2408"/>
        <w:gridCol w:w="2551"/>
      </w:tblGrid>
      <w:tr w:rsidR="00FF315C" w:rsidRPr="007C0CAE" w:rsidTr="007C03E1">
        <w:trPr>
          <w:trHeight w:val="576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участвовало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Победителей</w:t>
            </w:r>
          </w:p>
        </w:tc>
      </w:tr>
      <w:tr w:rsidR="00FF315C" w:rsidRPr="007C0CAE" w:rsidTr="007C03E1">
        <w:trPr>
          <w:trHeight w:val="216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1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315C" w:rsidRPr="007C0CAE" w:rsidTr="007C03E1">
        <w:trPr>
          <w:trHeight w:val="216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315C" w:rsidRPr="007C0CAE" w:rsidTr="007C03E1">
        <w:trPr>
          <w:trHeight w:val="216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5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315C" w:rsidRPr="007C0CAE" w:rsidTr="007C03E1">
        <w:trPr>
          <w:trHeight w:val="216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15C" w:rsidRPr="007C0CAE" w:rsidTr="007C03E1">
        <w:trPr>
          <w:trHeight w:val="216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15C" w:rsidRPr="007C0CAE" w:rsidTr="007C03E1">
        <w:trPr>
          <w:trHeight w:val="216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315C" w:rsidRPr="007C0CAE" w:rsidTr="007C03E1">
        <w:trPr>
          <w:trHeight w:val="216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15C" w:rsidRPr="007C0CAE" w:rsidTr="007C03E1">
        <w:trPr>
          <w:trHeight w:val="216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15C" w:rsidRPr="007C0CAE" w:rsidTr="007C03E1">
        <w:trPr>
          <w:trHeight w:val="206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15C" w:rsidRPr="007C0CAE" w:rsidTr="007C03E1">
        <w:trPr>
          <w:trHeight w:val="206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315C" w:rsidRPr="007C0CAE" w:rsidTr="007C03E1">
        <w:trPr>
          <w:trHeight w:val="206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15C" w:rsidRPr="007C0CAE" w:rsidTr="007C03E1">
        <w:trPr>
          <w:trHeight w:val="206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315C" w:rsidRPr="007C0CAE" w:rsidTr="007C03E1">
        <w:trPr>
          <w:trHeight w:val="216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15C" w:rsidRPr="007C0CAE" w:rsidTr="007C03E1">
        <w:trPr>
          <w:trHeight w:val="216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5C" w:rsidRPr="007C0CAE" w:rsidRDefault="00FF315C" w:rsidP="0035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F315C" w:rsidRPr="007C0CAE" w:rsidRDefault="00FF315C" w:rsidP="00FF31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15C" w:rsidRPr="00353511" w:rsidRDefault="00FF315C" w:rsidP="00353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CAE">
        <w:rPr>
          <w:rFonts w:ascii="Times New Roman" w:hAnsi="Times New Roman" w:cs="Times New Roman"/>
          <w:sz w:val="28"/>
          <w:szCs w:val="28"/>
        </w:rPr>
        <w:t xml:space="preserve"> </w:t>
      </w:r>
      <w:r w:rsidRPr="007C0CAE">
        <w:rPr>
          <w:rFonts w:ascii="Times New Roman" w:hAnsi="Times New Roman" w:cs="Times New Roman"/>
          <w:sz w:val="28"/>
          <w:szCs w:val="28"/>
        </w:rPr>
        <w:tab/>
        <w:t>Из 16 муниципальных ОО в региональном этапе приняли участие обучающиеся 13 школ.</w:t>
      </w:r>
    </w:p>
    <w:p w:rsidR="00FF315C" w:rsidRPr="007C0CAE" w:rsidRDefault="00FF315C" w:rsidP="0035351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C0CAE">
        <w:rPr>
          <w:rFonts w:ascii="Times New Roman" w:eastAsiaTheme="minorEastAsia" w:hAnsi="Times New Roman" w:cs="Times New Roman"/>
          <w:b/>
          <w:sz w:val="28"/>
          <w:szCs w:val="28"/>
        </w:rPr>
        <w:t>Количество победителей и призёров регионального этапа за три года</w:t>
      </w:r>
    </w:p>
    <w:tbl>
      <w:tblPr>
        <w:tblStyle w:val="a5"/>
        <w:tblpPr w:leftFromText="180" w:rightFromText="180" w:vertAnchor="text" w:horzAnchor="margin" w:tblpX="-714" w:tblpY="174"/>
        <w:tblW w:w="10059" w:type="dxa"/>
        <w:tblLook w:val="04A0" w:firstRow="1" w:lastRow="0" w:firstColumn="1" w:lastColumn="0" w:noHBand="0" w:noVBand="1"/>
      </w:tblPr>
      <w:tblGrid>
        <w:gridCol w:w="3261"/>
        <w:gridCol w:w="2267"/>
        <w:gridCol w:w="2552"/>
        <w:gridCol w:w="1979"/>
      </w:tblGrid>
      <w:tr w:rsidR="00FF315C" w:rsidRPr="007C0CAE" w:rsidTr="00353511">
        <w:trPr>
          <w:trHeight w:val="267"/>
        </w:trPr>
        <w:tc>
          <w:tcPr>
            <w:tcW w:w="3261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7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0CAE">
              <w:rPr>
                <w:rFonts w:ascii="Times New Roman" w:hAnsi="Times New Roman" w:cs="Times New Roman"/>
                <w:b/>
                <w:sz w:val="28"/>
                <w:szCs w:val="24"/>
              </w:rPr>
              <w:t>2019-2020</w:t>
            </w:r>
          </w:p>
        </w:tc>
        <w:tc>
          <w:tcPr>
            <w:tcW w:w="2552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0CAE">
              <w:rPr>
                <w:rFonts w:ascii="Times New Roman" w:hAnsi="Times New Roman" w:cs="Times New Roman"/>
                <w:b/>
                <w:sz w:val="28"/>
                <w:szCs w:val="24"/>
              </w:rPr>
              <w:t>2020-2021</w:t>
            </w:r>
          </w:p>
        </w:tc>
        <w:tc>
          <w:tcPr>
            <w:tcW w:w="1979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0CAE">
              <w:rPr>
                <w:rFonts w:ascii="Times New Roman" w:hAnsi="Times New Roman" w:cs="Times New Roman"/>
                <w:b/>
                <w:sz w:val="28"/>
                <w:szCs w:val="24"/>
              </w:rPr>
              <w:t>2021-2022</w:t>
            </w:r>
          </w:p>
        </w:tc>
      </w:tr>
      <w:tr w:rsidR="00FF315C" w:rsidRPr="007C0CAE" w:rsidTr="00353511">
        <w:trPr>
          <w:trHeight w:val="521"/>
        </w:trPr>
        <w:tc>
          <w:tcPr>
            <w:tcW w:w="3261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0CAE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</w:p>
          <w:p w:rsidR="00FF315C" w:rsidRPr="007C0CAE" w:rsidRDefault="00FF315C" w:rsidP="003535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0CAE">
              <w:rPr>
                <w:rFonts w:ascii="Times New Roman" w:hAnsi="Times New Roman" w:cs="Times New Roman"/>
                <w:sz w:val="28"/>
                <w:szCs w:val="24"/>
              </w:rPr>
              <w:t>участников</w:t>
            </w:r>
          </w:p>
        </w:tc>
        <w:tc>
          <w:tcPr>
            <w:tcW w:w="2267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0CAE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2552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0CAE"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1979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0CAE">
              <w:rPr>
                <w:rFonts w:ascii="Times New Roman" w:hAnsi="Times New Roman" w:cs="Times New Roman"/>
                <w:sz w:val="28"/>
                <w:szCs w:val="24"/>
              </w:rPr>
              <w:t>121</w:t>
            </w:r>
          </w:p>
        </w:tc>
      </w:tr>
      <w:tr w:rsidR="00FF315C" w:rsidRPr="007C0CAE" w:rsidTr="00353511">
        <w:trPr>
          <w:trHeight w:val="521"/>
        </w:trPr>
        <w:tc>
          <w:tcPr>
            <w:tcW w:w="3261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0CAE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</w:p>
          <w:p w:rsidR="00FF315C" w:rsidRPr="007C0CAE" w:rsidRDefault="00FF315C" w:rsidP="003535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0CAE">
              <w:rPr>
                <w:rFonts w:ascii="Times New Roman" w:hAnsi="Times New Roman" w:cs="Times New Roman"/>
                <w:sz w:val="28"/>
                <w:szCs w:val="24"/>
              </w:rPr>
              <w:t>победителей</w:t>
            </w:r>
          </w:p>
        </w:tc>
        <w:tc>
          <w:tcPr>
            <w:tcW w:w="2267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0CA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0CA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79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0CA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FF315C" w:rsidRPr="007C0CAE" w:rsidTr="00353511">
        <w:trPr>
          <w:trHeight w:val="521"/>
        </w:trPr>
        <w:tc>
          <w:tcPr>
            <w:tcW w:w="3261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0CAE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</w:p>
          <w:p w:rsidR="00FF315C" w:rsidRPr="007C0CAE" w:rsidRDefault="00FF315C" w:rsidP="003535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0CAE">
              <w:rPr>
                <w:rFonts w:ascii="Times New Roman" w:hAnsi="Times New Roman" w:cs="Times New Roman"/>
                <w:sz w:val="28"/>
                <w:szCs w:val="24"/>
              </w:rPr>
              <w:t>призёров</w:t>
            </w:r>
          </w:p>
        </w:tc>
        <w:tc>
          <w:tcPr>
            <w:tcW w:w="2267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0CA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552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0CAE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979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0CAE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</w:tr>
    </w:tbl>
    <w:p w:rsidR="00FF315C" w:rsidRPr="007C0CAE" w:rsidRDefault="00FF315C" w:rsidP="00FF31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F315C" w:rsidRPr="007C0CAE" w:rsidRDefault="00FF315C" w:rsidP="00FF31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C0CAE">
        <w:rPr>
          <w:rFonts w:ascii="Times New Roman" w:eastAsiaTheme="minorEastAsia" w:hAnsi="Times New Roman" w:cs="Times New Roman"/>
          <w:b/>
          <w:sz w:val="28"/>
          <w:szCs w:val="28"/>
        </w:rPr>
        <w:t>Количество победителей и призёров регионального этапа</w:t>
      </w:r>
    </w:p>
    <w:p w:rsidR="00FF315C" w:rsidRPr="007C0CAE" w:rsidRDefault="00FF315C" w:rsidP="00FF31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C0CAE">
        <w:rPr>
          <w:rFonts w:ascii="Times New Roman" w:eastAsiaTheme="minorEastAsia" w:hAnsi="Times New Roman" w:cs="Times New Roman"/>
          <w:b/>
          <w:sz w:val="28"/>
          <w:szCs w:val="28"/>
        </w:rPr>
        <w:t>по образовательным дисциплинам</w:t>
      </w:r>
    </w:p>
    <w:p w:rsidR="00FF315C" w:rsidRPr="007C0CAE" w:rsidRDefault="00FF315C" w:rsidP="00FF31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411"/>
        <w:tblW w:w="100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36"/>
        <w:gridCol w:w="1920"/>
        <w:gridCol w:w="1920"/>
        <w:gridCol w:w="1920"/>
      </w:tblGrid>
      <w:tr w:rsidR="00FF315C" w:rsidRPr="007C0CAE" w:rsidTr="00353511">
        <w:trPr>
          <w:trHeight w:val="176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CAE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CAE">
              <w:rPr>
                <w:rFonts w:ascii="Times New Roman" w:hAnsi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CAE">
              <w:rPr>
                <w:rFonts w:ascii="Times New Roman" w:hAnsi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CAE">
              <w:rPr>
                <w:rFonts w:ascii="Times New Roman" w:hAnsi="Times New Roman"/>
                <w:b/>
                <w:sz w:val="28"/>
                <w:szCs w:val="28"/>
              </w:rPr>
              <w:t>2021-2022</w:t>
            </w:r>
          </w:p>
        </w:tc>
      </w:tr>
      <w:tr w:rsidR="00FF315C" w:rsidRPr="007C0CAE" w:rsidTr="00353511">
        <w:trPr>
          <w:trHeight w:val="193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FF315C" w:rsidRPr="007C0CAE" w:rsidTr="00353511">
        <w:trPr>
          <w:trHeight w:val="193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Французский язык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FF315C" w:rsidRPr="007C0CAE" w:rsidTr="00353511">
        <w:trPr>
          <w:trHeight w:val="193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F315C" w:rsidRPr="007C0CAE" w:rsidTr="00353511">
        <w:trPr>
          <w:trHeight w:val="193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Русская литература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FF315C" w:rsidRPr="007C0CAE" w:rsidTr="00353511">
        <w:trPr>
          <w:trHeight w:val="193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F315C" w:rsidRPr="007C0CAE" w:rsidTr="00353511">
        <w:trPr>
          <w:trHeight w:val="193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F315C" w:rsidRPr="007C0CAE" w:rsidTr="00353511">
        <w:trPr>
          <w:trHeight w:val="193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Астрономия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FF315C" w:rsidRPr="007C0CAE" w:rsidTr="00353511">
        <w:trPr>
          <w:trHeight w:val="193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F315C" w:rsidRPr="007C0CAE" w:rsidTr="00353511">
        <w:trPr>
          <w:trHeight w:val="193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F315C" w:rsidRPr="007C0CAE" w:rsidTr="00353511">
        <w:trPr>
          <w:trHeight w:val="193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F315C" w:rsidRPr="007C0CAE" w:rsidTr="00353511">
        <w:trPr>
          <w:trHeight w:val="193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FF315C" w:rsidRPr="007C0CAE" w:rsidTr="00353511">
        <w:trPr>
          <w:trHeight w:val="193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F315C" w:rsidRPr="007C0CAE" w:rsidTr="00353511">
        <w:trPr>
          <w:trHeight w:val="204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F315C" w:rsidRPr="007C0CAE" w:rsidTr="00353511">
        <w:trPr>
          <w:trHeight w:val="193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F315C" w:rsidRPr="007C0CAE" w:rsidTr="00353511">
        <w:trPr>
          <w:trHeight w:val="193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F315C" w:rsidRPr="007C0CAE" w:rsidTr="00353511">
        <w:trPr>
          <w:trHeight w:val="193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F315C" w:rsidRPr="007C0CAE" w:rsidTr="00353511">
        <w:trPr>
          <w:trHeight w:val="193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Экология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F315C" w:rsidRPr="007C0CAE" w:rsidTr="00353511">
        <w:trPr>
          <w:trHeight w:val="193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МХК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F315C" w:rsidRPr="007C0CAE" w:rsidTr="00353511">
        <w:trPr>
          <w:trHeight w:val="193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F315C" w:rsidRPr="007C0CAE" w:rsidTr="00353511">
        <w:trPr>
          <w:trHeight w:val="193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Педагогика и психология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F315C" w:rsidRPr="007C0CAE" w:rsidTr="00353511">
        <w:trPr>
          <w:trHeight w:val="204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Черчение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F315C" w:rsidRPr="007C0CAE" w:rsidTr="00353511">
        <w:trPr>
          <w:trHeight w:val="204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ЯЯКГ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F315C" w:rsidRPr="007C0CAE" w:rsidTr="00353511">
        <w:trPr>
          <w:trHeight w:val="204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Якутская литература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C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FF315C" w:rsidRPr="007C0CAE" w:rsidTr="00353511">
        <w:trPr>
          <w:trHeight w:val="204"/>
        </w:trPr>
        <w:tc>
          <w:tcPr>
            <w:tcW w:w="4336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0C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призовых мест  по 10</w:t>
            </w:r>
          </w:p>
          <w:p w:rsidR="00FF315C" w:rsidRPr="007C0CAE" w:rsidRDefault="00FF315C" w:rsidP="00353511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0C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предметам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0C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 призовых мест  по 11 предметам</w:t>
            </w:r>
          </w:p>
        </w:tc>
        <w:tc>
          <w:tcPr>
            <w:tcW w:w="1920" w:type="dxa"/>
          </w:tcPr>
          <w:p w:rsidR="00FF315C" w:rsidRPr="007C0CAE" w:rsidRDefault="00FF315C" w:rsidP="00353511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0C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 призовых мест  по 17 предметам</w:t>
            </w:r>
          </w:p>
        </w:tc>
      </w:tr>
    </w:tbl>
    <w:p w:rsidR="000557A0" w:rsidRPr="00984F92" w:rsidRDefault="00FF315C" w:rsidP="00984F92">
      <w:pPr>
        <w:spacing w:after="0" w:line="240" w:lineRule="auto"/>
        <w:ind w:left="-709" w:firstLine="9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0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показывает статистика в этом году увеличилось не только количество школ, принявших участие в региональном этапе ВсОШ и заключительном этапе республиканской олимпиады школьников, но и количество предметов, по которым участники заняли призовые места.</w:t>
      </w:r>
    </w:p>
    <w:p w:rsidR="00340C47" w:rsidRPr="000557A0" w:rsidRDefault="00340C47" w:rsidP="00340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A0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регионального этапа ВсОШ </w:t>
      </w:r>
    </w:p>
    <w:p w:rsidR="00340C47" w:rsidRPr="000557A0" w:rsidRDefault="00340C47" w:rsidP="00340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A0">
        <w:rPr>
          <w:rFonts w:ascii="Times New Roman" w:hAnsi="Times New Roman" w:cs="Times New Roman"/>
          <w:b/>
          <w:sz w:val="28"/>
          <w:szCs w:val="28"/>
        </w:rPr>
        <w:t>в 2020-2021 учебном году.</w:t>
      </w:r>
    </w:p>
    <w:p w:rsidR="002F2994" w:rsidRDefault="002F2994" w:rsidP="00340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0201" w:type="dxa"/>
        <w:tblInd w:w="-856" w:type="dxa"/>
        <w:tblLook w:val="04A0" w:firstRow="1" w:lastRow="0" w:firstColumn="1" w:lastColumn="0" w:noHBand="0" w:noVBand="1"/>
      </w:tblPr>
      <w:tblGrid>
        <w:gridCol w:w="1785"/>
        <w:gridCol w:w="1336"/>
        <w:gridCol w:w="1053"/>
        <w:gridCol w:w="1975"/>
        <w:gridCol w:w="822"/>
        <w:gridCol w:w="1445"/>
        <w:gridCol w:w="1785"/>
      </w:tblGrid>
      <w:tr w:rsidR="002F2994" w:rsidRPr="002F2994" w:rsidTr="002F2994">
        <w:trPr>
          <w:trHeight w:val="37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Турдукалиева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Арууке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Екшибаров В. Г.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Черменина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Екшибаров В. Г.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Иванова-Александрова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Кубышкина А.В.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Банзаракцаев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Барыкин И.В.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Сулайманов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Баймырза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Жалнов О.П.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Гадельшина В.Г.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Выгловский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Е.Ю.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Кускова Т.Г.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Романцов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Герасименко И.В.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Рубан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Дудина О.В.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Бутусина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Петейчук Н.Г.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Судомойкина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О.Р.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Иванченко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Халбазыкова В.С.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Волхонская С.А.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Иудинов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Перетятько А.М.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Гульнара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Абдрахманова Г.А.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Недостоев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Н.В.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Щербаков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 Л.Д.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Путяк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Халбазыкова В.С.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Иванова-Александрова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Курищенко Т.А.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Сулайманов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Биймырза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Бахрунов А.В.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Гульнара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Абдрахманова Г.А.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Иванова-Александрова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Л.В.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Кукушкин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 В.В.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Пастухов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 А.Н.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Кокорин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Черноусов В.В.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Якубова О.В.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ЯЯКГ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Ашихмина С.В.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Бунц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черчение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Гумарова Л.В.</w:t>
            </w:r>
          </w:p>
        </w:tc>
      </w:tr>
      <w:tr w:rsidR="002F2994" w:rsidRPr="002F2994" w:rsidTr="002F2994">
        <w:trPr>
          <w:trHeight w:val="37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Левченко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педагогика и психология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94" w:rsidRPr="002F2994" w:rsidRDefault="002F2994" w:rsidP="002F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Намжилова Э.Р.</w:t>
            </w:r>
          </w:p>
        </w:tc>
      </w:tr>
    </w:tbl>
    <w:p w:rsidR="000557A0" w:rsidRPr="000557A0" w:rsidRDefault="000557A0" w:rsidP="00984F9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CAE">
        <w:rPr>
          <w:rFonts w:ascii="Times New Roman" w:hAnsi="Times New Roman" w:cs="Times New Roman"/>
          <w:sz w:val="28"/>
          <w:szCs w:val="28"/>
        </w:rPr>
        <w:t>11 и 12 апреля в Волгоградской области проходил заключительный этап Всероссийской олимпиады школьников по русскому языку, в котором приняла участие Иванова-Александрова Карина, обучающаяся 10 класса МАОУ «СОШ №24», учитель Кубышкина Алла Витальевна. 17 апреля будут подведены итоги Заключительного этапа, желаем успехов Кар</w:t>
      </w:r>
      <w:r>
        <w:rPr>
          <w:rFonts w:ascii="Times New Roman" w:hAnsi="Times New Roman" w:cs="Times New Roman"/>
          <w:sz w:val="28"/>
          <w:szCs w:val="28"/>
        </w:rPr>
        <w:t>ине, занять достойное и справедл</w:t>
      </w:r>
      <w:r w:rsidRPr="007C0CAE">
        <w:rPr>
          <w:rFonts w:ascii="Times New Roman" w:hAnsi="Times New Roman" w:cs="Times New Roman"/>
          <w:sz w:val="28"/>
          <w:szCs w:val="28"/>
        </w:rPr>
        <w:t>ивое место.</w:t>
      </w:r>
    </w:p>
    <w:p w:rsidR="00340C47" w:rsidRPr="000557A0" w:rsidRDefault="00340C47" w:rsidP="00984F92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7A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340C47" w:rsidRPr="000557A0" w:rsidRDefault="00340C47" w:rsidP="00984F92">
      <w:pPr>
        <w:pStyle w:val="a3"/>
        <w:numPr>
          <w:ilvl w:val="0"/>
          <w:numId w:val="6"/>
        </w:numPr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7A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приказом МОиН РС(Я) выдерживались сроки проведения </w:t>
      </w:r>
      <w:r w:rsidR="00355759" w:rsidRPr="000557A0">
        <w:rPr>
          <w:rFonts w:ascii="Times New Roman" w:hAnsi="Times New Roman" w:cs="Times New Roman"/>
          <w:bCs/>
          <w:sz w:val="28"/>
          <w:szCs w:val="28"/>
        </w:rPr>
        <w:t>всех этапов ВсОШ</w:t>
      </w:r>
      <w:r w:rsidRPr="000557A0">
        <w:rPr>
          <w:rFonts w:ascii="Times New Roman" w:hAnsi="Times New Roman" w:cs="Times New Roman"/>
          <w:bCs/>
          <w:sz w:val="28"/>
          <w:szCs w:val="28"/>
        </w:rPr>
        <w:t>;</w:t>
      </w:r>
    </w:p>
    <w:p w:rsidR="00340C47" w:rsidRPr="000557A0" w:rsidRDefault="00340C47" w:rsidP="00984F92">
      <w:pPr>
        <w:pStyle w:val="a3"/>
        <w:numPr>
          <w:ilvl w:val="0"/>
          <w:numId w:val="6"/>
        </w:numPr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7A0">
        <w:rPr>
          <w:rFonts w:ascii="Times New Roman" w:hAnsi="Times New Roman" w:cs="Times New Roman"/>
          <w:bCs/>
          <w:sz w:val="28"/>
          <w:szCs w:val="28"/>
        </w:rPr>
        <w:t>По каждому предмету составлен рейтинг результатов школьного этапа и определены пороги для прохождения на муниципальный этап;</w:t>
      </w:r>
    </w:p>
    <w:p w:rsidR="00340C47" w:rsidRPr="000557A0" w:rsidRDefault="00340C47" w:rsidP="00984F92">
      <w:pPr>
        <w:pStyle w:val="a3"/>
        <w:numPr>
          <w:ilvl w:val="0"/>
          <w:numId w:val="6"/>
        </w:numPr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7A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55759" w:rsidRPr="000557A0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общеобразовательных организациях при проведении </w:t>
      </w:r>
      <w:r w:rsidR="00700ECA" w:rsidRPr="000557A0">
        <w:rPr>
          <w:rFonts w:ascii="Times New Roman" w:hAnsi="Times New Roman" w:cs="Times New Roman"/>
          <w:bCs/>
          <w:sz w:val="28"/>
          <w:szCs w:val="28"/>
        </w:rPr>
        <w:t xml:space="preserve">всех этапов </w:t>
      </w:r>
      <w:r w:rsidR="00355759" w:rsidRPr="000557A0">
        <w:rPr>
          <w:rFonts w:ascii="Times New Roman" w:hAnsi="Times New Roman" w:cs="Times New Roman"/>
          <w:bCs/>
          <w:sz w:val="28"/>
          <w:szCs w:val="28"/>
        </w:rPr>
        <w:t>олимпиады</w:t>
      </w:r>
      <w:r w:rsidRPr="000557A0">
        <w:rPr>
          <w:rFonts w:ascii="Times New Roman" w:hAnsi="Times New Roman" w:cs="Times New Roman"/>
          <w:bCs/>
          <w:sz w:val="28"/>
          <w:szCs w:val="28"/>
        </w:rPr>
        <w:t xml:space="preserve"> были</w:t>
      </w:r>
      <w:r w:rsidR="00700ECA" w:rsidRPr="000557A0">
        <w:rPr>
          <w:rFonts w:ascii="Times New Roman" w:hAnsi="Times New Roman" w:cs="Times New Roman"/>
          <w:bCs/>
          <w:sz w:val="28"/>
          <w:szCs w:val="28"/>
        </w:rPr>
        <w:t xml:space="preserve"> соблюдены </w:t>
      </w:r>
      <w:r w:rsidR="00AC4E0F" w:rsidRPr="000557A0">
        <w:rPr>
          <w:rFonts w:ascii="Times New Roman" w:hAnsi="Times New Roman" w:cs="Times New Roman"/>
          <w:bCs/>
          <w:sz w:val="28"/>
          <w:szCs w:val="28"/>
        </w:rPr>
        <w:t xml:space="preserve">рекомендации </w:t>
      </w:r>
      <w:r w:rsidR="00700ECA" w:rsidRPr="000557A0">
        <w:rPr>
          <w:rFonts w:ascii="Times New Roman" w:hAnsi="Times New Roman" w:cs="Times New Roman"/>
          <w:bCs/>
          <w:sz w:val="28"/>
          <w:szCs w:val="28"/>
        </w:rPr>
        <w:t>по проведению мероприятию</w:t>
      </w:r>
      <w:r w:rsidR="00355759" w:rsidRPr="000557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ECA" w:rsidRPr="000557A0">
        <w:rPr>
          <w:rFonts w:ascii="Times New Roman" w:hAnsi="Times New Roman" w:cs="Times New Roman"/>
          <w:bCs/>
          <w:sz w:val="28"/>
          <w:szCs w:val="28"/>
        </w:rPr>
        <w:t xml:space="preserve">в условиях распространения коронавирусной инфекции (COVID-19). </w:t>
      </w:r>
    </w:p>
    <w:p w:rsidR="00340C47" w:rsidRPr="000557A0" w:rsidRDefault="00340C47" w:rsidP="00984F92">
      <w:pPr>
        <w:pStyle w:val="a3"/>
        <w:numPr>
          <w:ilvl w:val="0"/>
          <w:numId w:val="6"/>
        </w:numPr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7A0">
        <w:rPr>
          <w:rFonts w:ascii="Times New Roman" w:hAnsi="Times New Roman" w:cs="Times New Roman"/>
          <w:bCs/>
          <w:sz w:val="28"/>
          <w:szCs w:val="28"/>
        </w:rPr>
        <w:t>Для проведения олимпиады были задействованы учебные кабинеты, спортзалы, мастерские, которые были оснащены необходимым оборудованием, все рабочие места снабжены надлежащим инструментарием для проведения практической части;</w:t>
      </w:r>
    </w:p>
    <w:p w:rsidR="00340C47" w:rsidRPr="000557A0" w:rsidRDefault="00340C47" w:rsidP="00984F92">
      <w:pPr>
        <w:pStyle w:val="a3"/>
        <w:numPr>
          <w:ilvl w:val="0"/>
          <w:numId w:val="6"/>
        </w:numPr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7A0">
        <w:rPr>
          <w:rFonts w:ascii="Times New Roman" w:hAnsi="Times New Roman" w:cs="Times New Roman"/>
          <w:bCs/>
          <w:sz w:val="28"/>
          <w:szCs w:val="28"/>
        </w:rPr>
        <w:t>Отмечается качественная и ответственная работа муниципальных предметных жюри;</w:t>
      </w:r>
    </w:p>
    <w:p w:rsidR="00BD3251" w:rsidRPr="00484623" w:rsidRDefault="00340C47" w:rsidP="00984F92">
      <w:pPr>
        <w:pStyle w:val="a3"/>
        <w:numPr>
          <w:ilvl w:val="0"/>
          <w:numId w:val="6"/>
        </w:numPr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7A0">
        <w:rPr>
          <w:rFonts w:ascii="Times New Roman" w:hAnsi="Times New Roman" w:cs="Times New Roman"/>
          <w:bCs/>
          <w:sz w:val="28"/>
          <w:szCs w:val="28"/>
        </w:rPr>
        <w:t>Выдерживался 50% порог качества для определения победителей и призёров.</w:t>
      </w:r>
    </w:p>
    <w:p w:rsidR="00BD3251" w:rsidRPr="000557A0" w:rsidRDefault="00BD3251" w:rsidP="00BD325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7A0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6E25AE" w:rsidRPr="000557A0" w:rsidRDefault="006E25AE" w:rsidP="006E25A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7A0">
        <w:rPr>
          <w:rFonts w:ascii="Times New Roman" w:hAnsi="Times New Roman" w:cs="Times New Roman"/>
          <w:b/>
          <w:bCs/>
          <w:sz w:val="28"/>
          <w:szCs w:val="28"/>
        </w:rPr>
        <w:t>Предметно-методическим комиссиям:</w:t>
      </w:r>
    </w:p>
    <w:p w:rsidR="00BD3251" w:rsidRPr="000557A0" w:rsidRDefault="006E25AE" w:rsidP="00984F92">
      <w:pPr>
        <w:pStyle w:val="a3"/>
        <w:numPr>
          <w:ilvl w:val="0"/>
          <w:numId w:val="35"/>
        </w:numPr>
        <w:tabs>
          <w:tab w:val="left" w:pos="709"/>
          <w:tab w:val="left" w:pos="851"/>
        </w:tabs>
        <w:ind w:left="-567" w:firstLine="6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7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251" w:rsidRPr="000557A0">
        <w:rPr>
          <w:rFonts w:ascii="Times New Roman" w:hAnsi="Times New Roman" w:cs="Times New Roman"/>
          <w:bCs/>
          <w:sz w:val="28"/>
          <w:szCs w:val="28"/>
        </w:rPr>
        <w:t>Для повышения эффективности участия в муниципальном этапе необходимо приблизить к нему задания муниципального и школьного этапа олимпиады (по видам заданий, по уровню сложности). Таким образом, участники ВсОШ не будут впервые сталкиваться с новыми и поэтому сложными для них заданиями на региональном этапе. В этом случае преодолевать проходной балл смогут только наиболее подготовленные и мотивированные школьники, что положительно скажется на показателях регионального этапа ВсОШ.</w:t>
      </w:r>
    </w:p>
    <w:p w:rsidR="006E25AE" w:rsidRPr="000557A0" w:rsidRDefault="006E25AE" w:rsidP="00984F92">
      <w:pPr>
        <w:pStyle w:val="a3"/>
        <w:numPr>
          <w:ilvl w:val="0"/>
          <w:numId w:val="35"/>
        </w:numPr>
        <w:ind w:left="-567" w:firstLine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7A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Руководителям общеобразовательных </w:t>
      </w:r>
      <w:r w:rsidR="00D34D6B" w:rsidRPr="000557A0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 w:rsidRPr="000557A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43281" w:rsidRPr="000557A0" w:rsidRDefault="00C43281" w:rsidP="00984F92">
      <w:pPr>
        <w:pStyle w:val="a3"/>
        <w:ind w:left="-56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7A0">
        <w:rPr>
          <w:rFonts w:ascii="Times New Roman" w:hAnsi="Times New Roman" w:cs="Times New Roman"/>
          <w:bCs/>
          <w:sz w:val="28"/>
          <w:szCs w:val="28"/>
        </w:rPr>
        <w:t xml:space="preserve">2.1 </w:t>
      </w:r>
      <w:r w:rsidR="006E25AE" w:rsidRPr="000557A0">
        <w:rPr>
          <w:rFonts w:ascii="Times New Roman" w:hAnsi="Times New Roman" w:cs="Times New Roman"/>
          <w:bCs/>
          <w:sz w:val="28"/>
          <w:szCs w:val="28"/>
        </w:rPr>
        <w:t xml:space="preserve">провести анализ результативности участия общеобразовательной организации </w:t>
      </w:r>
      <w:r w:rsidR="00A409EA" w:rsidRPr="000557A0">
        <w:rPr>
          <w:rFonts w:ascii="Times New Roman" w:hAnsi="Times New Roman" w:cs="Times New Roman"/>
          <w:bCs/>
          <w:sz w:val="28"/>
          <w:szCs w:val="28"/>
        </w:rPr>
        <w:t>на всех этапах О</w:t>
      </w:r>
      <w:r w:rsidR="006E25AE" w:rsidRPr="000557A0">
        <w:rPr>
          <w:rFonts w:ascii="Times New Roman" w:hAnsi="Times New Roman" w:cs="Times New Roman"/>
          <w:bCs/>
          <w:sz w:val="28"/>
          <w:szCs w:val="28"/>
        </w:rPr>
        <w:t xml:space="preserve">лимпиады на школьных методических объединениях; </w:t>
      </w:r>
    </w:p>
    <w:p w:rsidR="00C43281" w:rsidRPr="000557A0" w:rsidRDefault="00C43281" w:rsidP="00984F92">
      <w:pPr>
        <w:pStyle w:val="a3"/>
        <w:ind w:left="-56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7A0">
        <w:rPr>
          <w:rFonts w:ascii="Times New Roman" w:hAnsi="Times New Roman" w:cs="Times New Roman"/>
          <w:bCs/>
          <w:sz w:val="28"/>
          <w:szCs w:val="28"/>
        </w:rPr>
        <w:t>2</w:t>
      </w:r>
      <w:r w:rsidR="006E25AE" w:rsidRPr="000557A0">
        <w:rPr>
          <w:rFonts w:ascii="Times New Roman" w:hAnsi="Times New Roman" w:cs="Times New Roman"/>
          <w:bCs/>
          <w:sz w:val="28"/>
          <w:szCs w:val="28"/>
        </w:rPr>
        <w:t xml:space="preserve">.2. принять меры по совершенствованию работы с одаренными детьми и повышению уровня подготовки участников Олимпиады, изучив опыт других школ, используя современные технологии по подготовке к всероссийской олимпиаде школьников; </w:t>
      </w:r>
    </w:p>
    <w:p w:rsidR="00C43281" w:rsidRPr="000557A0" w:rsidRDefault="00C43281" w:rsidP="00984F92">
      <w:pPr>
        <w:pStyle w:val="a3"/>
        <w:ind w:left="-56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7A0">
        <w:rPr>
          <w:rFonts w:ascii="Times New Roman" w:hAnsi="Times New Roman" w:cs="Times New Roman"/>
          <w:bCs/>
          <w:sz w:val="28"/>
          <w:szCs w:val="28"/>
        </w:rPr>
        <w:t>2</w:t>
      </w:r>
      <w:r w:rsidR="006E25AE" w:rsidRPr="000557A0">
        <w:rPr>
          <w:rFonts w:ascii="Times New Roman" w:hAnsi="Times New Roman" w:cs="Times New Roman"/>
          <w:bCs/>
          <w:sz w:val="28"/>
          <w:szCs w:val="28"/>
        </w:rPr>
        <w:t xml:space="preserve">.3. продолжить системную работу по подготовке обучающихся к всероссийской олимпиаде школьников; </w:t>
      </w:r>
    </w:p>
    <w:p w:rsidR="00C43281" w:rsidRPr="000557A0" w:rsidRDefault="00C43281" w:rsidP="00984F92">
      <w:pPr>
        <w:pStyle w:val="a3"/>
        <w:ind w:left="-56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7A0">
        <w:rPr>
          <w:rFonts w:ascii="Times New Roman" w:hAnsi="Times New Roman" w:cs="Times New Roman"/>
          <w:bCs/>
          <w:sz w:val="28"/>
          <w:szCs w:val="28"/>
        </w:rPr>
        <w:t>2</w:t>
      </w:r>
      <w:r w:rsidR="006E25AE" w:rsidRPr="000557A0">
        <w:rPr>
          <w:rFonts w:ascii="Times New Roman" w:hAnsi="Times New Roman" w:cs="Times New Roman"/>
          <w:bCs/>
          <w:sz w:val="28"/>
          <w:szCs w:val="28"/>
        </w:rPr>
        <w:t xml:space="preserve">.4. распространять опыт педагогов по работе с одаренными детьми на муниципальном уровне через организацию проведения мастер-классов, тренингов, обучающих семинаров, стажировок; </w:t>
      </w:r>
    </w:p>
    <w:p w:rsidR="00C43281" w:rsidRDefault="00C43281" w:rsidP="00984F92">
      <w:pPr>
        <w:pStyle w:val="a3"/>
        <w:ind w:left="-56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7A0">
        <w:rPr>
          <w:rFonts w:ascii="Times New Roman" w:hAnsi="Times New Roman" w:cs="Times New Roman"/>
          <w:bCs/>
          <w:sz w:val="28"/>
          <w:szCs w:val="28"/>
        </w:rPr>
        <w:t>2</w:t>
      </w:r>
      <w:r w:rsidR="006E25AE" w:rsidRPr="000557A0">
        <w:rPr>
          <w:rFonts w:ascii="Times New Roman" w:hAnsi="Times New Roman" w:cs="Times New Roman"/>
          <w:bCs/>
          <w:sz w:val="28"/>
          <w:szCs w:val="28"/>
        </w:rPr>
        <w:t>.5. обеспечить в общеобразовательной организации условия для повышения профессиональной компетентности педагогов в работе с одаренными детьми, в том числе и по подготовке обучающихся к предметным олимпиадам;</w:t>
      </w:r>
      <w:r w:rsidR="006E25AE" w:rsidRPr="006E25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25AE" w:rsidRPr="00BD3251" w:rsidRDefault="00C43281" w:rsidP="00984F92">
      <w:pPr>
        <w:pStyle w:val="a3"/>
        <w:ind w:left="-56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E25AE" w:rsidRPr="006E25AE">
        <w:rPr>
          <w:rFonts w:ascii="Times New Roman" w:hAnsi="Times New Roman" w:cs="Times New Roman"/>
          <w:bCs/>
          <w:sz w:val="28"/>
          <w:szCs w:val="28"/>
        </w:rPr>
        <w:t>.6. проанализировать возникшие затруднения при организации и проведении муниципального этапа Олимпиады, учесть их при подготовке к олимпиаде в следующем учебном году.</w:t>
      </w:r>
    </w:p>
    <w:p w:rsidR="00EF79AB" w:rsidRDefault="00EF79AB" w:rsidP="001B7DF6">
      <w:pPr>
        <w:ind w:left="284" w:hanging="71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B00A7" w:rsidRPr="00CB00A7" w:rsidRDefault="00CB00A7" w:rsidP="00984F92">
      <w:pPr>
        <w:jc w:val="both"/>
        <w:rPr>
          <w:rFonts w:ascii="Times New Roman" w:eastAsiaTheme="minorEastAsia" w:hAnsi="Times New Roman" w:cs="Times New Roman"/>
          <w:color w:val="000000"/>
          <w:sz w:val="32"/>
          <w:szCs w:val="28"/>
          <w:lang w:eastAsia="ru-RU"/>
        </w:rPr>
      </w:pPr>
    </w:p>
    <w:p w:rsidR="00CB00A7" w:rsidRPr="00CB00A7" w:rsidRDefault="00197E9D" w:rsidP="00CB00A7">
      <w:pPr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Главный</w:t>
      </w:r>
      <w:r w:rsidR="00CB00A7" w:rsidRPr="00CB00A7">
        <w:rPr>
          <w:rFonts w:ascii="Times New Roman" w:hAnsi="Times New Roman" w:cs="Times New Roman"/>
          <w:bCs/>
          <w:sz w:val="28"/>
          <w:szCs w:val="24"/>
        </w:rPr>
        <w:t xml:space="preserve"> специалист</w:t>
      </w:r>
    </w:p>
    <w:p w:rsidR="00CB00A7" w:rsidRPr="00CB00A7" w:rsidRDefault="00CB00A7" w:rsidP="00CB00A7">
      <w:pPr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B00A7">
        <w:rPr>
          <w:rFonts w:ascii="Times New Roman" w:hAnsi="Times New Roman" w:cs="Times New Roman"/>
          <w:bCs/>
          <w:sz w:val="28"/>
          <w:szCs w:val="24"/>
        </w:rPr>
        <w:t>отдела общего образования и мониторинга</w:t>
      </w:r>
    </w:p>
    <w:p w:rsidR="00CB00A7" w:rsidRPr="00984F92" w:rsidRDefault="00CB00A7" w:rsidP="00984F92">
      <w:pPr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B00A7">
        <w:rPr>
          <w:rFonts w:ascii="Times New Roman" w:hAnsi="Times New Roman" w:cs="Times New Roman"/>
          <w:bCs/>
          <w:sz w:val="28"/>
          <w:szCs w:val="24"/>
        </w:rPr>
        <w:t>МКУ «МРУО»</w:t>
      </w:r>
      <w:r w:rsidRPr="00CB00A7">
        <w:rPr>
          <w:rFonts w:ascii="Times New Roman" w:hAnsi="Times New Roman" w:cs="Times New Roman"/>
          <w:bCs/>
          <w:sz w:val="28"/>
          <w:szCs w:val="24"/>
        </w:rPr>
        <w:tab/>
      </w:r>
      <w:r w:rsidRPr="00CB00A7">
        <w:rPr>
          <w:rFonts w:ascii="Times New Roman" w:hAnsi="Times New Roman" w:cs="Times New Roman"/>
          <w:bCs/>
          <w:sz w:val="28"/>
          <w:szCs w:val="24"/>
        </w:rPr>
        <w:tab/>
      </w:r>
      <w:r w:rsidRPr="00CB00A7">
        <w:rPr>
          <w:rFonts w:ascii="Times New Roman" w:hAnsi="Times New Roman" w:cs="Times New Roman"/>
          <w:bCs/>
          <w:sz w:val="28"/>
          <w:szCs w:val="24"/>
        </w:rPr>
        <w:tab/>
      </w:r>
      <w:r w:rsidRPr="00CB00A7">
        <w:rPr>
          <w:rFonts w:ascii="Times New Roman" w:hAnsi="Times New Roman" w:cs="Times New Roman"/>
          <w:bCs/>
          <w:sz w:val="28"/>
          <w:szCs w:val="24"/>
        </w:rPr>
        <w:tab/>
      </w:r>
      <w:r w:rsidRPr="00CB00A7">
        <w:rPr>
          <w:rFonts w:ascii="Times New Roman" w:hAnsi="Times New Roman" w:cs="Times New Roman"/>
          <w:bCs/>
          <w:sz w:val="28"/>
          <w:szCs w:val="24"/>
        </w:rPr>
        <w:tab/>
      </w:r>
      <w:r w:rsidRPr="00CB00A7">
        <w:rPr>
          <w:rFonts w:ascii="Times New Roman" w:hAnsi="Times New Roman" w:cs="Times New Roman"/>
          <w:bCs/>
          <w:sz w:val="28"/>
          <w:szCs w:val="24"/>
        </w:rPr>
        <w:tab/>
      </w:r>
      <w:r w:rsidRPr="00CB00A7">
        <w:rPr>
          <w:rFonts w:ascii="Times New Roman" w:hAnsi="Times New Roman" w:cs="Times New Roman"/>
          <w:bCs/>
          <w:sz w:val="28"/>
          <w:szCs w:val="24"/>
        </w:rPr>
        <w:tab/>
      </w:r>
      <w:r w:rsidRPr="00CB00A7"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 xml:space="preserve">    </w:t>
      </w:r>
      <w:r w:rsidR="00197E9D">
        <w:rPr>
          <w:rFonts w:ascii="Times New Roman" w:hAnsi="Times New Roman" w:cs="Times New Roman"/>
          <w:bCs/>
          <w:sz w:val="28"/>
          <w:szCs w:val="24"/>
        </w:rPr>
        <w:t>В.Н</w:t>
      </w:r>
      <w:r w:rsidRPr="00CB00A7">
        <w:rPr>
          <w:rFonts w:ascii="Times New Roman" w:hAnsi="Times New Roman" w:cs="Times New Roman"/>
          <w:bCs/>
          <w:sz w:val="28"/>
          <w:szCs w:val="24"/>
        </w:rPr>
        <w:t>.</w:t>
      </w:r>
      <w:r w:rsidR="00197E9D">
        <w:rPr>
          <w:rFonts w:ascii="Times New Roman" w:hAnsi="Times New Roman" w:cs="Times New Roman"/>
          <w:bCs/>
          <w:sz w:val="28"/>
          <w:szCs w:val="24"/>
        </w:rPr>
        <w:t xml:space="preserve"> Яковлева</w:t>
      </w:r>
    </w:p>
    <w:sectPr w:rsidR="00CB00A7" w:rsidRPr="00984F92" w:rsidSect="0046704E">
      <w:footerReference w:type="default" r:id="rId9"/>
      <w:footerReference w:type="firs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6D" w:rsidRDefault="0052196D" w:rsidP="00CB49F9">
      <w:pPr>
        <w:spacing w:after="0" w:line="240" w:lineRule="auto"/>
      </w:pPr>
      <w:r>
        <w:separator/>
      </w:r>
    </w:p>
  </w:endnote>
  <w:endnote w:type="continuationSeparator" w:id="0">
    <w:p w:rsidR="0052196D" w:rsidRDefault="0052196D" w:rsidP="00CB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11" w:rsidRPr="00DD776C" w:rsidRDefault="00353511" w:rsidP="0046704E">
    <w:pPr>
      <w:pStyle w:val="af0"/>
      <w:rPr>
        <w:rFonts w:ascii="Times New Roman" w:hAnsi="Times New Roman" w:cs="Times New Roman"/>
        <w:sz w:val="24"/>
      </w:rPr>
    </w:pPr>
  </w:p>
  <w:p w:rsidR="00353511" w:rsidRDefault="0035351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11" w:rsidRDefault="00353511">
    <w:pPr>
      <w:pStyle w:val="af0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_____________</w:t>
    </w:r>
  </w:p>
  <w:p w:rsidR="00353511" w:rsidRPr="00DD776C" w:rsidRDefault="00353511">
    <w:pPr>
      <w:pStyle w:val="af0"/>
      <w:rPr>
        <w:rFonts w:ascii="Times New Roman" w:hAnsi="Times New Roman" w:cs="Times New Roman"/>
        <w:sz w:val="24"/>
      </w:rPr>
    </w:pPr>
    <w:r w:rsidRPr="00DD776C">
      <w:rPr>
        <w:rFonts w:ascii="Times New Roman" w:hAnsi="Times New Roman" w:cs="Times New Roman"/>
        <w:sz w:val="24"/>
      </w:rPr>
      <w:t>*обучающиеся, принявшие участие по нескольким предметам, учитывались один раз.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6D" w:rsidRDefault="0052196D" w:rsidP="00CB49F9">
      <w:pPr>
        <w:spacing w:after="0" w:line="240" w:lineRule="auto"/>
      </w:pPr>
      <w:r>
        <w:separator/>
      </w:r>
    </w:p>
  </w:footnote>
  <w:footnote w:type="continuationSeparator" w:id="0">
    <w:p w:rsidR="0052196D" w:rsidRDefault="0052196D" w:rsidP="00CB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82B"/>
    <w:multiLevelType w:val="hybridMultilevel"/>
    <w:tmpl w:val="81C0472A"/>
    <w:lvl w:ilvl="0" w:tplc="F02427F0">
      <w:start w:val="11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38BD"/>
    <w:multiLevelType w:val="hybridMultilevel"/>
    <w:tmpl w:val="3ED24752"/>
    <w:lvl w:ilvl="0" w:tplc="DE1EE5D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04FD1092"/>
    <w:multiLevelType w:val="hybridMultilevel"/>
    <w:tmpl w:val="7B469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9138C"/>
    <w:multiLevelType w:val="hybridMultilevel"/>
    <w:tmpl w:val="5792E170"/>
    <w:lvl w:ilvl="0" w:tplc="776CCE50">
      <w:start w:val="11"/>
      <w:numFmt w:val="decimal"/>
      <w:lvlText w:val="%1"/>
      <w:lvlJc w:val="left"/>
      <w:pPr>
        <w:ind w:left="-66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A060741"/>
    <w:multiLevelType w:val="hybridMultilevel"/>
    <w:tmpl w:val="0652F80A"/>
    <w:lvl w:ilvl="0" w:tplc="4BDE0FB6">
      <w:start w:val="26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270534C"/>
    <w:multiLevelType w:val="hybridMultilevel"/>
    <w:tmpl w:val="15DC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A15AA"/>
    <w:multiLevelType w:val="hybridMultilevel"/>
    <w:tmpl w:val="98BCD280"/>
    <w:lvl w:ilvl="0" w:tplc="16621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20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88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00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62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C3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80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CA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80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E5040A"/>
    <w:multiLevelType w:val="hybridMultilevel"/>
    <w:tmpl w:val="2012B826"/>
    <w:lvl w:ilvl="0" w:tplc="1DDCE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4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C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A9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A5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C6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64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46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E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5D7DC1"/>
    <w:multiLevelType w:val="multilevel"/>
    <w:tmpl w:val="532ADB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360763B9"/>
    <w:multiLevelType w:val="hybridMultilevel"/>
    <w:tmpl w:val="2D742802"/>
    <w:lvl w:ilvl="0" w:tplc="43EC091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F0F1B"/>
    <w:multiLevelType w:val="hybridMultilevel"/>
    <w:tmpl w:val="4B102096"/>
    <w:lvl w:ilvl="0" w:tplc="9EF49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C4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80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0E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EC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25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00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A1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2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6C2828"/>
    <w:multiLevelType w:val="hybridMultilevel"/>
    <w:tmpl w:val="029A37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>
    <w:nsid w:val="39CA3F1B"/>
    <w:multiLevelType w:val="hybridMultilevel"/>
    <w:tmpl w:val="6CFA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03CC6"/>
    <w:multiLevelType w:val="hybridMultilevel"/>
    <w:tmpl w:val="74487648"/>
    <w:lvl w:ilvl="0" w:tplc="30BAA41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6E92451"/>
    <w:multiLevelType w:val="hybridMultilevel"/>
    <w:tmpl w:val="4F16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030FF1"/>
    <w:multiLevelType w:val="hybridMultilevel"/>
    <w:tmpl w:val="719E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B694C"/>
    <w:multiLevelType w:val="hybridMultilevel"/>
    <w:tmpl w:val="1A245672"/>
    <w:lvl w:ilvl="0" w:tplc="0CF2F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242BB"/>
    <w:multiLevelType w:val="hybridMultilevel"/>
    <w:tmpl w:val="E940C10C"/>
    <w:lvl w:ilvl="0" w:tplc="324871A2">
      <w:start w:val="11"/>
      <w:numFmt w:val="decimal"/>
      <w:lvlText w:val="%1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4E8E6E53"/>
    <w:multiLevelType w:val="hybridMultilevel"/>
    <w:tmpl w:val="978EA194"/>
    <w:lvl w:ilvl="0" w:tplc="768424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ED9308D"/>
    <w:multiLevelType w:val="hybridMultilevel"/>
    <w:tmpl w:val="7764BF7C"/>
    <w:lvl w:ilvl="0" w:tplc="8CB6A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E5DA5BBA">
      <w:start w:val="9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8E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A4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2B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84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C0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2D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44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37C0201"/>
    <w:multiLevelType w:val="hybridMultilevel"/>
    <w:tmpl w:val="D7F0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E42F67"/>
    <w:multiLevelType w:val="hybridMultilevel"/>
    <w:tmpl w:val="EA3ED124"/>
    <w:lvl w:ilvl="0" w:tplc="F77E59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E16FD"/>
    <w:multiLevelType w:val="hybridMultilevel"/>
    <w:tmpl w:val="52B8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445BF"/>
    <w:multiLevelType w:val="hybridMultilevel"/>
    <w:tmpl w:val="C52CB898"/>
    <w:lvl w:ilvl="0" w:tplc="0D06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A5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4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A6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A7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CC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CB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4D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4CE7BD0"/>
    <w:multiLevelType w:val="hybridMultilevel"/>
    <w:tmpl w:val="37A87D5C"/>
    <w:lvl w:ilvl="0" w:tplc="0E760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2B4D14"/>
    <w:multiLevelType w:val="hybridMultilevel"/>
    <w:tmpl w:val="FF40CBE8"/>
    <w:lvl w:ilvl="0" w:tplc="3588F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0B2B71"/>
    <w:multiLevelType w:val="hybridMultilevel"/>
    <w:tmpl w:val="B066DEE0"/>
    <w:lvl w:ilvl="0" w:tplc="63A884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90FF8"/>
    <w:multiLevelType w:val="hybridMultilevel"/>
    <w:tmpl w:val="33DA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52643D"/>
    <w:multiLevelType w:val="hybridMultilevel"/>
    <w:tmpl w:val="C7BE40B6"/>
    <w:lvl w:ilvl="0" w:tplc="119A9828">
      <w:start w:val="7"/>
      <w:numFmt w:val="decimal"/>
      <w:lvlText w:val="%1"/>
      <w:lvlJc w:val="left"/>
      <w:pPr>
        <w:ind w:left="29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6E3A64D0"/>
    <w:multiLevelType w:val="multilevel"/>
    <w:tmpl w:val="81B47C00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79255E8C"/>
    <w:multiLevelType w:val="hybridMultilevel"/>
    <w:tmpl w:val="FC42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F04E3"/>
    <w:multiLevelType w:val="hybridMultilevel"/>
    <w:tmpl w:val="0DC8F202"/>
    <w:lvl w:ilvl="0" w:tplc="ABE644BA">
      <w:start w:val="201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F967637"/>
    <w:multiLevelType w:val="hybridMultilevel"/>
    <w:tmpl w:val="D99C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5"/>
  </w:num>
  <w:num w:numId="4">
    <w:abstractNumId w:val="12"/>
  </w:num>
  <w:num w:numId="5">
    <w:abstractNumId w:val="21"/>
  </w:num>
  <w:num w:numId="6">
    <w:abstractNumId w:val="2"/>
  </w:num>
  <w:num w:numId="7">
    <w:abstractNumId w:val="20"/>
  </w:num>
  <w:num w:numId="8">
    <w:abstractNumId w:val="11"/>
  </w:num>
  <w:num w:numId="9">
    <w:abstractNumId w:val="19"/>
  </w:num>
  <w:num w:numId="10">
    <w:abstractNumId w:val="23"/>
  </w:num>
  <w:num w:numId="11">
    <w:abstractNumId w:val="27"/>
  </w:num>
  <w:num w:numId="12">
    <w:abstractNumId w:val="7"/>
  </w:num>
  <w:num w:numId="13">
    <w:abstractNumId w:val="10"/>
  </w:num>
  <w:num w:numId="14">
    <w:abstractNumId w:val="6"/>
  </w:num>
  <w:num w:numId="15">
    <w:abstractNumId w:val="14"/>
  </w:num>
  <w:num w:numId="16">
    <w:abstractNumId w:val="13"/>
  </w:num>
  <w:num w:numId="17">
    <w:abstractNumId w:val="18"/>
  </w:num>
  <w:num w:numId="18">
    <w:abstractNumId w:val="2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"/>
  </w:num>
  <w:num w:numId="22">
    <w:abstractNumId w:val="9"/>
  </w:num>
  <w:num w:numId="23">
    <w:abstractNumId w:val="3"/>
  </w:num>
  <w:num w:numId="24">
    <w:abstractNumId w:val="28"/>
  </w:num>
  <w:num w:numId="25">
    <w:abstractNumId w:val="0"/>
  </w:num>
  <w:num w:numId="26">
    <w:abstractNumId w:val="17"/>
  </w:num>
  <w:num w:numId="27">
    <w:abstractNumId w:val="22"/>
  </w:num>
  <w:num w:numId="28">
    <w:abstractNumId w:val="5"/>
  </w:num>
  <w:num w:numId="29">
    <w:abstractNumId w:val="4"/>
  </w:num>
  <w:num w:numId="30">
    <w:abstractNumId w:val="8"/>
  </w:num>
  <w:num w:numId="31">
    <w:abstractNumId w:val="26"/>
  </w:num>
  <w:num w:numId="32">
    <w:abstractNumId w:val="31"/>
  </w:num>
  <w:num w:numId="33">
    <w:abstractNumId w:val="16"/>
  </w:num>
  <w:num w:numId="34">
    <w:abstractNumId w:val="2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D4"/>
    <w:rsid w:val="00002BF3"/>
    <w:rsid w:val="00012E2F"/>
    <w:rsid w:val="000156EC"/>
    <w:rsid w:val="000423BC"/>
    <w:rsid w:val="0004433A"/>
    <w:rsid w:val="00044D19"/>
    <w:rsid w:val="00055219"/>
    <w:rsid w:val="000557A0"/>
    <w:rsid w:val="00056DF6"/>
    <w:rsid w:val="00061E9A"/>
    <w:rsid w:val="000642C2"/>
    <w:rsid w:val="0008241D"/>
    <w:rsid w:val="00083078"/>
    <w:rsid w:val="000851C5"/>
    <w:rsid w:val="000900DE"/>
    <w:rsid w:val="000909D9"/>
    <w:rsid w:val="0009140C"/>
    <w:rsid w:val="000A0F2F"/>
    <w:rsid w:val="000A6C61"/>
    <w:rsid w:val="000C314D"/>
    <w:rsid w:val="000D04FC"/>
    <w:rsid w:val="000D4F42"/>
    <w:rsid w:val="000E361C"/>
    <w:rsid w:val="000F0B1A"/>
    <w:rsid w:val="00100891"/>
    <w:rsid w:val="0010535C"/>
    <w:rsid w:val="00105600"/>
    <w:rsid w:val="00120995"/>
    <w:rsid w:val="00120BC3"/>
    <w:rsid w:val="00127E20"/>
    <w:rsid w:val="00131B6E"/>
    <w:rsid w:val="001332CD"/>
    <w:rsid w:val="00140527"/>
    <w:rsid w:val="0014144A"/>
    <w:rsid w:val="00142845"/>
    <w:rsid w:val="0014472F"/>
    <w:rsid w:val="00154506"/>
    <w:rsid w:val="00182CEE"/>
    <w:rsid w:val="00185C67"/>
    <w:rsid w:val="00190760"/>
    <w:rsid w:val="00195BBD"/>
    <w:rsid w:val="00197E9D"/>
    <w:rsid w:val="001A1135"/>
    <w:rsid w:val="001A6531"/>
    <w:rsid w:val="001B7DF6"/>
    <w:rsid w:val="001D2269"/>
    <w:rsid w:val="001D2304"/>
    <w:rsid w:val="001D511B"/>
    <w:rsid w:val="001E5361"/>
    <w:rsid w:val="001F401D"/>
    <w:rsid w:val="001F5CF8"/>
    <w:rsid w:val="0020134E"/>
    <w:rsid w:val="002015A5"/>
    <w:rsid w:val="00201F5A"/>
    <w:rsid w:val="002032B8"/>
    <w:rsid w:val="0020771B"/>
    <w:rsid w:val="00207B47"/>
    <w:rsid w:val="00210822"/>
    <w:rsid w:val="00216C74"/>
    <w:rsid w:val="00221C41"/>
    <w:rsid w:val="00225B1E"/>
    <w:rsid w:val="00230F30"/>
    <w:rsid w:val="00234F37"/>
    <w:rsid w:val="0023582F"/>
    <w:rsid w:val="00243272"/>
    <w:rsid w:val="00247AF3"/>
    <w:rsid w:val="00253966"/>
    <w:rsid w:val="00253A1D"/>
    <w:rsid w:val="0027112F"/>
    <w:rsid w:val="00284C84"/>
    <w:rsid w:val="002B059A"/>
    <w:rsid w:val="002C1278"/>
    <w:rsid w:val="002C2E73"/>
    <w:rsid w:val="002C48B6"/>
    <w:rsid w:val="002C594F"/>
    <w:rsid w:val="002D05D5"/>
    <w:rsid w:val="002D5253"/>
    <w:rsid w:val="002D7EF3"/>
    <w:rsid w:val="002F2994"/>
    <w:rsid w:val="00303258"/>
    <w:rsid w:val="00312B64"/>
    <w:rsid w:val="003139B7"/>
    <w:rsid w:val="00327D99"/>
    <w:rsid w:val="00331057"/>
    <w:rsid w:val="003354B1"/>
    <w:rsid w:val="00337D24"/>
    <w:rsid w:val="0034034E"/>
    <w:rsid w:val="00340C47"/>
    <w:rsid w:val="00343846"/>
    <w:rsid w:val="0035235C"/>
    <w:rsid w:val="00353511"/>
    <w:rsid w:val="00355759"/>
    <w:rsid w:val="003563D7"/>
    <w:rsid w:val="0036389F"/>
    <w:rsid w:val="0037196A"/>
    <w:rsid w:val="00374D69"/>
    <w:rsid w:val="003806FB"/>
    <w:rsid w:val="003933DA"/>
    <w:rsid w:val="003A02D9"/>
    <w:rsid w:val="003B2E56"/>
    <w:rsid w:val="003C1B19"/>
    <w:rsid w:val="003D6C14"/>
    <w:rsid w:val="003E11A4"/>
    <w:rsid w:val="003E386C"/>
    <w:rsid w:val="003E5C19"/>
    <w:rsid w:val="00401E6F"/>
    <w:rsid w:val="00410C3C"/>
    <w:rsid w:val="00421CEB"/>
    <w:rsid w:val="00422AC9"/>
    <w:rsid w:val="00427F65"/>
    <w:rsid w:val="00435DD4"/>
    <w:rsid w:val="00436E96"/>
    <w:rsid w:val="00437458"/>
    <w:rsid w:val="00442E3C"/>
    <w:rsid w:val="00446305"/>
    <w:rsid w:val="0044700A"/>
    <w:rsid w:val="004567F3"/>
    <w:rsid w:val="0046268E"/>
    <w:rsid w:val="00462D07"/>
    <w:rsid w:val="00464F80"/>
    <w:rsid w:val="00466803"/>
    <w:rsid w:val="0046704E"/>
    <w:rsid w:val="00467DD1"/>
    <w:rsid w:val="00474E15"/>
    <w:rsid w:val="0048289E"/>
    <w:rsid w:val="00484623"/>
    <w:rsid w:val="00484C35"/>
    <w:rsid w:val="00484E87"/>
    <w:rsid w:val="0048705A"/>
    <w:rsid w:val="00492247"/>
    <w:rsid w:val="004A16E3"/>
    <w:rsid w:val="004A3BC3"/>
    <w:rsid w:val="004A3DC6"/>
    <w:rsid w:val="004A66ED"/>
    <w:rsid w:val="004B021B"/>
    <w:rsid w:val="004C0F69"/>
    <w:rsid w:val="004C17C7"/>
    <w:rsid w:val="004C5EE5"/>
    <w:rsid w:val="004D1944"/>
    <w:rsid w:val="004D24AB"/>
    <w:rsid w:val="004D34C7"/>
    <w:rsid w:val="004E4D56"/>
    <w:rsid w:val="004F2122"/>
    <w:rsid w:val="004F6F9A"/>
    <w:rsid w:val="004F7DD5"/>
    <w:rsid w:val="00506E87"/>
    <w:rsid w:val="005130F7"/>
    <w:rsid w:val="00514627"/>
    <w:rsid w:val="005207CE"/>
    <w:rsid w:val="005207EE"/>
    <w:rsid w:val="0052196D"/>
    <w:rsid w:val="00523275"/>
    <w:rsid w:val="005277FC"/>
    <w:rsid w:val="00537176"/>
    <w:rsid w:val="00540980"/>
    <w:rsid w:val="00551FDD"/>
    <w:rsid w:val="00554112"/>
    <w:rsid w:val="0056034B"/>
    <w:rsid w:val="005643D0"/>
    <w:rsid w:val="0057213D"/>
    <w:rsid w:val="00572320"/>
    <w:rsid w:val="005731E7"/>
    <w:rsid w:val="0058179F"/>
    <w:rsid w:val="00581E9E"/>
    <w:rsid w:val="005833AE"/>
    <w:rsid w:val="00590228"/>
    <w:rsid w:val="0059675F"/>
    <w:rsid w:val="005A1579"/>
    <w:rsid w:val="005B5F9B"/>
    <w:rsid w:val="005C32C1"/>
    <w:rsid w:val="005C378D"/>
    <w:rsid w:val="005C516C"/>
    <w:rsid w:val="005D0EE2"/>
    <w:rsid w:val="005D3093"/>
    <w:rsid w:val="005D6313"/>
    <w:rsid w:val="005D7E48"/>
    <w:rsid w:val="005F0C16"/>
    <w:rsid w:val="005F19CC"/>
    <w:rsid w:val="0060737C"/>
    <w:rsid w:val="006123B7"/>
    <w:rsid w:val="0061314D"/>
    <w:rsid w:val="006159EF"/>
    <w:rsid w:val="00621DA6"/>
    <w:rsid w:val="00625397"/>
    <w:rsid w:val="0062661A"/>
    <w:rsid w:val="0062731E"/>
    <w:rsid w:val="00635113"/>
    <w:rsid w:val="0063783A"/>
    <w:rsid w:val="006415EE"/>
    <w:rsid w:val="0064269E"/>
    <w:rsid w:val="00642C47"/>
    <w:rsid w:val="006461F8"/>
    <w:rsid w:val="006465C0"/>
    <w:rsid w:val="0064730D"/>
    <w:rsid w:val="00662B1A"/>
    <w:rsid w:val="006632E1"/>
    <w:rsid w:val="0067018F"/>
    <w:rsid w:val="00673D3D"/>
    <w:rsid w:val="00677734"/>
    <w:rsid w:val="00683D09"/>
    <w:rsid w:val="0068446C"/>
    <w:rsid w:val="00684D78"/>
    <w:rsid w:val="0069252D"/>
    <w:rsid w:val="006A14A4"/>
    <w:rsid w:val="006A26F1"/>
    <w:rsid w:val="006A5B90"/>
    <w:rsid w:val="006A7D41"/>
    <w:rsid w:val="006B009D"/>
    <w:rsid w:val="006B0CDD"/>
    <w:rsid w:val="006B1024"/>
    <w:rsid w:val="006B5BBC"/>
    <w:rsid w:val="006C19EB"/>
    <w:rsid w:val="006C6A72"/>
    <w:rsid w:val="006E25AE"/>
    <w:rsid w:val="006F3984"/>
    <w:rsid w:val="00700ECA"/>
    <w:rsid w:val="00705079"/>
    <w:rsid w:val="00707C5A"/>
    <w:rsid w:val="00730ACF"/>
    <w:rsid w:val="00730BA0"/>
    <w:rsid w:val="00730F75"/>
    <w:rsid w:val="00735B42"/>
    <w:rsid w:val="00751B09"/>
    <w:rsid w:val="00754A3A"/>
    <w:rsid w:val="00757B58"/>
    <w:rsid w:val="00762637"/>
    <w:rsid w:val="00765B0C"/>
    <w:rsid w:val="0078030E"/>
    <w:rsid w:val="00795DAE"/>
    <w:rsid w:val="00796211"/>
    <w:rsid w:val="007A1BCD"/>
    <w:rsid w:val="007A2344"/>
    <w:rsid w:val="007A4E13"/>
    <w:rsid w:val="007B1A47"/>
    <w:rsid w:val="007B6C2B"/>
    <w:rsid w:val="007C03E1"/>
    <w:rsid w:val="007C7681"/>
    <w:rsid w:val="007D0F46"/>
    <w:rsid w:val="007D4EDA"/>
    <w:rsid w:val="007E49A5"/>
    <w:rsid w:val="007E7842"/>
    <w:rsid w:val="00800CC6"/>
    <w:rsid w:val="00807A8A"/>
    <w:rsid w:val="008145BE"/>
    <w:rsid w:val="0081587D"/>
    <w:rsid w:val="0082359C"/>
    <w:rsid w:val="00831F53"/>
    <w:rsid w:val="00832F0B"/>
    <w:rsid w:val="0083559C"/>
    <w:rsid w:val="00837794"/>
    <w:rsid w:val="00840684"/>
    <w:rsid w:val="00844922"/>
    <w:rsid w:val="008460BA"/>
    <w:rsid w:val="00864D39"/>
    <w:rsid w:val="008717CD"/>
    <w:rsid w:val="00885BD3"/>
    <w:rsid w:val="008960E3"/>
    <w:rsid w:val="008A23C4"/>
    <w:rsid w:val="008A31AE"/>
    <w:rsid w:val="008A34E9"/>
    <w:rsid w:val="008B0BF5"/>
    <w:rsid w:val="008B306F"/>
    <w:rsid w:val="008C1D18"/>
    <w:rsid w:val="008C2093"/>
    <w:rsid w:val="008C4477"/>
    <w:rsid w:val="008C6BB6"/>
    <w:rsid w:val="008D3A47"/>
    <w:rsid w:val="008E0139"/>
    <w:rsid w:val="008F7F88"/>
    <w:rsid w:val="00903767"/>
    <w:rsid w:val="009062C0"/>
    <w:rsid w:val="009108A5"/>
    <w:rsid w:val="009123AE"/>
    <w:rsid w:val="00930B5E"/>
    <w:rsid w:val="009318D7"/>
    <w:rsid w:val="00940860"/>
    <w:rsid w:val="00940DD1"/>
    <w:rsid w:val="0094686B"/>
    <w:rsid w:val="00950C04"/>
    <w:rsid w:val="00952613"/>
    <w:rsid w:val="0096247D"/>
    <w:rsid w:val="009710D6"/>
    <w:rsid w:val="00972707"/>
    <w:rsid w:val="00973DD2"/>
    <w:rsid w:val="00975CA2"/>
    <w:rsid w:val="00983877"/>
    <w:rsid w:val="00984F92"/>
    <w:rsid w:val="00995ED9"/>
    <w:rsid w:val="00997B3C"/>
    <w:rsid w:val="009A16B4"/>
    <w:rsid w:val="009A1ED4"/>
    <w:rsid w:val="009A57F1"/>
    <w:rsid w:val="009A5CF5"/>
    <w:rsid w:val="009B02D2"/>
    <w:rsid w:val="009C0B5B"/>
    <w:rsid w:val="009D1EB3"/>
    <w:rsid w:val="009D63F3"/>
    <w:rsid w:val="009E2255"/>
    <w:rsid w:val="009F1FC8"/>
    <w:rsid w:val="009F7F7B"/>
    <w:rsid w:val="00A02856"/>
    <w:rsid w:val="00A04314"/>
    <w:rsid w:val="00A15C33"/>
    <w:rsid w:val="00A23C54"/>
    <w:rsid w:val="00A267CA"/>
    <w:rsid w:val="00A33FAD"/>
    <w:rsid w:val="00A409EA"/>
    <w:rsid w:val="00A44927"/>
    <w:rsid w:val="00A450AC"/>
    <w:rsid w:val="00A47228"/>
    <w:rsid w:val="00A54093"/>
    <w:rsid w:val="00A557E0"/>
    <w:rsid w:val="00A7240C"/>
    <w:rsid w:val="00A73B38"/>
    <w:rsid w:val="00A76993"/>
    <w:rsid w:val="00A76C2A"/>
    <w:rsid w:val="00A76C62"/>
    <w:rsid w:val="00A816AC"/>
    <w:rsid w:val="00A83618"/>
    <w:rsid w:val="00A95C7F"/>
    <w:rsid w:val="00AB0CC0"/>
    <w:rsid w:val="00AB2CF3"/>
    <w:rsid w:val="00AB4448"/>
    <w:rsid w:val="00AC39EC"/>
    <w:rsid w:val="00AC4E0F"/>
    <w:rsid w:val="00AD38A5"/>
    <w:rsid w:val="00AE6FFC"/>
    <w:rsid w:val="00AF1493"/>
    <w:rsid w:val="00B11115"/>
    <w:rsid w:val="00B15477"/>
    <w:rsid w:val="00B25B8A"/>
    <w:rsid w:val="00B314DB"/>
    <w:rsid w:val="00B45E98"/>
    <w:rsid w:val="00B54A72"/>
    <w:rsid w:val="00B60D1D"/>
    <w:rsid w:val="00B60E4B"/>
    <w:rsid w:val="00B637D0"/>
    <w:rsid w:val="00B644C3"/>
    <w:rsid w:val="00B66135"/>
    <w:rsid w:val="00B728B8"/>
    <w:rsid w:val="00B855CB"/>
    <w:rsid w:val="00B85D1A"/>
    <w:rsid w:val="00B90FB4"/>
    <w:rsid w:val="00B912D5"/>
    <w:rsid w:val="00B94563"/>
    <w:rsid w:val="00B94E84"/>
    <w:rsid w:val="00B95804"/>
    <w:rsid w:val="00B97FE5"/>
    <w:rsid w:val="00BB0456"/>
    <w:rsid w:val="00BB2645"/>
    <w:rsid w:val="00BC1A86"/>
    <w:rsid w:val="00BC1D9F"/>
    <w:rsid w:val="00BC37D8"/>
    <w:rsid w:val="00BC5DD1"/>
    <w:rsid w:val="00BD1699"/>
    <w:rsid w:val="00BD3251"/>
    <w:rsid w:val="00BE025F"/>
    <w:rsid w:val="00BE1542"/>
    <w:rsid w:val="00BE36B9"/>
    <w:rsid w:val="00BF3ED1"/>
    <w:rsid w:val="00BF72F8"/>
    <w:rsid w:val="00C143B1"/>
    <w:rsid w:val="00C16C09"/>
    <w:rsid w:val="00C222D8"/>
    <w:rsid w:val="00C43281"/>
    <w:rsid w:val="00C51192"/>
    <w:rsid w:val="00C56A95"/>
    <w:rsid w:val="00C65358"/>
    <w:rsid w:val="00C73870"/>
    <w:rsid w:val="00C76D95"/>
    <w:rsid w:val="00C774E6"/>
    <w:rsid w:val="00C80B26"/>
    <w:rsid w:val="00C8145B"/>
    <w:rsid w:val="00C931EE"/>
    <w:rsid w:val="00CA3247"/>
    <w:rsid w:val="00CB00A7"/>
    <w:rsid w:val="00CB49F9"/>
    <w:rsid w:val="00CC222C"/>
    <w:rsid w:val="00CC6746"/>
    <w:rsid w:val="00CD3642"/>
    <w:rsid w:val="00CE093F"/>
    <w:rsid w:val="00D07E8D"/>
    <w:rsid w:val="00D122CA"/>
    <w:rsid w:val="00D13C34"/>
    <w:rsid w:val="00D2151D"/>
    <w:rsid w:val="00D26AF1"/>
    <w:rsid w:val="00D27902"/>
    <w:rsid w:val="00D33991"/>
    <w:rsid w:val="00D34D6B"/>
    <w:rsid w:val="00D44751"/>
    <w:rsid w:val="00D45AA1"/>
    <w:rsid w:val="00D52EE9"/>
    <w:rsid w:val="00D55F2F"/>
    <w:rsid w:val="00D574D8"/>
    <w:rsid w:val="00D62BB6"/>
    <w:rsid w:val="00D679BF"/>
    <w:rsid w:val="00D72506"/>
    <w:rsid w:val="00D86749"/>
    <w:rsid w:val="00D91740"/>
    <w:rsid w:val="00D93813"/>
    <w:rsid w:val="00D957A2"/>
    <w:rsid w:val="00DA0E94"/>
    <w:rsid w:val="00DA1F98"/>
    <w:rsid w:val="00DB0816"/>
    <w:rsid w:val="00DD02CE"/>
    <w:rsid w:val="00DD19DD"/>
    <w:rsid w:val="00DD3AA8"/>
    <w:rsid w:val="00DD776C"/>
    <w:rsid w:val="00DE5F3D"/>
    <w:rsid w:val="00DF0624"/>
    <w:rsid w:val="00DF38C9"/>
    <w:rsid w:val="00DF4F98"/>
    <w:rsid w:val="00E05EFC"/>
    <w:rsid w:val="00E07A83"/>
    <w:rsid w:val="00E2214A"/>
    <w:rsid w:val="00E35300"/>
    <w:rsid w:val="00E353A3"/>
    <w:rsid w:val="00E407B8"/>
    <w:rsid w:val="00E43D62"/>
    <w:rsid w:val="00E61D6D"/>
    <w:rsid w:val="00E62D36"/>
    <w:rsid w:val="00E64C4A"/>
    <w:rsid w:val="00E654BB"/>
    <w:rsid w:val="00E7402C"/>
    <w:rsid w:val="00E975BA"/>
    <w:rsid w:val="00E977FB"/>
    <w:rsid w:val="00EA261B"/>
    <w:rsid w:val="00EA67B8"/>
    <w:rsid w:val="00EB0184"/>
    <w:rsid w:val="00EB23FE"/>
    <w:rsid w:val="00EB3254"/>
    <w:rsid w:val="00EB510E"/>
    <w:rsid w:val="00EC00DE"/>
    <w:rsid w:val="00EC04D8"/>
    <w:rsid w:val="00ED0BC3"/>
    <w:rsid w:val="00ED7B5E"/>
    <w:rsid w:val="00EE240B"/>
    <w:rsid w:val="00EE3A70"/>
    <w:rsid w:val="00EE7D55"/>
    <w:rsid w:val="00EF512B"/>
    <w:rsid w:val="00EF6BC4"/>
    <w:rsid w:val="00EF79AB"/>
    <w:rsid w:val="00F00AFD"/>
    <w:rsid w:val="00F040FD"/>
    <w:rsid w:val="00F04950"/>
    <w:rsid w:val="00F05131"/>
    <w:rsid w:val="00F11F1A"/>
    <w:rsid w:val="00F14B23"/>
    <w:rsid w:val="00F213AA"/>
    <w:rsid w:val="00F276EC"/>
    <w:rsid w:val="00F32235"/>
    <w:rsid w:val="00F4410C"/>
    <w:rsid w:val="00F46193"/>
    <w:rsid w:val="00F4654A"/>
    <w:rsid w:val="00F469DC"/>
    <w:rsid w:val="00F51991"/>
    <w:rsid w:val="00F52A1A"/>
    <w:rsid w:val="00F52ABC"/>
    <w:rsid w:val="00F539FA"/>
    <w:rsid w:val="00F5777F"/>
    <w:rsid w:val="00F65666"/>
    <w:rsid w:val="00F67ACA"/>
    <w:rsid w:val="00F70119"/>
    <w:rsid w:val="00F709A4"/>
    <w:rsid w:val="00F709D3"/>
    <w:rsid w:val="00F72AC4"/>
    <w:rsid w:val="00F82E19"/>
    <w:rsid w:val="00F87F3E"/>
    <w:rsid w:val="00F906D0"/>
    <w:rsid w:val="00F906FD"/>
    <w:rsid w:val="00F91360"/>
    <w:rsid w:val="00F91AC0"/>
    <w:rsid w:val="00F935AF"/>
    <w:rsid w:val="00F93A6E"/>
    <w:rsid w:val="00F969C8"/>
    <w:rsid w:val="00FA37DF"/>
    <w:rsid w:val="00FA4B14"/>
    <w:rsid w:val="00FA628F"/>
    <w:rsid w:val="00FB0096"/>
    <w:rsid w:val="00FB6FD0"/>
    <w:rsid w:val="00FC49B9"/>
    <w:rsid w:val="00FE2063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C7517-0E04-4387-B7AA-36C72F24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D3"/>
  </w:style>
  <w:style w:type="paragraph" w:styleId="1">
    <w:name w:val="heading 1"/>
    <w:basedOn w:val="a"/>
    <w:link w:val="10"/>
    <w:uiPriority w:val="9"/>
    <w:qFormat/>
    <w:rsid w:val="00331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"/>
    <w:basedOn w:val="a"/>
    <w:link w:val="a4"/>
    <w:uiPriority w:val="34"/>
    <w:qFormat/>
    <w:rsid w:val="009F1FC8"/>
    <w:pPr>
      <w:ind w:left="720"/>
      <w:contextualSpacing/>
    </w:pPr>
  </w:style>
  <w:style w:type="table" w:styleId="a5">
    <w:name w:val="Table Grid"/>
    <w:basedOn w:val="a1"/>
    <w:uiPriority w:val="39"/>
    <w:rsid w:val="00D9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564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540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5409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76EC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rsid w:val="00F2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2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276EC"/>
  </w:style>
  <w:style w:type="paragraph" w:styleId="a8">
    <w:name w:val="Body Text"/>
    <w:basedOn w:val="a"/>
    <w:link w:val="a9"/>
    <w:uiPriority w:val="99"/>
    <w:rsid w:val="00F276EC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276EC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F276E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F276E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39"/>
    <w:rsid w:val="00F276E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F27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5"/>
    <w:uiPriority w:val="59"/>
    <w:rsid w:val="00F276E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276E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276E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5"/>
    <w:uiPriority w:val="39"/>
    <w:rsid w:val="00F276E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F276E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F276E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F276EC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F276EC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B49F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49F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49F9"/>
    <w:rPr>
      <w:vertAlign w:val="superscript"/>
    </w:rPr>
  </w:style>
  <w:style w:type="table" w:customStyle="1" w:styleId="9">
    <w:name w:val="Сетка таблицы9"/>
    <w:basedOn w:val="a1"/>
    <w:next w:val="a5"/>
    <w:uiPriority w:val="59"/>
    <w:rsid w:val="00940DD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rsid w:val="00A7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rsid w:val="00120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List_Paragraph Знак,Multilevel para_II Знак,List Paragraph1 Знак"/>
    <w:link w:val="a3"/>
    <w:uiPriority w:val="34"/>
    <w:locked/>
    <w:rsid w:val="005130F7"/>
  </w:style>
  <w:style w:type="paragraph" w:styleId="ae">
    <w:name w:val="header"/>
    <w:basedOn w:val="a"/>
    <w:link w:val="af"/>
    <w:uiPriority w:val="99"/>
    <w:unhideWhenUsed/>
    <w:rsid w:val="00DD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D776C"/>
  </w:style>
  <w:style w:type="paragraph" w:styleId="af0">
    <w:name w:val="footer"/>
    <w:basedOn w:val="a"/>
    <w:link w:val="af1"/>
    <w:uiPriority w:val="99"/>
    <w:unhideWhenUsed/>
    <w:rsid w:val="00DD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776C"/>
  </w:style>
  <w:style w:type="character" w:customStyle="1" w:styleId="10">
    <w:name w:val="Заголовок 1 Знак"/>
    <w:basedOn w:val="a0"/>
    <w:link w:val="1"/>
    <w:uiPriority w:val="9"/>
    <w:rsid w:val="00331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Strong"/>
    <w:basedOn w:val="a0"/>
    <w:uiPriority w:val="22"/>
    <w:qFormat/>
    <w:rsid w:val="00331057"/>
    <w:rPr>
      <w:b/>
      <w:bCs/>
    </w:rPr>
  </w:style>
  <w:style w:type="paragraph" w:customStyle="1" w:styleId="13">
    <w:name w:val="1"/>
    <w:basedOn w:val="a"/>
    <w:rsid w:val="007C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Лист1!$E$3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Лист1!$D$4:$D$27</c:f>
              <c:strCache>
                <c:ptCount val="24"/>
                <c:pt idx="0">
                  <c:v>Математика</c:v>
                </c:pt>
                <c:pt idx="1">
                  <c:v>Обществознание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Английский язык</c:v>
                </c:pt>
                <c:pt idx="6">
                  <c:v>Литература </c:v>
                </c:pt>
                <c:pt idx="7">
                  <c:v>Технология </c:v>
                </c:pt>
                <c:pt idx="8">
                  <c:v>Русский язык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Педагогика и психология</c:v>
                </c:pt>
                <c:pt idx="12">
                  <c:v>Право</c:v>
                </c:pt>
                <c:pt idx="13">
                  <c:v>Экология</c:v>
                </c:pt>
                <c:pt idx="14">
                  <c:v>Астрономия</c:v>
                </c:pt>
                <c:pt idx="15">
                  <c:v>Физическая культура </c:v>
                </c:pt>
                <c:pt idx="16">
                  <c:v>МХК</c:v>
                </c:pt>
                <c:pt idx="17">
                  <c:v>Информатика и ИКТ</c:v>
                </c:pt>
                <c:pt idx="18">
                  <c:v>Экономика</c:v>
                </c:pt>
                <c:pt idx="19">
                  <c:v>ОБЖ</c:v>
                </c:pt>
                <c:pt idx="20">
                  <c:v>Политехническая</c:v>
                </c:pt>
                <c:pt idx="21">
                  <c:v>Французский язык</c:v>
                </c:pt>
                <c:pt idx="22">
                  <c:v>Якутский язык</c:v>
                </c:pt>
                <c:pt idx="23">
                  <c:v>Якутская литература</c:v>
                </c:pt>
              </c:strCache>
            </c:strRef>
          </c:cat>
          <c:val>
            <c:numRef>
              <c:f>Лист1!$E$4:$E$27</c:f>
              <c:numCache>
                <c:formatCode>General</c:formatCode>
                <c:ptCount val="24"/>
                <c:pt idx="0">
                  <c:v>141</c:v>
                </c:pt>
                <c:pt idx="1">
                  <c:v>123</c:v>
                </c:pt>
                <c:pt idx="2">
                  <c:v>90</c:v>
                </c:pt>
                <c:pt idx="3">
                  <c:v>69</c:v>
                </c:pt>
                <c:pt idx="4">
                  <c:v>107</c:v>
                </c:pt>
                <c:pt idx="5">
                  <c:v>107</c:v>
                </c:pt>
                <c:pt idx="6">
                  <c:v>121</c:v>
                </c:pt>
                <c:pt idx="7">
                  <c:v>103</c:v>
                </c:pt>
                <c:pt idx="8">
                  <c:v>177</c:v>
                </c:pt>
                <c:pt idx="9">
                  <c:v>63</c:v>
                </c:pt>
                <c:pt idx="10">
                  <c:v>68</c:v>
                </c:pt>
                <c:pt idx="11">
                  <c:v>41</c:v>
                </c:pt>
                <c:pt idx="12">
                  <c:v>44</c:v>
                </c:pt>
                <c:pt idx="13">
                  <c:v>48</c:v>
                </c:pt>
                <c:pt idx="14">
                  <c:v>26</c:v>
                </c:pt>
                <c:pt idx="15">
                  <c:v>47</c:v>
                </c:pt>
                <c:pt idx="16">
                  <c:v>16</c:v>
                </c:pt>
                <c:pt idx="17">
                  <c:v>30</c:v>
                </c:pt>
                <c:pt idx="18">
                  <c:v>38</c:v>
                </c:pt>
                <c:pt idx="19">
                  <c:v>25</c:v>
                </c:pt>
                <c:pt idx="20">
                  <c:v>8</c:v>
                </c:pt>
                <c:pt idx="21">
                  <c:v>18</c:v>
                </c:pt>
                <c:pt idx="22">
                  <c:v>6</c:v>
                </c:pt>
                <c:pt idx="2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FD-4D74-8E91-994FF6D0152C}"/>
            </c:ext>
          </c:extLst>
        </c:ser>
        <c:ser>
          <c:idx val="1"/>
          <c:order val="1"/>
          <c:tx>
            <c:strRef>
              <c:f>Лист1!$F$3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Лист1!$D$4:$D$27</c:f>
              <c:strCache>
                <c:ptCount val="24"/>
                <c:pt idx="0">
                  <c:v>Математика</c:v>
                </c:pt>
                <c:pt idx="1">
                  <c:v>Обществознание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Английский язык</c:v>
                </c:pt>
                <c:pt idx="6">
                  <c:v>Литература </c:v>
                </c:pt>
                <c:pt idx="7">
                  <c:v>Технология </c:v>
                </c:pt>
                <c:pt idx="8">
                  <c:v>Русский язык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Педагогика и психология</c:v>
                </c:pt>
                <c:pt idx="12">
                  <c:v>Право</c:v>
                </c:pt>
                <c:pt idx="13">
                  <c:v>Экология</c:v>
                </c:pt>
                <c:pt idx="14">
                  <c:v>Астрономия</c:v>
                </c:pt>
                <c:pt idx="15">
                  <c:v>Физическая культура </c:v>
                </c:pt>
                <c:pt idx="16">
                  <c:v>МХК</c:v>
                </c:pt>
                <c:pt idx="17">
                  <c:v>Информатика и ИКТ</c:v>
                </c:pt>
                <c:pt idx="18">
                  <c:v>Экономика</c:v>
                </c:pt>
                <c:pt idx="19">
                  <c:v>ОБЖ</c:v>
                </c:pt>
                <c:pt idx="20">
                  <c:v>Политехническая</c:v>
                </c:pt>
                <c:pt idx="21">
                  <c:v>Французский язык</c:v>
                </c:pt>
                <c:pt idx="22">
                  <c:v>Якутский язык</c:v>
                </c:pt>
                <c:pt idx="23">
                  <c:v>Якутская литература</c:v>
                </c:pt>
              </c:strCache>
            </c:strRef>
          </c:cat>
          <c:val>
            <c:numRef>
              <c:f>Лист1!$F$4:$F$27</c:f>
              <c:numCache>
                <c:formatCode>General</c:formatCode>
                <c:ptCount val="24"/>
                <c:pt idx="0">
                  <c:v>115</c:v>
                </c:pt>
                <c:pt idx="1">
                  <c:v>106</c:v>
                </c:pt>
                <c:pt idx="2">
                  <c:v>112</c:v>
                </c:pt>
                <c:pt idx="3">
                  <c:v>83</c:v>
                </c:pt>
                <c:pt idx="4">
                  <c:v>86</c:v>
                </c:pt>
                <c:pt idx="5">
                  <c:v>100</c:v>
                </c:pt>
                <c:pt idx="6">
                  <c:v>114</c:v>
                </c:pt>
                <c:pt idx="7">
                  <c:v>111</c:v>
                </c:pt>
                <c:pt idx="8">
                  <c:v>160</c:v>
                </c:pt>
                <c:pt idx="9">
                  <c:v>79</c:v>
                </c:pt>
                <c:pt idx="10">
                  <c:v>50</c:v>
                </c:pt>
                <c:pt idx="11">
                  <c:v>47</c:v>
                </c:pt>
                <c:pt idx="12">
                  <c:v>45</c:v>
                </c:pt>
                <c:pt idx="13">
                  <c:v>63</c:v>
                </c:pt>
                <c:pt idx="14">
                  <c:v>39</c:v>
                </c:pt>
                <c:pt idx="15">
                  <c:v>62</c:v>
                </c:pt>
                <c:pt idx="16">
                  <c:v>24</c:v>
                </c:pt>
                <c:pt idx="17">
                  <c:v>26</c:v>
                </c:pt>
                <c:pt idx="18">
                  <c:v>26</c:v>
                </c:pt>
                <c:pt idx="19">
                  <c:v>33</c:v>
                </c:pt>
                <c:pt idx="20">
                  <c:v>27</c:v>
                </c:pt>
                <c:pt idx="21">
                  <c:v>17</c:v>
                </c:pt>
                <c:pt idx="22">
                  <c:v>4</c:v>
                </c:pt>
                <c:pt idx="2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FD-4D74-8E91-994FF6D0152C}"/>
            </c:ext>
          </c:extLst>
        </c:ser>
        <c:ser>
          <c:idx val="2"/>
          <c:order val="2"/>
          <c:tx>
            <c:strRef>
              <c:f>Лист1!$G$3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Лист1!$D$4:$D$27</c:f>
              <c:strCache>
                <c:ptCount val="24"/>
                <c:pt idx="0">
                  <c:v>Математика</c:v>
                </c:pt>
                <c:pt idx="1">
                  <c:v>Обществознание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Английский язык</c:v>
                </c:pt>
                <c:pt idx="6">
                  <c:v>Литература </c:v>
                </c:pt>
                <c:pt idx="7">
                  <c:v>Технология </c:v>
                </c:pt>
                <c:pt idx="8">
                  <c:v>Русский язык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Педагогика и психология</c:v>
                </c:pt>
                <c:pt idx="12">
                  <c:v>Право</c:v>
                </c:pt>
                <c:pt idx="13">
                  <c:v>Экология</c:v>
                </c:pt>
                <c:pt idx="14">
                  <c:v>Астрономия</c:v>
                </c:pt>
                <c:pt idx="15">
                  <c:v>Физическая культура </c:v>
                </c:pt>
                <c:pt idx="16">
                  <c:v>МХК</c:v>
                </c:pt>
                <c:pt idx="17">
                  <c:v>Информатика и ИКТ</c:v>
                </c:pt>
                <c:pt idx="18">
                  <c:v>Экономика</c:v>
                </c:pt>
                <c:pt idx="19">
                  <c:v>ОБЖ</c:v>
                </c:pt>
                <c:pt idx="20">
                  <c:v>Политехническая</c:v>
                </c:pt>
                <c:pt idx="21">
                  <c:v>Французский язык</c:v>
                </c:pt>
                <c:pt idx="22">
                  <c:v>Якутский язык</c:v>
                </c:pt>
                <c:pt idx="23">
                  <c:v>Якутская литература</c:v>
                </c:pt>
              </c:strCache>
            </c:strRef>
          </c:cat>
          <c:val>
            <c:numRef>
              <c:f>Лист1!$G$4:$G$27</c:f>
              <c:numCache>
                <c:formatCode>General</c:formatCode>
                <c:ptCount val="24"/>
                <c:pt idx="0">
                  <c:v>117</c:v>
                </c:pt>
                <c:pt idx="1">
                  <c:v>115</c:v>
                </c:pt>
                <c:pt idx="2">
                  <c:v>117</c:v>
                </c:pt>
                <c:pt idx="3">
                  <c:v>106</c:v>
                </c:pt>
                <c:pt idx="4">
                  <c:v>100</c:v>
                </c:pt>
                <c:pt idx="5">
                  <c:v>109</c:v>
                </c:pt>
                <c:pt idx="6">
                  <c:v>127</c:v>
                </c:pt>
                <c:pt idx="7">
                  <c:v>114</c:v>
                </c:pt>
                <c:pt idx="8">
                  <c:v>211</c:v>
                </c:pt>
                <c:pt idx="9">
                  <c:v>66</c:v>
                </c:pt>
                <c:pt idx="10">
                  <c:v>59</c:v>
                </c:pt>
                <c:pt idx="11">
                  <c:v>46</c:v>
                </c:pt>
                <c:pt idx="12">
                  <c:v>43</c:v>
                </c:pt>
                <c:pt idx="13">
                  <c:v>66</c:v>
                </c:pt>
                <c:pt idx="14">
                  <c:v>58</c:v>
                </c:pt>
                <c:pt idx="15">
                  <c:v>44</c:v>
                </c:pt>
                <c:pt idx="16">
                  <c:v>36</c:v>
                </c:pt>
                <c:pt idx="17">
                  <c:v>26</c:v>
                </c:pt>
                <c:pt idx="18">
                  <c:v>66</c:v>
                </c:pt>
                <c:pt idx="19">
                  <c:v>41</c:v>
                </c:pt>
                <c:pt idx="20">
                  <c:v>20</c:v>
                </c:pt>
                <c:pt idx="21">
                  <c:v>22</c:v>
                </c:pt>
                <c:pt idx="22">
                  <c:v>8</c:v>
                </c:pt>
                <c:pt idx="2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0FD-4D74-8E91-994FF6D015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0481376"/>
        <c:axId val="1510477568"/>
      </c:barChart>
      <c:catAx>
        <c:axId val="151048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0477568"/>
        <c:crosses val="autoZero"/>
        <c:auto val="1"/>
        <c:lblAlgn val="ctr"/>
        <c:lblOffset val="100"/>
        <c:noMultiLvlLbl val="0"/>
      </c:catAx>
      <c:valAx>
        <c:axId val="151047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0481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DF38-8526-4DE1-B3F2-F1B378B1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14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Данилов Николай Алькорович</cp:lastModifiedBy>
  <cp:revision>10</cp:revision>
  <dcterms:created xsi:type="dcterms:W3CDTF">2022-06-29T03:02:00Z</dcterms:created>
  <dcterms:modified xsi:type="dcterms:W3CDTF">2022-07-25T00:58:00Z</dcterms:modified>
</cp:coreProperties>
</file>